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30" w:rsidRPr="004C7380" w:rsidRDefault="00810D6A" w:rsidP="00AD2ED2">
      <w:pPr>
        <w:rPr>
          <w:color w:val="595959" w:themeColor="text1" w:themeTint="A6"/>
          <w:sz w:val="28"/>
          <w:lang w:val="en-US"/>
        </w:rPr>
      </w:pPr>
      <w:r>
        <w:rPr>
          <w:shadow/>
          <w:noProof/>
          <w:color w:val="7030A0"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-1500994</wp:posOffset>
            </wp:positionH>
            <wp:positionV relativeFrom="paragraph">
              <wp:posOffset>29064</wp:posOffset>
            </wp:positionV>
            <wp:extent cx="1747470" cy="460082"/>
            <wp:effectExtent l="0" t="647700" r="0" b="625768"/>
            <wp:wrapNone/>
            <wp:docPr id="14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16" name="Picture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51674" cy="46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63D9" w:rsidRPr="008263D9">
        <w:rPr>
          <w:shadow/>
          <w:noProof/>
          <w:color w:val="7030A0"/>
          <w:lang w:eastAsia="fr-FR"/>
        </w:rPr>
        <w:pict>
          <v:rect id="_x0000_s1026" style="position:absolute;left:0;text-align:left;margin-left:-26.75pt;margin-top:-48.35pt;width:555.15pt;height:37.5pt;z-index:-251657728;mso-position-horizontal-relative:text;mso-position-vertical-relative:text" fillcolor="#f06" stroked="f" strokecolor="#f06">
            <v:fill r:id="rId6" o:title="noir)" opacity="23593f" o:opacity2="23593f" type="pattern"/>
            <v:textbox>
              <w:txbxContent>
                <w:p w:rsidR="00453B9D" w:rsidRPr="00A309C6" w:rsidRDefault="004C7380" w:rsidP="00453B9D">
                  <w:pPr>
                    <w:rPr>
                      <w:sz w:val="48"/>
                      <w:szCs w:val="48"/>
                    </w:rPr>
                  </w:pPr>
                  <w:r w:rsidRPr="004C7380">
                    <w:rPr>
                      <w:b/>
                      <w:smallCaps/>
                      <w:shadow/>
                      <w:noProof/>
                      <w:color w:val="FF0066"/>
                      <w:sz w:val="48"/>
                      <w:szCs w:val="48"/>
                      <w:lang w:eastAsia="fr-FR"/>
                    </w:rPr>
                    <w:t xml:space="preserve">Universitate </w:t>
                  </w:r>
                  <w:r w:rsidR="00AD2ED2">
                    <w:rPr>
                      <w:b/>
                      <w:smallCaps/>
                      <w:shadow/>
                      <w:noProof/>
                      <w:color w:val="FF0066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4C7380">
                    <w:rPr>
                      <w:b/>
                      <w:smallCaps/>
                      <w:shadow/>
                      <w:noProof/>
                      <w:color w:val="7030A0"/>
                      <w:sz w:val="48"/>
                      <w:szCs w:val="48"/>
                      <w:lang w:eastAsia="fr-FR"/>
                    </w:rPr>
                    <w:t>MI</w:t>
                  </w:r>
                  <w:r w:rsidR="006D3F05">
                    <w:rPr>
                      <w:b/>
                      <w:smallCaps/>
                      <w:shadow/>
                      <w:noProof/>
                      <w:color w:val="FF0066"/>
                      <w:sz w:val="48"/>
                      <w:szCs w:val="48"/>
                      <w:lang w:eastAsia="fr-FR"/>
                    </w:rPr>
                    <w:t xml:space="preserve">   </w:t>
                  </w:r>
                  <w:r w:rsidR="00453B9D" w:rsidRPr="00A309C6">
                    <w:rPr>
                      <w:b/>
                      <w:smallCaps/>
                      <w:shadow/>
                      <w:noProof/>
                      <w:color w:val="FF0000"/>
                      <w:sz w:val="48"/>
                      <w:szCs w:val="48"/>
                      <w:lang w:eastAsia="fr-FR"/>
                    </w:rPr>
                    <w:t>|</w:t>
                  </w:r>
                  <w:r w:rsidR="006D3F05">
                    <w:rPr>
                      <w:b/>
                      <w:smallCaps/>
                      <w:shadow/>
                      <w:noProof/>
                      <w:color w:val="FF0000"/>
                      <w:sz w:val="48"/>
                      <w:szCs w:val="48"/>
                      <w:lang w:eastAsia="fr-FR"/>
                    </w:rPr>
                    <w:t xml:space="preserve">   </w:t>
                  </w:r>
                  <w:r w:rsidR="0047220F">
                    <w:rPr>
                      <w:b/>
                      <w:smallCaps/>
                      <w:shadow/>
                      <w:noProof/>
                      <w:color w:val="FF0000"/>
                      <w:sz w:val="48"/>
                      <w:szCs w:val="48"/>
                      <w:lang w:eastAsia="fr-FR"/>
                    </w:rPr>
                    <w:t xml:space="preserve">ID </w:t>
                  </w:r>
                  <w:r>
                    <w:rPr>
                      <w:b/>
                      <w:smallCaps/>
                      <w:shadow/>
                      <w:noProof/>
                      <w:color w:val="FF0000"/>
                      <w:sz w:val="48"/>
                      <w:szCs w:val="48"/>
                      <w:lang w:eastAsia="fr-FR"/>
                    </w:rPr>
                    <w:t>?</w:t>
                  </w:r>
                </w:p>
              </w:txbxContent>
            </v:textbox>
          </v:rect>
        </w:pict>
      </w:r>
    </w:p>
    <w:p w:rsidR="00810D6A" w:rsidRDefault="004C7380" w:rsidP="00827C14">
      <w:pPr>
        <w:ind w:left="284" w:right="-1134"/>
        <w:rPr>
          <w:color w:val="7F7F7F" w:themeColor="text1" w:themeTint="80"/>
          <w:sz w:val="20"/>
        </w:rPr>
      </w:pPr>
      <w:r w:rsidRPr="004C7380">
        <w:rPr>
          <w:color w:val="7F7F7F" w:themeColor="text1" w:themeTint="80"/>
          <w:sz w:val="20"/>
        </w:rPr>
        <w:t xml:space="preserve">Aici este vorba de un microcell COSMOTE instalat foarte recent, probabil prin </w:t>
      </w:r>
      <w:r w:rsidRPr="00AD2ED2">
        <w:rPr>
          <w:smallCaps/>
          <w:shadow/>
          <w:color w:val="7030A0"/>
          <w:sz w:val="20"/>
        </w:rPr>
        <w:t>decembrie 2009</w:t>
      </w:r>
      <w:r>
        <w:rPr>
          <w:color w:val="7F7F7F" w:themeColor="text1" w:themeTint="80"/>
          <w:sz w:val="20"/>
        </w:rPr>
        <w:t xml:space="preserve"> (asa scrie pe o eticheta </w:t>
      </w:r>
      <w:r w:rsidR="00317EEF">
        <w:rPr>
          <w:color w:val="7F7F7F" w:themeColor="text1" w:themeTint="80"/>
          <w:sz w:val="20"/>
        </w:rPr>
        <w:t>lipita</w:t>
      </w:r>
      <w:r>
        <w:rPr>
          <w:color w:val="7F7F7F" w:themeColor="text1" w:themeTint="80"/>
          <w:sz w:val="20"/>
        </w:rPr>
        <w:t xml:space="preserve"> pe MW-ul Ericsson, </w:t>
      </w:r>
      <w:r w:rsidRPr="004C7380">
        <w:rPr>
          <w:i/>
          <w:color w:val="7F7F7F" w:themeColor="text1" w:themeTint="80"/>
          <w:sz w:val="20"/>
        </w:rPr>
        <w:t>Data : 17.12.2009</w:t>
      </w:r>
      <w:r>
        <w:rPr>
          <w:color w:val="7F7F7F" w:themeColor="text1" w:themeTint="80"/>
          <w:sz w:val="20"/>
        </w:rPr>
        <w:t> ; tot pe acea eti</w:t>
      </w:r>
      <w:r w:rsidR="00AB71B3">
        <w:rPr>
          <w:color w:val="7F7F7F" w:themeColor="text1" w:themeTint="80"/>
          <w:sz w:val="20"/>
        </w:rPr>
        <w:t>cheta sc</w:t>
      </w:r>
      <w:r>
        <w:rPr>
          <w:color w:val="7F7F7F" w:themeColor="text1" w:themeTint="80"/>
          <w:sz w:val="20"/>
        </w:rPr>
        <w:t>r</w:t>
      </w:r>
      <w:r w:rsidR="00AB71B3">
        <w:rPr>
          <w:color w:val="7F7F7F" w:themeColor="text1" w:themeTint="80"/>
          <w:sz w:val="20"/>
        </w:rPr>
        <w:t>ie</w:t>
      </w:r>
      <w:r>
        <w:rPr>
          <w:color w:val="7F7F7F" w:themeColor="text1" w:themeTint="80"/>
          <w:sz w:val="20"/>
        </w:rPr>
        <w:t xml:space="preserve"> si numele site-ului ; se pare ca acest MW a fost furat </w:t>
      </w:r>
      <w:r w:rsidRPr="004C7380">
        <w:rPr>
          <w:color w:val="7F7F7F" w:themeColor="text1" w:themeTint="80"/>
          <w:sz w:val="20"/>
        </w:rPr>
        <w:sym w:font="Wingdings" w:char="F04A"/>
      </w:r>
      <w:r>
        <w:rPr>
          <w:color w:val="7F7F7F" w:themeColor="text1" w:themeTint="80"/>
          <w:sz w:val="20"/>
        </w:rPr>
        <w:t xml:space="preserve"> de pe site-ul CR379 </w:t>
      </w:r>
      <w:r w:rsidRPr="004C7380">
        <w:rPr>
          <w:smallCaps/>
          <w:color w:val="7F7F7F" w:themeColor="text1" w:themeTint="80"/>
          <w:sz w:val="20"/>
        </w:rPr>
        <w:t>Iaica</w:t>
      </w:r>
      <w:r>
        <w:rPr>
          <w:color w:val="7F7F7F" w:themeColor="text1" w:themeTint="80"/>
          <w:sz w:val="20"/>
        </w:rPr>
        <w:t>).</w:t>
      </w:r>
    </w:p>
    <w:p w:rsidR="004C7380" w:rsidRDefault="004C7380" w:rsidP="00827C14">
      <w:pPr>
        <w:ind w:left="284" w:right="-1134"/>
        <w:rPr>
          <w:color w:val="7F7F7F" w:themeColor="text1" w:themeTint="80"/>
          <w:sz w:val="20"/>
        </w:rPr>
      </w:pPr>
    </w:p>
    <w:p w:rsidR="004C7380" w:rsidRDefault="004C7380" w:rsidP="00827C14">
      <w:pPr>
        <w:ind w:left="284" w:right="-1134"/>
        <w:rPr>
          <w:color w:val="7F7F7F" w:themeColor="text1" w:themeTint="80"/>
          <w:sz w:val="20"/>
        </w:rPr>
      </w:pPr>
      <w:r>
        <w:rPr>
          <w:color w:val="7F7F7F" w:themeColor="text1" w:themeTint="80"/>
          <w:sz w:val="20"/>
        </w:rPr>
        <w:t>Este amplasat pe u</w:t>
      </w:r>
      <w:r w:rsidR="00AB71B3">
        <w:rPr>
          <w:color w:val="7F7F7F" w:themeColor="text1" w:themeTint="80"/>
          <w:sz w:val="20"/>
        </w:rPr>
        <w:t>n panou publicitar luminos la u</w:t>
      </w:r>
      <w:r>
        <w:rPr>
          <w:color w:val="7F7F7F" w:themeColor="text1" w:themeTint="80"/>
          <w:sz w:val="20"/>
        </w:rPr>
        <w:t>n</w:t>
      </w:r>
      <w:r w:rsidR="00AB71B3">
        <w:rPr>
          <w:color w:val="7F7F7F" w:themeColor="text1" w:themeTint="80"/>
          <w:sz w:val="20"/>
        </w:rPr>
        <w:t>a</w:t>
      </w:r>
      <w:r>
        <w:rPr>
          <w:color w:val="7F7F7F" w:themeColor="text1" w:themeTint="80"/>
          <w:sz w:val="20"/>
        </w:rPr>
        <w:t xml:space="preserve"> dintre iesirile din metroul Universitate, si tot acolo este si intrarea într-un parking subteran. Este deci echipat cu un nou RBS Ericsson 2308 v2, si noul model de PBC-uri (PBC-02, Model PBC-MU1 – fabricat probabil în septembrie 2009, care îl vezi mai rar si pe la VDF)</w:t>
      </w:r>
      <w:r w:rsidR="00592FF6">
        <w:rPr>
          <w:color w:val="7F7F7F" w:themeColor="text1" w:themeTint="80"/>
          <w:sz w:val="20"/>
        </w:rPr>
        <w:t xml:space="preserve">. MW-ul se duce în BTS-ul BU139 de pe </w:t>
      </w:r>
      <w:r w:rsidR="00592FF6" w:rsidRPr="00592FF6">
        <w:rPr>
          <w:smallCaps/>
          <w:color w:val="7F7F7F" w:themeColor="text1" w:themeTint="80"/>
          <w:sz w:val="20"/>
        </w:rPr>
        <w:t>Teatrul de Opereta</w:t>
      </w:r>
      <w:r w:rsidR="00592FF6">
        <w:rPr>
          <w:color w:val="7F7F7F" w:themeColor="text1" w:themeTint="80"/>
          <w:sz w:val="20"/>
        </w:rPr>
        <w:t>.</w:t>
      </w:r>
    </w:p>
    <w:p w:rsidR="00C6690C" w:rsidRDefault="00C6690C" w:rsidP="00827C14">
      <w:pPr>
        <w:ind w:left="284" w:right="-1134"/>
        <w:rPr>
          <w:color w:val="7F7F7F" w:themeColor="text1" w:themeTint="80"/>
          <w:sz w:val="20"/>
        </w:rPr>
      </w:pPr>
    </w:p>
    <w:p w:rsidR="00C6690C" w:rsidRDefault="00C6690C" w:rsidP="00827C14">
      <w:pPr>
        <w:ind w:left="284" w:right="-1134"/>
        <w:rPr>
          <w:color w:val="7F7F7F" w:themeColor="text1" w:themeTint="80"/>
          <w:sz w:val="20"/>
        </w:rPr>
      </w:pPr>
      <w:r>
        <w:rPr>
          <w:color w:val="7F7F7F" w:themeColor="text1" w:themeTint="80"/>
          <w:sz w:val="20"/>
        </w:rPr>
        <w:t>Este echipat probabil cu modelul de antene Kathrein crosspolar prezentat mai jos, deci tot pe DCS emite. Sunt instalate 2 anten</w:t>
      </w:r>
      <w:r w:rsidR="00317EEF">
        <w:rPr>
          <w:color w:val="7F7F7F" w:themeColor="text1" w:themeTint="80"/>
          <w:sz w:val="20"/>
        </w:rPr>
        <w:t>e instalate una în spatele cele</w:t>
      </w:r>
      <w:r>
        <w:rPr>
          <w:color w:val="7F7F7F" w:themeColor="text1" w:themeTint="80"/>
          <w:sz w:val="20"/>
        </w:rPr>
        <w:t>ila</w:t>
      </w:r>
      <w:r w:rsidR="00317EEF">
        <w:rPr>
          <w:color w:val="7F7F7F" w:themeColor="text1" w:themeTint="80"/>
          <w:sz w:val="20"/>
        </w:rPr>
        <w:t>l</w:t>
      </w:r>
      <w:r>
        <w:rPr>
          <w:color w:val="7F7F7F" w:themeColor="text1" w:themeTint="80"/>
          <w:sz w:val="20"/>
        </w:rPr>
        <w:t xml:space="preserve">te, pentru a acoperi de-o parte si de alata a bulevardului Magheru. Doar unul dintre conectori este utilizat, nu se emite deci </w:t>
      </w:r>
      <w:r w:rsidRPr="00317EEF">
        <w:rPr>
          <w:i/>
          <w:color w:val="7F7F7F" w:themeColor="text1" w:themeTint="80"/>
          <w:sz w:val="20"/>
        </w:rPr>
        <w:t>crosspolar</w:t>
      </w:r>
      <w:r>
        <w:rPr>
          <w:color w:val="7F7F7F" w:themeColor="text1" w:themeTint="80"/>
          <w:sz w:val="20"/>
        </w:rPr>
        <w:t xml:space="preserve"> ci numai pe -45°. Pacat ca nu am stat sa o monitorizez, însa o voi face data viitoare, ca tot trec pe acolo când ajung de la aerop</w:t>
      </w:r>
      <w:r w:rsidR="00317EEF">
        <w:rPr>
          <w:color w:val="7F7F7F" w:themeColor="text1" w:themeTint="80"/>
          <w:sz w:val="20"/>
        </w:rPr>
        <w:t>o</w:t>
      </w:r>
      <w:r>
        <w:rPr>
          <w:color w:val="7F7F7F" w:themeColor="text1" w:themeTint="80"/>
          <w:sz w:val="20"/>
        </w:rPr>
        <w:t xml:space="preserve">rt (este la câtiva zeci de metri de statia unde fac </w:t>
      </w:r>
      <w:r w:rsidRPr="00C6690C">
        <w:rPr>
          <w:i/>
          <w:color w:val="7F7F7F" w:themeColor="text1" w:themeTint="80"/>
          <w:sz w:val="20"/>
        </w:rPr>
        <w:t>switch</w:t>
      </w:r>
      <w:r>
        <w:rPr>
          <w:color w:val="7F7F7F" w:themeColor="text1" w:themeTint="80"/>
          <w:sz w:val="20"/>
        </w:rPr>
        <w:t>-ul între 783 si un autobuz spre casa)</w:t>
      </w:r>
      <w:r w:rsidR="00317EEF">
        <w:rPr>
          <w:color w:val="7F7F7F" w:themeColor="text1" w:themeTint="80"/>
          <w:sz w:val="20"/>
        </w:rPr>
        <w:t>.</w:t>
      </w:r>
    </w:p>
    <w:p w:rsidR="00592FF6" w:rsidRDefault="00592FF6" w:rsidP="00827C14">
      <w:pPr>
        <w:ind w:left="284" w:right="-1134"/>
        <w:rPr>
          <w:color w:val="7F7F7F" w:themeColor="text1" w:themeTint="80"/>
          <w:sz w:val="20"/>
        </w:rPr>
      </w:pPr>
    </w:p>
    <w:p w:rsidR="00592FF6" w:rsidRPr="004C7380" w:rsidRDefault="00592FF6" w:rsidP="00827C14">
      <w:pPr>
        <w:ind w:left="284" w:right="-1134"/>
        <w:rPr>
          <w:noProof/>
          <w:color w:val="7F7F7F" w:themeColor="text1" w:themeTint="80"/>
          <w:sz w:val="20"/>
          <w:lang w:eastAsia="fr-FR"/>
        </w:rPr>
      </w:pPr>
    </w:p>
    <w:p w:rsidR="00810D6A" w:rsidRPr="00810D6A" w:rsidRDefault="00C6690C" w:rsidP="00C50CEB"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244475</wp:posOffset>
            </wp:positionV>
            <wp:extent cx="6391275" cy="5543550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10D6A" w:rsidRPr="00810D6A" w:rsidSect="001B2D28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70120"/>
    <w:multiLevelType w:val="hybridMultilevel"/>
    <w:tmpl w:val="A2168F92"/>
    <w:lvl w:ilvl="0" w:tplc="260E30F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D75BA"/>
    <w:multiLevelType w:val="hybridMultilevel"/>
    <w:tmpl w:val="6DFCF162"/>
    <w:lvl w:ilvl="0" w:tplc="8EC0D718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E4A7A76"/>
    <w:multiLevelType w:val="hybridMultilevel"/>
    <w:tmpl w:val="102A8CFE"/>
    <w:lvl w:ilvl="0" w:tplc="8EC0D718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4A561187"/>
    <w:multiLevelType w:val="multilevel"/>
    <w:tmpl w:val="3A82D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53B9D"/>
    <w:rsid w:val="000435A5"/>
    <w:rsid w:val="000C1360"/>
    <w:rsid w:val="000D3C64"/>
    <w:rsid w:val="00131AF5"/>
    <w:rsid w:val="00145186"/>
    <w:rsid w:val="001701C9"/>
    <w:rsid w:val="001738A8"/>
    <w:rsid w:val="001B2D28"/>
    <w:rsid w:val="001C1EBC"/>
    <w:rsid w:val="001D125B"/>
    <w:rsid w:val="001E3890"/>
    <w:rsid w:val="00235258"/>
    <w:rsid w:val="00245CF5"/>
    <w:rsid w:val="0028243A"/>
    <w:rsid w:val="002A113E"/>
    <w:rsid w:val="002D68D6"/>
    <w:rsid w:val="002E39C3"/>
    <w:rsid w:val="002E4941"/>
    <w:rsid w:val="002E74D2"/>
    <w:rsid w:val="002F71ED"/>
    <w:rsid w:val="00317EEF"/>
    <w:rsid w:val="00333A60"/>
    <w:rsid w:val="0036583D"/>
    <w:rsid w:val="003704E5"/>
    <w:rsid w:val="003D7652"/>
    <w:rsid w:val="00400EE8"/>
    <w:rsid w:val="00404D46"/>
    <w:rsid w:val="004144E3"/>
    <w:rsid w:val="00453B9D"/>
    <w:rsid w:val="0047220F"/>
    <w:rsid w:val="004C7380"/>
    <w:rsid w:val="004D21D0"/>
    <w:rsid w:val="004D3AA1"/>
    <w:rsid w:val="004E6E49"/>
    <w:rsid w:val="00504221"/>
    <w:rsid w:val="00511279"/>
    <w:rsid w:val="00547129"/>
    <w:rsid w:val="0055327C"/>
    <w:rsid w:val="0058598B"/>
    <w:rsid w:val="00592FF6"/>
    <w:rsid w:val="005A747E"/>
    <w:rsid w:val="005B4F79"/>
    <w:rsid w:val="005C2B94"/>
    <w:rsid w:val="005D7300"/>
    <w:rsid w:val="005E0330"/>
    <w:rsid w:val="005E6A58"/>
    <w:rsid w:val="005F1E9D"/>
    <w:rsid w:val="005F3949"/>
    <w:rsid w:val="00640D86"/>
    <w:rsid w:val="006471CD"/>
    <w:rsid w:val="006726CF"/>
    <w:rsid w:val="006B0F40"/>
    <w:rsid w:val="006D3F05"/>
    <w:rsid w:val="006D5D38"/>
    <w:rsid w:val="006D7AC5"/>
    <w:rsid w:val="006F1692"/>
    <w:rsid w:val="0074357D"/>
    <w:rsid w:val="00773A1B"/>
    <w:rsid w:val="007A25D3"/>
    <w:rsid w:val="007C34AE"/>
    <w:rsid w:val="007D2F4F"/>
    <w:rsid w:val="007D7B3D"/>
    <w:rsid w:val="00800607"/>
    <w:rsid w:val="00810D6A"/>
    <w:rsid w:val="008263D9"/>
    <w:rsid w:val="00827C14"/>
    <w:rsid w:val="00840121"/>
    <w:rsid w:val="00853E0D"/>
    <w:rsid w:val="00862E2D"/>
    <w:rsid w:val="008B1BE8"/>
    <w:rsid w:val="008B228D"/>
    <w:rsid w:val="008F2C5E"/>
    <w:rsid w:val="00903AFB"/>
    <w:rsid w:val="009144D1"/>
    <w:rsid w:val="00923847"/>
    <w:rsid w:val="00985E55"/>
    <w:rsid w:val="009A3D57"/>
    <w:rsid w:val="00A270E1"/>
    <w:rsid w:val="00A44E40"/>
    <w:rsid w:val="00A45F8A"/>
    <w:rsid w:val="00A52EB2"/>
    <w:rsid w:val="00A709AF"/>
    <w:rsid w:val="00A778C6"/>
    <w:rsid w:val="00AB71B3"/>
    <w:rsid w:val="00AD2ED2"/>
    <w:rsid w:val="00B00B85"/>
    <w:rsid w:val="00B10FA5"/>
    <w:rsid w:val="00B44901"/>
    <w:rsid w:val="00B450B6"/>
    <w:rsid w:val="00B47830"/>
    <w:rsid w:val="00B80A27"/>
    <w:rsid w:val="00B95322"/>
    <w:rsid w:val="00BA1233"/>
    <w:rsid w:val="00BD2C81"/>
    <w:rsid w:val="00BE7952"/>
    <w:rsid w:val="00C0525A"/>
    <w:rsid w:val="00C11180"/>
    <w:rsid w:val="00C46BBE"/>
    <w:rsid w:val="00C50CEB"/>
    <w:rsid w:val="00C6690C"/>
    <w:rsid w:val="00C74AFF"/>
    <w:rsid w:val="00D00BC8"/>
    <w:rsid w:val="00D07D3C"/>
    <w:rsid w:val="00D16EA0"/>
    <w:rsid w:val="00D303E9"/>
    <w:rsid w:val="00D440C9"/>
    <w:rsid w:val="00D44814"/>
    <w:rsid w:val="00D52F00"/>
    <w:rsid w:val="00D632A9"/>
    <w:rsid w:val="00D87C38"/>
    <w:rsid w:val="00E14522"/>
    <w:rsid w:val="00E435C4"/>
    <w:rsid w:val="00E61943"/>
    <w:rsid w:val="00E65774"/>
    <w:rsid w:val="00E93989"/>
    <w:rsid w:val="00F0346F"/>
    <w:rsid w:val="00F15A98"/>
    <w:rsid w:val="00F16760"/>
    <w:rsid w:val="00F54AF8"/>
    <w:rsid w:val="00F806F3"/>
    <w:rsid w:val="00FA55D9"/>
    <w:rsid w:val="00FB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9D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3B9D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0B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0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Vlaicu</dc:creator>
  <cp:lastModifiedBy>Andrei Vlaicu</cp:lastModifiedBy>
  <cp:revision>49</cp:revision>
  <dcterms:created xsi:type="dcterms:W3CDTF">2010-02-25T19:52:00Z</dcterms:created>
  <dcterms:modified xsi:type="dcterms:W3CDTF">2010-03-12T17:53:00Z</dcterms:modified>
</cp:coreProperties>
</file>