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CA" w:rsidRPr="0058598B" w:rsidRDefault="008333CA" w:rsidP="00F92ECA">
      <w:pPr>
        <w:ind w:left="-284"/>
        <w:rPr>
          <w:shadow/>
          <w:color w:val="7030A0"/>
          <w:lang w:val="ro-RO"/>
        </w:rPr>
      </w:pPr>
      <w:r>
        <w:rPr>
          <w:shadow/>
          <w:noProof/>
          <w:color w:val="7030A0"/>
          <w:lang w:eastAsia="fr-FR"/>
        </w:rPr>
        <w:pict>
          <v:rect id="_x0000_s1033" style="position:absolute;left:0;text-align:left;margin-left:-31.3pt;margin-top:-48.35pt;width:555.15pt;height:37.5pt;z-index:-251656192" fillcolor="#f06" stroked="f" strokecolor="#f06">
            <v:fill r:id="rId7" o:title="noir)" opacity="23593f" o:opacity2="23593f" type="pattern"/>
            <v:textbox>
              <w:txbxContent>
                <w:p w:rsidR="00F92ECA" w:rsidRPr="00A309C6" w:rsidRDefault="00F92ECA" w:rsidP="00F92ECA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URANUS</w:t>
                  </w:r>
                  <w:r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2063</w:t>
                  </w:r>
                </w:p>
              </w:txbxContent>
            </v:textbox>
          </v:rect>
        </w:pict>
      </w:r>
      <w:r w:rsidR="00F92ECA"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-1452880</wp:posOffset>
            </wp:positionH>
            <wp:positionV relativeFrom="paragraph">
              <wp:posOffset>3810</wp:posOffset>
            </wp:positionV>
            <wp:extent cx="1724025" cy="381000"/>
            <wp:effectExtent l="0" t="666750" r="0" b="64770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2ECA">
        <w:rPr>
          <w:shadow/>
          <w:noProof/>
          <w:color w:val="7030A0"/>
          <w:lang w:eastAsia="fr-FR"/>
        </w:rPr>
        <w:t xml:space="preserve">    Calea 13 Septembrie, Nr. 57, Bl. 55-57</w:t>
      </w:r>
    </w:p>
    <w:p w:rsidR="00F92ECA" w:rsidRPr="0058598B" w:rsidRDefault="00F92ECA" w:rsidP="00F92ECA">
      <w:pPr>
        <w:ind w:left="-284"/>
        <w:rPr>
          <w:color w:val="7F7F7F" w:themeColor="text1" w:themeTint="80"/>
          <w:sz w:val="20"/>
          <w:lang w:val="ro-RO"/>
        </w:rPr>
      </w:pPr>
    </w:p>
    <w:p w:rsidR="00F92ECA" w:rsidRDefault="008333CA" w:rsidP="00F92ECA">
      <w:r>
        <w:rPr>
          <w:noProof/>
          <w:lang w:eastAsia="fr-FR"/>
        </w:rPr>
        <w:pict>
          <v:rect id="_x0000_s1034" style="position:absolute;left:0;text-align:left;margin-left:19.3pt;margin-top:6.85pt;width:508.3pt;height:58.5pt;z-index:251661312" filled="f" stroked="f" strokecolor="red">
            <v:stroke dashstyle="dash"/>
            <v:textbox style="mso-next-textbox:#_x0000_s1034">
              <w:txbxContent>
                <w:p w:rsidR="00F92ECA" w:rsidRPr="005F0B03" w:rsidRDefault="00F92ECA" w:rsidP="00F92ECA">
                  <w:pPr>
                    <w:ind w:right="231"/>
                    <w:rPr>
                      <w:rFonts w:cstheme="minorHAnsi"/>
                      <w:noProof/>
                      <w:color w:val="7F7F7F" w:themeColor="text1" w:themeTint="80"/>
                      <w:sz w:val="6"/>
                      <w:szCs w:val="20"/>
                      <w:lang w:val="ro-RO"/>
                    </w:rPr>
                  </w:pPr>
                </w:p>
                <w:p w:rsidR="00F92ECA" w:rsidRPr="005F0B03" w:rsidRDefault="00F92ECA" w:rsidP="00F92ECA">
                  <w:pPr>
                    <w:ind w:right="231"/>
                    <w:rPr>
                      <w:rFonts w:ascii="Arial" w:eastAsia="Times New Roman" w:hAnsi="Arial" w:cs="Arial"/>
                      <w:color w:val="7F7F7F" w:themeColor="text1" w:themeTint="80"/>
                      <w:sz w:val="16"/>
                      <w:szCs w:val="16"/>
                      <w:lang w:val="ro-RO" w:eastAsia="fr-FR"/>
                    </w:rPr>
                  </w:pPr>
                  <w:r w:rsidRPr="005F0B03">
                    <w:rPr>
                      <w:rFonts w:cstheme="minorHAnsi"/>
                      <w:noProof/>
                      <w:color w:val="7F7F7F" w:themeColor="text1" w:themeTint="80"/>
                      <w:sz w:val="20"/>
                      <w:szCs w:val="20"/>
                      <w:lang w:val="ro-RO"/>
                    </w:rPr>
                    <w:t xml:space="preserve">Nu am mai nimic de spus despre acest site, doar ca pare vechi, si ca în poze vad ca pe sectorul fotografiat Kethrein-ul din dreapta nu serveste la nimic, pentru a feederul lui este taiat... Nici macar nu am reusit sa monitorizez acest site, pentru ca </w:t>
                  </w:r>
                  <w:r w:rsidRPr="005F0B03">
                    <w:rPr>
                      <w:rFonts w:cstheme="minorHAnsi"/>
                      <w:i/>
                      <w:noProof/>
                      <w:color w:val="7F7F7F" w:themeColor="text1" w:themeTint="80"/>
                      <w:sz w:val="20"/>
                      <w:szCs w:val="20"/>
                      <w:lang w:val="ro-RO"/>
                    </w:rPr>
                    <w:t>bizarrement</w:t>
                  </w:r>
                  <w:r w:rsidRPr="005F0B03">
                    <w:rPr>
                      <w:rFonts w:cstheme="minorHAnsi"/>
                      <w:noProof/>
                      <w:color w:val="7F7F7F" w:themeColor="text1" w:themeTint="80"/>
                      <w:sz w:val="20"/>
                      <w:szCs w:val="20"/>
                      <w:lang w:val="ro-RO"/>
                    </w:rPr>
                    <w:t xml:space="preserve"> prin zona stateam numai pe Mariott...</w:t>
                  </w:r>
                </w:p>
                <w:p w:rsidR="00F92ECA" w:rsidRPr="001738A8" w:rsidRDefault="00F92ECA" w:rsidP="00F92ECA">
                  <w:pPr>
                    <w:ind w:right="231"/>
                    <w:rPr>
                      <w:rFonts w:cstheme="minorHAnsi"/>
                      <w:noProof/>
                      <w:color w:val="404040" w:themeColor="text1" w:themeTint="BF"/>
                      <w:sz w:val="20"/>
                      <w:lang w:val="ro-RO"/>
                    </w:rPr>
                  </w:pPr>
                </w:p>
                <w:p w:rsidR="00F92ECA" w:rsidRPr="00045BA1" w:rsidRDefault="00F92ECA" w:rsidP="00F92ECA">
                  <w:pPr>
                    <w:pStyle w:val="Paragraphedeliste"/>
                    <w:ind w:left="295" w:right="231"/>
                    <w:rPr>
                      <w:rFonts w:ascii="Comic Sans MS" w:hAnsi="Comic Sans MS"/>
                      <w:noProof/>
                      <w:color w:val="808080" w:themeColor="background1" w:themeShade="80"/>
                      <w:sz w:val="10"/>
                      <w:szCs w:val="22"/>
                      <w:lang w:val="ro-RO"/>
                    </w:rPr>
                  </w:pPr>
                </w:p>
                <w:p w:rsidR="00F92ECA" w:rsidRPr="00453B9D" w:rsidRDefault="00F92ECA" w:rsidP="00F92ECA">
                  <w:pPr>
                    <w:ind w:right="231"/>
                    <w:rPr>
                      <w:lang w:val="ro-RO"/>
                    </w:rPr>
                  </w:pPr>
                </w:p>
              </w:txbxContent>
            </v:textbox>
          </v:rect>
        </w:pict>
      </w:r>
    </w:p>
    <w:p w:rsidR="00F92ECA" w:rsidRDefault="00F92ECA" w:rsidP="00F92ECA"/>
    <w:p w:rsidR="00F92ECA" w:rsidRDefault="00F92ECA" w:rsidP="00F92ECA"/>
    <w:p w:rsidR="00F92ECA" w:rsidRDefault="00F92ECA" w:rsidP="00F92ECA"/>
    <w:p w:rsidR="00F92ECA" w:rsidRDefault="00F92ECA" w:rsidP="00F92ECA"/>
    <w:p w:rsidR="00F92ECA" w:rsidRDefault="00F92ECA" w:rsidP="00F92ECA"/>
    <w:p w:rsidR="00F92ECA" w:rsidRDefault="00F92ECA" w:rsidP="00F92ECA"/>
    <w:p w:rsidR="00F92ECA" w:rsidRDefault="00F92ECA" w:rsidP="00F92ECA"/>
    <w:p w:rsidR="00E94E42" w:rsidRDefault="00E94E42" w:rsidP="00F92ECA"/>
    <w:p w:rsidR="00E94E42" w:rsidRDefault="00E94E42" w:rsidP="00F92ECA"/>
    <w:p w:rsidR="00E94E42" w:rsidRDefault="00E94E42" w:rsidP="00F92ECA"/>
    <w:p w:rsidR="00E94E42" w:rsidRDefault="00E94E42" w:rsidP="00F92ECA"/>
    <w:p w:rsidR="00E94E42" w:rsidRDefault="00E94E42" w:rsidP="00F92ECA"/>
    <w:p w:rsidR="00E94E42" w:rsidRDefault="00E94E42" w:rsidP="00F92ECA"/>
    <w:p w:rsidR="00F92ECA" w:rsidRDefault="00F92ECA" w:rsidP="00F92ECA"/>
    <w:p w:rsidR="00F92ECA" w:rsidRDefault="003E7921" w:rsidP="00F92ECA"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-805180</wp:posOffset>
            </wp:positionH>
            <wp:positionV relativeFrom="paragraph">
              <wp:posOffset>113030</wp:posOffset>
            </wp:positionV>
            <wp:extent cx="381000" cy="381000"/>
            <wp:effectExtent l="19050" t="0" r="0" b="0"/>
            <wp:wrapNone/>
            <wp:docPr id="1418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3CA">
        <w:rPr>
          <w:noProof/>
          <w:lang w:eastAsia="fr-FR"/>
        </w:rPr>
        <w:pict>
          <v:rect id="_x0000_s1035" style="position:absolute;left:0;text-align:left;margin-left:-27.55pt;margin-top:6.65pt;width:555.15pt;height:37.5pt;z-index:-251649024;mso-position-horizontal-relative:text;mso-position-vertical-relative:text" fillcolor="#f06" stroked="f" strokecolor="#f06">
            <v:fill r:id="rId7" o:title="noir)" opacity="23593f" o:opacity2="23593f" type="pattern"/>
            <v:textbox>
              <w:txbxContent>
                <w:p w:rsidR="00EF1677" w:rsidRPr="00A309C6" w:rsidRDefault="00EF1677" w:rsidP="00EF1677">
                  <w:pPr>
                    <w:ind w:right="-86"/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URANUS</w:t>
                  </w:r>
                  <w:r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BI_0934 </w:t>
                  </w:r>
                  <w:r w:rsidR="003E7921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_T0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ab/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ab/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ab/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ab/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ab/>
                    <w:t xml:space="preserve">           </w:t>
                  </w:r>
                  <w:r w:rsidRPr="005F0B03">
                    <w:rPr>
                      <w:b/>
                      <w:smallCaps/>
                      <w:shadow/>
                      <w:noProof/>
                      <w:color w:val="002060"/>
                      <w:sz w:val="44"/>
                      <w:szCs w:val="48"/>
                      <w:lang w:eastAsia="fr-FR"/>
                    </w:rPr>
                    <w:t>[MicroCell]</w:t>
                  </w:r>
                </w:p>
              </w:txbxContent>
            </v:textbox>
          </v:rect>
        </w:pict>
      </w:r>
    </w:p>
    <w:p w:rsidR="00F92ECA" w:rsidRDefault="00F92ECA" w:rsidP="00F92ECA"/>
    <w:p w:rsidR="00F92ECA" w:rsidRDefault="00F92ECA" w:rsidP="00F92ECA"/>
    <w:p w:rsidR="00F92ECA" w:rsidRPr="00E94E42" w:rsidRDefault="00F92ECA" w:rsidP="00F92ECA">
      <w:pPr>
        <w:rPr>
          <w:sz w:val="18"/>
        </w:rPr>
      </w:pPr>
    </w:p>
    <w:p w:rsidR="003E7921" w:rsidRDefault="003E7921" w:rsidP="00F92ECA">
      <w:r w:rsidRPr="003E7921">
        <w:rPr>
          <w:shadow/>
          <w:noProof/>
          <w:color w:val="7030A0"/>
          <w:lang w:eastAsia="fr-FR"/>
        </w:rPr>
        <w:t>Intersectia dintre Calea 13 Septembrie si Str. Uranus, pe st</w:t>
      </w:r>
      <w:r>
        <w:rPr>
          <w:shadow/>
          <w:noProof/>
          <w:color w:val="7030A0"/>
          <w:lang w:eastAsia="fr-FR"/>
        </w:rPr>
        <w:t>â</w:t>
      </w:r>
      <w:r w:rsidRPr="003E7921">
        <w:rPr>
          <w:shadow/>
          <w:noProof/>
          <w:color w:val="7030A0"/>
          <w:lang w:eastAsia="fr-FR"/>
        </w:rPr>
        <w:t>lp</w:t>
      </w:r>
    </w:p>
    <w:p w:rsidR="00F92ECA" w:rsidRPr="00E94E42" w:rsidRDefault="00F92ECA" w:rsidP="00F92ECA">
      <w:pPr>
        <w:rPr>
          <w:sz w:val="44"/>
        </w:rPr>
      </w:pPr>
    </w:p>
    <w:tbl>
      <w:tblPr>
        <w:tblpPr w:leftFromText="141" w:rightFromText="141" w:vertAnchor="text" w:horzAnchor="page" w:tblpX="2027" w:tblpY="1"/>
        <w:tblW w:w="9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3"/>
        <w:gridCol w:w="1559"/>
        <w:gridCol w:w="1701"/>
        <w:gridCol w:w="1843"/>
        <w:gridCol w:w="2347"/>
      </w:tblGrid>
      <w:tr w:rsidR="00E94E42" w:rsidRPr="00DB6B74" w:rsidTr="00E94E42">
        <w:trPr>
          <w:trHeight w:val="527"/>
        </w:trPr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EF1677" w:rsidRPr="00B70B60" w:rsidRDefault="00EF1677" w:rsidP="00E94E42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BCCH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EF1677" w:rsidRPr="00B70B60" w:rsidRDefault="00EF1677" w:rsidP="00E94E42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LAC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EF1677" w:rsidRPr="00B70B60" w:rsidRDefault="00EF1677" w:rsidP="00E94E42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CID</w:t>
            </w:r>
          </w:p>
        </w:tc>
        <w:tc>
          <w:tcPr>
            <w:tcW w:w="1843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EF1677" w:rsidRPr="00B70B60" w:rsidRDefault="00EF1677" w:rsidP="00E94E42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TRX</w:t>
            </w:r>
          </w:p>
        </w:tc>
        <w:tc>
          <w:tcPr>
            <w:tcW w:w="234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EF1677" w:rsidRPr="00B70B60" w:rsidRDefault="00EF1677" w:rsidP="00E94E42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Diverse</w:t>
            </w:r>
          </w:p>
        </w:tc>
      </w:tr>
      <w:tr w:rsidR="00E94E42" w:rsidRPr="005F0B03" w:rsidTr="00E94E42">
        <w:trPr>
          <w:trHeight w:val="541"/>
        </w:trPr>
        <w:tc>
          <w:tcPr>
            <w:tcW w:w="1843" w:type="dxa"/>
            <w:tcBorders>
              <w:top w:val="double" w:sz="4" w:space="0" w:color="FF0000"/>
              <w:left w:val="single" w:sz="4" w:space="0" w:color="FF6600"/>
              <w:bottom w:val="single" w:sz="12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EF1677" w:rsidRPr="00DB6B74" w:rsidRDefault="00EF1677" w:rsidP="00E94E42">
            <w:pPr>
              <w:ind w:left="-97" w:right="-70"/>
              <w:jc w:val="center"/>
              <w:rPr>
                <w:rFonts w:ascii="Comic Sans MS" w:hAnsi="Comic Sans MS"/>
                <w:color w:val="FF6600"/>
                <w:sz w:val="32"/>
                <w:lang w:val="en-US"/>
              </w:rPr>
            </w:pPr>
            <w:r>
              <w:rPr>
                <w:rFonts w:ascii="Comic Sans MS" w:hAnsi="Comic Sans MS"/>
                <w:color w:val="FF6600"/>
                <w:sz w:val="32"/>
                <w:lang w:val="en-US"/>
              </w:rPr>
              <w:t>79</w:t>
            </w:r>
          </w:p>
        </w:tc>
        <w:tc>
          <w:tcPr>
            <w:tcW w:w="1559" w:type="dxa"/>
            <w:vMerge w:val="restart"/>
            <w:tcBorders>
              <w:top w:val="double" w:sz="4" w:space="0" w:color="FF0000"/>
              <w:left w:val="dashed" w:sz="4" w:space="0" w:color="FF6600"/>
              <w:right w:val="dashed" w:sz="4" w:space="0" w:color="FF6600"/>
            </w:tcBorders>
            <w:vAlign w:val="center"/>
          </w:tcPr>
          <w:p w:rsidR="00EF1677" w:rsidRPr="00DB6B74" w:rsidRDefault="00EF1677" w:rsidP="00E94E42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hadow/>
                <w:color w:val="0070C0"/>
                <w:lang w:val="en-US"/>
              </w:rPr>
              <w:t>110</w:t>
            </w:r>
          </w:p>
        </w:tc>
        <w:tc>
          <w:tcPr>
            <w:tcW w:w="1701" w:type="dxa"/>
            <w:tcBorders>
              <w:top w:val="double" w:sz="4" w:space="0" w:color="FF0000"/>
              <w:left w:val="dashed" w:sz="4" w:space="0" w:color="FF6600"/>
              <w:bottom w:val="single" w:sz="12" w:space="0" w:color="FF6600"/>
              <w:right w:val="dashed" w:sz="4" w:space="0" w:color="FF6600"/>
            </w:tcBorders>
            <w:vAlign w:val="center"/>
          </w:tcPr>
          <w:p w:rsidR="00EF1677" w:rsidRPr="00DB6B74" w:rsidRDefault="00EF1677" w:rsidP="00E94E42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 w:rsidRPr="00DB6B74">
              <w:rPr>
                <w:rFonts w:ascii="Comic Sans MS" w:hAnsi="Comic Sans MS"/>
                <w:lang w:val="en-US"/>
              </w:rPr>
              <w:t>1</w:t>
            </w:r>
            <w:r>
              <w:rPr>
                <w:rFonts w:ascii="Comic Sans MS" w:hAnsi="Comic Sans MS"/>
                <w:color w:val="FF0066"/>
                <w:lang w:val="en-US"/>
              </w:rPr>
              <w:t>934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1843" w:type="dxa"/>
            <w:tcBorders>
              <w:top w:val="double" w:sz="4" w:space="0" w:color="FF0000"/>
              <w:left w:val="dashed" w:sz="4" w:space="0" w:color="FF6600"/>
              <w:bottom w:val="single" w:sz="12" w:space="0" w:color="FF6600"/>
              <w:right w:val="dashed" w:sz="4" w:space="0" w:color="FF6600"/>
            </w:tcBorders>
            <w:vAlign w:val="center"/>
          </w:tcPr>
          <w:p w:rsidR="00EF1677" w:rsidRDefault="00EF1677" w:rsidP="00E94E42">
            <w:pPr>
              <w:ind w:left="-106" w:right="72"/>
              <w:jc w:val="center"/>
              <w:rPr>
                <w:rFonts w:ascii="Comic Sans MS" w:hAnsi="Comic Sans MS"/>
                <w:color w:val="FF0066"/>
              </w:rPr>
            </w:pPr>
            <w:r>
              <w:rPr>
                <w:rFonts w:ascii="Comic Sans MS" w:hAnsi="Comic Sans MS"/>
                <w:color w:val="FF0066"/>
              </w:rPr>
              <w:t xml:space="preserve">   </w:t>
            </w:r>
            <w:r w:rsidR="003E7921">
              <w:rPr>
                <w:rFonts w:ascii="Comic Sans MS" w:hAnsi="Comic Sans MS"/>
                <w:color w:val="FF0066"/>
              </w:rPr>
              <w:t xml:space="preserve">         2</w:t>
            </w:r>
            <w:r>
              <w:rPr>
                <w:rFonts w:ascii="Comic Sans MS" w:hAnsi="Comic Sans MS"/>
                <w:color w:val="FF0066"/>
              </w:rPr>
              <w:t xml:space="preserve"> </w:t>
            </w:r>
            <w:r w:rsidR="003E7921">
              <w:rPr>
                <w:rFonts w:ascii="Comic Sans MS" w:hAnsi="Comic Sans MS"/>
                <w:color w:val="FF0066"/>
              </w:rPr>
              <w:t xml:space="preserve"> </w:t>
            </w:r>
            <w:r w:rsidRPr="003E7921">
              <w:rPr>
                <w:rFonts w:ascii="Comic Sans MS" w:hAnsi="Comic Sans MS"/>
                <w:shadow/>
                <w:color w:val="C00000"/>
                <w:sz w:val="18"/>
              </w:rPr>
              <w:t>[</w:t>
            </w:r>
            <w:r w:rsidR="003E7921" w:rsidRPr="003E7921">
              <w:rPr>
                <w:rFonts w:ascii="Comic Sans MS" w:hAnsi="Comic Sans MS"/>
                <w:shadow/>
                <w:color w:val="C00000"/>
                <w:sz w:val="18"/>
              </w:rPr>
              <w:t>No FH</w:t>
            </w:r>
            <w:r w:rsidRPr="003E7921">
              <w:rPr>
                <w:rFonts w:ascii="Comic Sans MS" w:hAnsi="Comic Sans MS"/>
                <w:shadow/>
                <w:color w:val="C00000"/>
                <w:sz w:val="18"/>
              </w:rPr>
              <w:t>]</w:t>
            </w:r>
          </w:p>
          <w:p w:rsidR="00EF1677" w:rsidRPr="00DB6B74" w:rsidRDefault="003E7921" w:rsidP="00E94E42">
            <w:pPr>
              <w:ind w:left="-106" w:right="72"/>
              <w:jc w:val="center"/>
              <w:rPr>
                <w:rFonts w:ascii="Comic Sans MS" w:hAnsi="Comic Sans MS"/>
                <w:color w:val="7F7F7F" w:themeColor="text1" w:themeTint="80"/>
                <w:lang w:val="en-US"/>
              </w:rPr>
            </w:pPr>
            <w:r>
              <w:rPr>
                <w:rFonts w:ascii="Comic Sans MS" w:hAnsi="Comic Sans MS"/>
                <w:color w:val="7F7F7F" w:themeColor="text1" w:themeTint="80"/>
                <w:sz w:val="14"/>
              </w:rPr>
              <w:t>TRX 122</w:t>
            </w:r>
          </w:p>
        </w:tc>
        <w:tc>
          <w:tcPr>
            <w:tcW w:w="2347" w:type="dxa"/>
            <w:tcBorders>
              <w:top w:val="double" w:sz="4" w:space="0" w:color="FF0000"/>
              <w:left w:val="dashed" w:sz="4" w:space="0" w:color="FF6600"/>
              <w:bottom w:val="single" w:sz="12" w:space="0" w:color="FF6600"/>
              <w:right w:val="single" w:sz="4" w:space="0" w:color="FF6600"/>
            </w:tcBorders>
            <w:vAlign w:val="center"/>
          </w:tcPr>
          <w:p w:rsidR="00EF1677" w:rsidRPr="003E7921" w:rsidRDefault="00EF1677" w:rsidP="00E94E42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3E7921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10</w:t>
            </w:r>
            <w:r w:rsidR="003E7921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1  </w:t>
            </w:r>
            <w:r w:rsidR="003E7921" w:rsidRPr="003E7921">
              <w:rPr>
                <w:rFonts w:ascii="Constantia" w:hAnsi="Constantia"/>
                <w:color w:val="FF0000"/>
                <w:sz w:val="20"/>
                <w:lang w:val="en-US"/>
              </w:rPr>
              <w:t>/</w:t>
            </w:r>
            <w:r w:rsidR="003E7921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 MB2</w:t>
            </w:r>
          </w:p>
          <w:p w:rsidR="00EF1677" w:rsidRPr="003E7921" w:rsidRDefault="003E7921" w:rsidP="00E94E42">
            <w:pPr>
              <w:ind w:left="-70" w:right="-69"/>
              <w:jc w:val="center"/>
              <w:rPr>
                <w:rFonts w:ascii="Constantia" w:hAnsi="Constantia"/>
                <w:sz w:val="18"/>
                <w:lang w:val="en-US"/>
              </w:rPr>
            </w:pPr>
            <w:r w:rsidRPr="003E7921">
              <w:rPr>
                <w:rFonts w:ascii="Constantia" w:hAnsi="Constantia"/>
                <w:color w:val="0070C0"/>
                <w:sz w:val="18"/>
                <w:lang w:val="en-US"/>
              </w:rPr>
              <w:t>CRO/TO/PenT : 0/20/20</w:t>
            </w:r>
          </w:p>
        </w:tc>
      </w:tr>
      <w:tr w:rsidR="00E94E42" w:rsidTr="00E94E42">
        <w:trPr>
          <w:trHeight w:val="563"/>
        </w:trPr>
        <w:tc>
          <w:tcPr>
            <w:tcW w:w="1843" w:type="dxa"/>
            <w:tcBorders>
              <w:top w:val="single" w:sz="12" w:space="0" w:color="FF66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EF1677" w:rsidRDefault="00EF1677" w:rsidP="00E94E42">
            <w:pPr>
              <w:ind w:left="-97" w:right="-70"/>
              <w:jc w:val="center"/>
              <w:rPr>
                <w:rFonts w:ascii="Comic Sans MS" w:hAnsi="Comic Sans MS"/>
                <w:color w:val="FF6600"/>
                <w:sz w:val="32"/>
              </w:rPr>
            </w:pPr>
            <w:r>
              <w:rPr>
                <w:rFonts w:ascii="Comic Sans MS" w:hAnsi="Comic Sans MS"/>
                <w:color w:val="FF6600"/>
                <w:sz w:val="32"/>
              </w:rPr>
              <w:t>603</w:t>
            </w:r>
          </w:p>
        </w:tc>
        <w:tc>
          <w:tcPr>
            <w:tcW w:w="1559" w:type="dxa"/>
            <w:vMerge/>
            <w:tcBorders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EF1677" w:rsidRDefault="00EF1677" w:rsidP="00E94E42">
            <w:pPr>
              <w:ind w:left="-97" w:right="-70"/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12" w:space="0" w:color="FF66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EF1677" w:rsidRDefault="00EF1677" w:rsidP="00E94E42">
            <w:pPr>
              <w:ind w:left="-97" w:right="-7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49341</w:t>
            </w:r>
          </w:p>
        </w:tc>
        <w:tc>
          <w:tcPr>
            <w:tcW w:w="1843" w:type="dxa"/>
            <w:tcBorders>
              <w:top w:val="single" w:sz="12" w:space="0" w:color="FF66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EF1677" w:rsidRDefault="00EF1677" w:rsidP="00E94E42">
            <w:pPr>
              <w:ind w:left="-106" w:right="72"/>
              <w:jc w:val="center"/>
              <w:rPr>
                <w:rFonts w:ascii="Comic Sans MS" w:hAnsi="Comic Sans MS"/>
                <w:color w:val="FF0066"/>
              </w:rPr>
            </w:pPr>
            <w:r>
              <w:rPr>
                <w:rFonts w:ascii="Comic Sans MS" w:hAnsi="Comic Sans MS"/>
                <w:color w:val="FF0066"/>
              </w:rPr>
              <w:t>2</w:t>
            </w:r>
          </w:p>
          <w:p w:rsidR="00EF1677" w:rsidRDefault="00EF1677" w:rsidP="00E94E42">
            <w:pPr>
              <w:ind w:left="-106" w:right="72"/>
              <w:jc w:val="center"/>
              <w:rPr>
                <w:rFonts w:ascii="Comic Sans MS" w:hAnsi="Comic Sans MS"/>
                <w:color w:val="FF0066"/>
              </w:rPr>
            </w:pPr>
            <w:r>
              <w:rPr>
                <w:rFonts w:ascii="Comic Sans MS" w:hAnsi="Comic Sans MS"/>
                <w:color w:val="7F7F7F" w:themeColor="text1" w:themeTint="80"/>
                <w:sz w:val="14"/>
              </w:rPr>
              <w:t>H583, H625</w:t>
            </w:r>
          </w:p>
        </w:tc>
        <w:tc>
          <w:tcPr>
            <w:tcW w:w="2347" w:type="dxa"/>
            <w:tcBorders>
              <w:top w:val="single" w:sz="12" w:space="0" w:color="FF66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EF1677" w:rsidRPr="00EF1677" w:rsidRDefault="00EF1677" w:rsidP="00E94E42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lang w:val="en-US"/>
              </w:rPr>
            </w:pPr>
            <w:r w:rsidRPr="00EF1677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48</w:t>
            </w:r>
          </w:p>
        </w:tc>
      </w:tr>
    </w:tbl>
    <w:p w:rsidR="00E94E42" w:rsidRDefault="00E94E42" w:rsidP="00E94E42">
      <w:pPr>
        <w:ind w:left="567" w:right="-711"/>
        <w:rPr>
          <w:color w:val="404040" w:themeColor="text1" w:themeTint="BF"/>
          <w:sz w:val="20"/>
        </w:rPr>
      </w:pPr>
    </w:p>
    <w:p w:rsidR="00E94E42" w:rsidRDefault="00E94E42" w:rsidP="00E94E42">
      <w:pPr>
        <w:ind w:left="567" w:right="-711"/>
        <w:rPr>
          <w:color w:val="404040" w:themeColor="text1" w:themeTint="BF"/>
          <w:sz w:val="20"/>
        </w:rPr>
      </w:pPr>
    </w:p>
    <w:p w:rsidR="00E94E42" w:rsidRDefault="00E94E42" w:rsidP="00E94E42">
      <w:pPr>
        <w:ind w:left="567" w:right="-711"/>
        <w:rPr>
          <w:color w:val="404040" w:themeColor="text1" w:themeTint="BF"/>
          <w:sz w:val="20"/>
        </w:rPr>
      </w:pPr>
    </w:p>
    <w:p w:rsidR="00E94E42" w:rsidRDefault="00E94E42" w:rsidP="00E94E42">
      <w:pPr>
        <w:ind w:left="567" w:right="-711"/>
        <w:rPr>
          <w:color w:val="404040" w:themeColor="text1" w:themeTint="BF"/>
          <w:sz w:val="20"/>
        </w:rPr>
      </w:pPr>
    </w:p>
    <w:p w:rsidR="00E94E42" w:rsidRDefault="00E94E42" w:rsidP="00E94E42">
      <w:pPr>
        <w:ind w:left="567" w:right="-711"/>
        <w:rPr>
          <w:color w:val="404040" w:themeColor="text1" w:themeTint="BF"/>
          <w:sz w:val="20"/>
        </w:rPr>
      </w:pPr>
    </w:p>
    <w:p w:rsidR="00E94E42" w:rsidRDefault="00E94E42" w:rsidP="00E94E42">
      <w:pPr>
        <w:ind w:left="567" w:right="-711"/>
        <w:rPr>
          <w:color w:val="404040" w:themeColor="text1" w:themeTint="BF"/>
          <w:sz w:val="20"/>
        </w:rPr>
      </w:pPr>
    </w:p>
    <w:p w:rsidR="00E94E42" w:rsidRDefault="00E94E42" w:rsidP="00E94E42">
      <w:pPr>
        <w:ind w:left="567" w:right="-711"/>
        <w:rPr>
          <w:color w:val="404040" w:themeColor="text1" w:themeTint="BF"/>
          <w:sz w:val="20"/>
        </w:rPr>
      </w:pPr>
    </w:p>
    <w:p w:rsidR="00E94E42" w:rsidRPr="00F92ECA" w:rsidRDefault="008F3F16" w:rsidP="00E94E42">
      <w:pPr>
        <w:ind w:left="567" w:right="-711"/>
      </w:pPr>
      <w:r w:rsidRPr="005F0B03">
        <w:rPr>
          <w:color w:val="7F7F7F" w:themeColor="text1" w:themeTint="80"/>
          <w:sz w:val="20"/>
        </w:rPr>
        <w:t>Microcell</w:t>
      </w:r>
      <w:r w:rsidR="003E7921" w:rsidRPr="005F0B03">
        <w:rPr>
          <w:color w:val="7F7F7F" w:themeColor="text1" w:themeTint="80"/>
          <w:sz w:val="20"/>
        </w:rPr>
        <w:t xml:space="preserve"> lansat pe</w:t>
      </w:r>
      <w:r w:rsidR="003E7921" w:rsidRPr="00E97714">
        <w:rPr>
          <w:color w:val="404040" w:themeColor="text1" w:themeTint="BF"/>
          <w:sz w:val="20"/>
        </w:rPr>
        <w:t xml:space="preserve"> </w:t>
      </w:r>
      <w:r w:rsidR="003E7921" w:rsidRPr="00E97714">
        <w:rPr>
          <w:smallCaps/>
          <w:shadow/>
          <w:color w:val="7030A0"/>
          <w:sz w:val="20"/>
        </w:rPr>
        <w:t>4 mai 2004</w:t>
      </w:r>
      <w:r w:rsidR="003E7921" w:rsidRPr="005F0B03">
        <w:rPr>
          <w:color w:val="7F7F7F" w:themeColor="text1" w:themeTint="80"/>
          <w:sz w:val="20"/>
        </w:rPr>
        <w:t>, si care nici nu are cum sa evolueze prea mult</w:t>
      </w:r>
      <w:r w:rsidR="00DD3E25" w:rsidRPr="005F0B03">
        <w:rPr>
          <w:color w:val="7F7F7F" w:themeColor="text1" w:themeTint="80"/>
          <w:sz w:val="20"/>
        </w:rPr>
        <w:t> : de la lansare are un M</w:t>
      </w:r>
      <w:r w:rsidR="00E97714" w:rsidRPr="005F0B03">
        <w:rPr>
          <w:color w:val="7F7F7F" w:themeColor="text1" w:themeTint="80"/>
          <w:sz w:val="20"/>
        </w:rPr>
        <w:t>5</w:t>
      </w:r>
      <w:r w:rsidR="00DD3E25" w:rsidRPr="005F0B03">
        <w:rPr>
          <w:color w:val="7F7F7F" w:themeColor="text1" w:themeTint="80"/>
          <w:sz w:val="20"/>
        </w:rPr>
        <w:t>M</w:t>
      </w:r>
      <w:r w:rsidR="00E97714" w:rsidRPr="005F0B03">
        <w:rPr>
          <w:color w:val="7F7F7F" w:themeColor="text1" w:themeTint="80"/>
          <w:sz w:val="20"/>
        </w:rPr>
        <w:t xml:space="preserve"> (în lista din 2005 si aia « ciudata » spuneau ca ar fi vorba de un M4M)</w:t>
      </w:r>
      <w:r w:rsidR="00DD3E25" w:rsidRPr="005F0B03">
        <w:rPr>
          <w:color w:val="7F7F7F" w:themeColor="text1" w:themeTint="80"/>
          <w:sz w:val="20"/>
        </w:rPr>
        <w:t xml:space="preserve"> cu 2 TRX pentru GSM, si un M5M cu 2 TRX pentru partea DCS.</w:t>
      </w:r>
      <w:r w:rsidR="00E94E42" w:rsidRPr="005F0B03">
        <w:rPr>
          <w:color w:val="7F7F7F" w:themeColor="text1" w:themeTint="80"/>
          <w:sz w:val="20"/>
        </w:rPr>
        <w:t xml:space="preserve"> Remarc faptul ca capacul de protectie al M5M-ului de jos a cam fost</w:t>
      </w:r>
      <w:r w:rsidR="005F0B03">
        <w:rPr>
          <w:color w:val="7F7F7F" w:themeColor="text1" w:themeTint="80"/>
          <w:sz w:val="20"/>
        </w:rPr>
        <w:t xml:space="preserve">… furat ? Nu nu, nu eu mi-am luat un mic suvenir de la acest site ! </w:t>
      </w:r>
      <w:r w:rsidR="00E94E42" w:rsidRPr="005F0B03">
        <w:rPr>
          <w:color w:val="7F7F7F" w:themeColor="text1" w:themeTint="80"/>
          <w:sz w:val="20"/>
        </w:rPr>
        <w:sym w:font="Wingdings" w:char="F04A"/>
      </w:r>
    </w:p>
    <w:p w:rsidR="00E94E42" w:rsidRPr="005F0B03" w:rsidRDefault="00E94E42" w:rsidP="00E94E42">
      <w:pPr>
        <w:ind w:right="-711"/>
        <w:rPr>
          <w:color w:val="404040" w:themeColor="text1" w:themeTint="BF"/>
          <w:sz w:val="28"/>
        </w:rPr>
      </w:pPr>
    </w:p>
    <w:p w:rsidR="00EF1677" w:rsidRPr="005F0B03" w:rsidRDefault="00E97714" w:rsidP="00E94E42">
      <w:pPr>
        <w:ind w:left="567" w:right="-711"/>
        <w:rPr>
          <w:color w:val="7F7F7F" w:themeColor="text1" w:themeTint="80"/>
          <w:sz w:val="20"/>
        </w:rPr>
      </w:pPr>
      <w:r w:rsidRPr="005F0B03">
        <w:rPr>
          <w:color w:val="7F7F7F" w:themeColor="text1" w:themeTint="80"/>
          <w:sz w:val="20"/>
        </w:rPr>
        <w:t xml:space="preserve">Din lista </w:t>
      </w:r>
      <w:r w:rsidR="00583B35" w:rsidRPr="005F0B03">
        <w:rPr>
          <w:color w:val="7F7F7F" w:themeColor="text1" w:themeTint="80"/>
          <w:sz w:val="20"/>
        </w:rPr>
        <w:t>« </w:t>
      </w:r>
      <w:r w:rsidRPr="005F0B03">
        <w:rPr>
          <w:color w:val="7F7F7F" w:themeColor="text1" w:themeTint="80"/>
          <w:sz w:val="20"/>
        </w:rPr>
        <w:t>mai ciudata</w:t>
      </w:r>
      <w:r w:rsidR="00583B35" w:rsidRPr="005F0B03">
        <w:rPr>
          <w:color w:val="7F7F7F" w:themeColor="text1" w:themeTint="80"/>
          <w:sz w:val="20"/>
        </w:rPr>
        <w:t> »</w:t>
      </w:r>
      <w:r w:rsidRPr="005F0B03">
        <w:rPr>
          <w:color w:val="7F7F7F" w:themeColor="text1" w:themeTint="80"/>
          <w:sz w:val="20"/>
        </w:rPr>
        <w:t xml:space="preserve"> aflam ca :</w:t>
      </w:r>
    </w:p>
    <w:p w:rsidR="00E94E42" w:rsidRPr="00E94E42" w:rsidRDefault="00E94E42" w:rsidP="00DD3E25">
      <w:pPr>
        <w:ind w:left="993" w:right="-711"/>
        <w:rPr>
          <w:color w:val="404040" w:themeColor="text1" w:themeTint="BF"/>
          <w:sz w:val="16"/>
        </w:rPr>
      </w:pPr>
    </w:p>
    <w:p w:rsidR="00E97714" w:rsidRDefault="00E97714" w:rsidP="00E97714">
      <w:pPr>
        <w:pStyle w:val="Paragraphedeliste"/>
        <w:numPr>
          <w:ilvl w:val="0"/>
          <w:numId w:val="4"/>
        </w:numPr>
        <w:ind w:right="-711"/>
        <w:rPr>
          <w:rFonts w:asciiTheme="minorHAnsi" w:hAnsiTheme="minorHAnsi" w:cstheme="minorHAnsi"/>
          <w:shadow/>
          <w:color w:val="215868" w:themeColor="accent5" w:themeShade="80"/>
          <w:sz w:val="20"/>
        </w:rPr>
      </w:pPr>
      <w:r w:rsidRPr="00E97714">
        <w:rPr>
          <w:rFonts w:asciiTheme="minorHAnsi" w:hAnsiTheme="minorHAnsi" w:cstheme="minorHAnsi"/>
          <w:shadow/>
          <w:color w:val="215868" w:themeColor="accent5" w:themeShade="80"/>
          <w:sz w:val="20"/>
        </w:rPr>
        <w:t>PHASE 8 micro</w:t>
      </w:r>
    </w:p>
    <w:p w:rsidR="00E94E42" w:rsidRPr="00E94E42" w:rsidRDefault="00E94E42" w:rsidP="00E94E42">
      <w:pPr>
        <w:pStyle w:val="Paragraphedeliste"/>
        <w:ind w:left="1713" w:right="-711"/>
        <w:rPr>
          <w:rFonts w:asciiTheme="minorHAnsi" w:hAnsiTheme="minorHAnsi" w:cstheme="minorHAnsi"/>
          <w:shadow/>
          <w:color w:val="215868" w:themeColor="accent5" w:themeShade="80"/>
          <w:sz w:val="16"/>
        </w:rPr>
      </w:pPr>
    </w:p>
    <w:p w:rsidR="00E94E42" w:rsidRPr="00E94E42" w:rsidRDefault="00E97714" w:rsidP="00E94E42">
      <w:pPr>
        <w:pStyle w:val="Paragraphedeliste"/>
        <w:numPr>
          <w:ilvl w:val="0"/>
          <w:numId w:val="4"/>
        </w:numPr>
        <w:ind w:right="-711"/>
        <w:rPr>
          <w:rFonts w:asciiTheme="minorHAnsi" w:hAnsiTheme="minorHAnsi" w:cstheme="minorHAnsi"/>
          <w:color w:val="215868" w:themeColor="accent5" w:themeShade="80"/>
          <w:sz w:val="20"/>
        </w:rPr>
      </w:pPr>
      <w:r w:rsidRPr="00E97714">
        <w:rPr>
          <w:rFonts w:asciiTheme="minorHAnsi" w:hAnsiTheme="minorHAnsi" w:cstheme="minorHAnsi"/>
          <w:color w:val="215868" w:themeColor="accent5" w:themeShade="80"/>
          <w:sz w:val="20"/>
        </w:rPr>
        <w:t>HDSL Orange pana in BU_103 &lt;PDH mic3&gt; BU_</w:t>
      </w:r>
      <w:r w:rsidR="00583B35">
        <w:rPr>
          <w:rFonts w:asciiTheme="minorHAnsi" w:hAnsiTheme="minorHAnsi" w:cstheme="minorHAnsi"/>
          <w:color w:val="215868" w:themeColor="accent5" w:themeShade="80"/>
          <w:sz w:val="20"/>
        </w:rPr>
        <w:t>101 &lt;PDH mic5&gt; FinP</w:t>
      </w:r>
      <w:r w:rsidR="00E94E42">
        <w:rPr>
          <w:rFonts w:asciiTheme="minorHAnsi" w:hAnsiTheme="minorHAnsi" w:cstheme="minorHAnsi"/>
          <w:color w:val="215868" w:themeColor="accent5" w:themeShade="80"/>
          <w:sz w:val="20"/>
        </w:rPr>
        <w:t>laza TSU 4/4</w:t>
      </w:r>
    </w:p>
    <w:p w:rsidR="00E97714" w:rsidRDefault="00E94E42" w:rsidP="00E97714">
      <w:pPr>
        <w:pStyle w:val="Paragraphedeliste"/>
        <w:ind w:left="1713" w:right="-711"/>
        <w:rPr>
          <w:rFonts w:asciiTheme="minorHAnsi" w:hAnsiTheme="minorHAnsi" w:cstheme="minorHAnsi"/>
          <w:i/>
          <w:color w:val="31849B" w:themeColor="accent5" w:themeShade="BF"/>
          <w:sz w:val="18"/>
          <w:lang w:val="fr-FR"/>
        </w:rPr>
      </w:pPr>
      <w:r w:rsidRPr="00E94E42">
        <w:rPr>
          <w:rFonts w:asciiTheme="minorHAnsi" w:hAnsiTheme="minorHAnsi" w:cstheme="minorHAnsi"/>
          <w:i/>
          <w:color w:val="31849B" w:themeColor="accent5" w:themeShade="BF"/>
          <w:sz w:val="18"/>
          <w:lang w:val="fr-FR"/>
        </w:rPr>
        <w:t>Ce înseamna asta ? Ca mergea pâna la vechiul site de lânga Puisor prin HDSL, apoi de acolo catre Panduri, si de acolo catre Financial Plazza ? Nu cred sa fie chiar asa, pentru ca în lista se spune ca depindea de BSC-ul Vulcan…</w:t>
      </w:r>
    </w:p>
    <w:p w:rsidR="00E94E42" w:rsidRPr="00E94E42" w:rsidRDefault="00E94E42" w:rsidP="00E97714">
      <w:pPr>
        <w:pStyle w:val="Paragraphedeliste"/>
        <w:ind w:left="1713" w:right="-711"/>
        <w:rPr>
          <w:rFonts w:asciiTheme="minorHAnsi" w:hAnsiTheme="minorHAnsi" w:cstheme="minorHAnsi"/>
          <w:i/>
          <w:color w:val="31849B" w:themeColor="accent5" w:themeShade="BF"/>
          <w:sz w:val="6"/>
          <w:lang w:val="fr-FR"/>
        </w:rPr>
      </w:pPr>
    </w:p>
    <w:p w:rsidR="00E94E42" w:rsidRPr="00E97714" w:rsidRDefault="00583B35" w:rsidP="00E94E42">
      <w:pPr>
        <w:pStyle w:val="Paragraphedeliste"/>
        <w:numPr>
          <w:ilvl w:val="0"/>
          <w:numId w:val="4"/>
        </w:numPr>
        <w:ind w:right="-711"/>
        <w:rPr>
          <w:rFonts w:asciiTheme="minorHAnsi" w:hAnsiTheme="minorHAnsi" w:cstheme="minorHAnsi"/>
          <w:color w:val="215868" w:themeColor="accent5" w:themeShade="80"/>
          <w:sz w:val="20"/>
          <w:lang w:val="fr-FR"/>
        </w:rPr>
      </w:pPr>
      <w:r>
        <w:rPr>
          <w:rFonts w:asciiTheme="minorHAnsi" w:hAnsiTheme="minorHAnsi" w:cstheme="minorHAnsi"/>
          <w:color w:val="215868" w:themeColor="accent5" w:themeShade="80"/>
          <w:sz w:val="20"/>
          <w:lang w:val="fr-FR"/>
        </w:rPr>
        <w:t>D</w:t>
      </w:r>
      <w:r w:rsidR="00E94E42">
        <w:rPr>
          <w:rFonts w:asciiTheme="minorHAnsi" w:hAnsiTheme="minorHAnsi" w:cstheme="minorHAnsi"/>
          <w:color w:val="215868" w:themeColor="accent5" w:themeShade="80"/>
          <w:sz w:val="20"/>
          <w:lang w:val="fr-FR"/>
        </w:rPr>
        <w:t>aca se ia curentul î</w:t>
      </w:r>
      <w:r w:rsidR="00E94E42" w:rsidRPr="00E97714">
        <w:rPr>
          <w:rFonts w:asciiTheme="minorHAnsi" w:hAnsiTheme="minorHAnsi" w:cstheme="minorHAnsi"/>
          <w:color w:val="215868" w:themeColor="accent5" w:themeShade="80"/>
          <w:sz w:val="20"/>
          <w:lang w:val="fr-FR"/>
        </w:rPr>
        <w:t>n zona si este afectat BI</w:t>
      </w:r>
      <w:r w:rsidR="00E94E42">
        <w:rPr>
          <w:rFonts w:asciiTheme="minorHAnsi" w:hAnsiTheme="minorHAnsi" w:cstheme="minorHAnsi"/>
          <w:color w:val="215868" w:themeColor="accent5" w:themeShade="80"/>
          <w:sz w:val="20"/>
          <w:lang w:val="fr-FR"/>
        </w:rPr>
        <w:t>_</w:t>
      </w:r>
      <w:r w:rsidR="00E94E42" w:rsidRPr="00E97714">
        <w:rPr>
          <w:rFonts w:asciiTheme="minorHAnsi" w:hAnsiTheme="minorHAnsi" w:cstheme="minorHAnsi"/>
          <w:color w:val="215868" w:themeColor="accent5" w:themeShade="80"/>
          <w:sz w:val="20"/>
          <w:lang w:val="fr-FR"/>
        </w:rPr>
        <w:t>0103 atunci pica si BI</w:t>
      </w:r>
      <w:r w:rsidR="00E94E42">
        <w:rPr>
          <w:rFonts w:asciiTheme="minorHAnsi" w:hAnsiTheme="minorHAnsi" w:cstheme="minorHAnsi"/>
          <w:color w:val="215868" w:themeColor="accent5" w:themeShade="80"/>
          <w:sz w:val="20"/>
          <w:lang w:val="fr-FR"/>
        </w:rPr>
        <w:t>_</w:t>
      </w:r>
      <w:r w:rsidR="00E94E42" w:rsidRPr="00E97714">
        <w:rPr>
          <w:rFonts w:asciiTheme="minorHAnsi" w:hAnsiTheme="minorHAnsi" w:cstheme="minorHAnsi"/>
          <w:color w:val="215868" w:themeColor="accent5" w:themeShade="80"/>
          <w:sz w:val="20"/>
          <w:lang w:val="fr-FR"/>
        </w:rPr>
        <w:t>0934</w:t>
      </w:r>
      <w:r w:rsidR="00E94E42">
        <w:rPr>
          <w:rFonts w:asciiTheme="minorHAnsi" w:hAnsiTheme="minorHAnsi" w:cstheme="minorHAnsi"/>
          <w:color w:val="215868" w:themeColor="accent5" w:themeShade="80"/>
          <w:sz w:val="20"/>
          <w:lang w:val="fr-FR"/>
        </w:rPr>
        <w:t>,</w:t>
      </w:r>
      <w:r w:rsidR="00E94E42" w:rsidRPr="00E97714">
        <w:rPr>
          <w:rFonts w:asciiTheme="minorHAnsi" w:hAnsiTheme="minorHAnsi" w:cstheme="minorHAnsi"/>
          <w:color w:val="215868" w:themeColor="accent5" w:themeShade="80"/>
          <w:sz w:val="20"/>
          <w:lang w:val="fr-FR"/>
        </w:rPr>
        <w:t xml:space="preserve"> pentru ca HDSL-ul e alimentat la 220V in BI</w:t>
      </w:r>
      <w:r w:rsidR="00E94E42">
        <w:rPr>
          <w:rFonts w:asciiTheme="minorHAnsi" w:hAnsiTheme="minorHAnsi" w:cstheme="minorHAnsi"/>
          <w:color w:val="215868" w:themeColor="accent5" w:themeShade="80"/>
          <w:sz w:val="20"/>
          <w:lang w:val="fr-FR"/>
        </w:rPr>
        <w:t>_</w:t>
      </w:r>
      <w:r w:rsidR="00E94E42" w:rsidRPr="00E97714">
        <w:rPr>
          <w:rFonts w:asciiTheme="minorHAnsi" w:hAnsiTheme="minorHAnsi" w:cstheme="minorHAnsi"/>
          <w:color w:val="215868" w:themeColor="accent5" w:themeShade="80"/>
          <w:sz w:val="20"/>
          <w:lang w:val="fr-FR"/>
        </w:rPr>
        <w:t>0103</w:t>
      </w:r>
    </w:p>
    <w:p w:rsidR="00E94E42" w:rsidRPr="00E94E42" w:rsidRDefault="00E94E42" w:rsidP="00E97714">
      <w:pPr>
        <w:pStyle w:val="Paragraphedeliste"/>
        <w:ind w:left="1713" w:right="-711"/>
        <w:rPr>
          <w:rFonts w:asciiTheme="minorHAnsi" w:hAnsiTheme="minorHAnsi" w:cstheme="minorHAnsi"/>
          <w:color w:val="215868" w:themeColor="accent5" w:themeShade="80"/>
          <w:sz w:val="8"/>
          <w:lang w:val="fr-FR"/>
        </w:rPr>
      </w:pPr>
    </w:p>
    <w:p w:rsidR="00E97714" w:rsidRPr="00E97714" w:rsidRDefault="00583B35" w:rsidP="00E97714">
      <w:pPr>
        <w:pStyle w:val="Paragraphedeliste"/>
        <w:numPr>
          <w:ilvl w:val="0"/>
          <w:numId w:val="4"/>
        </w:numPr>
        <w:ind w:right="-711"/>
        <w:rPr>
          <w:rFonts w:asciiTheme="minorHAnsi" w:hAnsiTheme="minorHAnsi" w:cstheme="minorHAnsi"/>
          <w:color w:val="215868" w:themeColor="accent5" w:themeShade="80"/>
          <w:sz w:val="20"/>
          <w:lang w:val="fr-FR"/>
        </w:rPr>
      </w:pPr>
      <w:r>
        <w:rPr>
          <w:rFonts w:asciiTheme="minorHAnsi" w:hAnsiTheme="minorHAnsi" w:cstheme="minorHAnsi"/>
          <w:color w:val="215868" w:themeColor="accent5" w:themeShade="80"/>
          <w:sz w:val="20"/>
          <w:lang w:val="fr-FR"/>
        </w:rPr>
        <w:t>A</w:t>
      </w:r>
      <w:r w:rsidR="00E94E42">
        <w:rPr>
          <w:rFonts w:asciiTheme="minorHAnsi" w:hAnsiTheme="minorHAnsi" w:cstheme="minorHAnsi"/>
          <w:color w:val="215868" w:themeColor="accent5" w:themeShade="80"/>
          <w:sz w:val="20"/>
          <w:lang w:val="fr-FR"/>
        </w:rPr>
        <w:t>li</w:t>
      </w:r>
      <w:r w:rsidR="00E97714" w:rsidRPr="00E97714">
        <w:rPr>
          <w:rFonts w:asciiTheme="minorHAnsi" w:hAnsiTheme="minorHAnsi" w:cstheme="minorHAnsi"/>
          <w:color w:val="215868" w:themeColor="accent5" w:themeShade="80"/>
          <w:sz w:val="20"/>
          <w:lang w:val="fr-FR"/>
        </w:rPr>
        <w:t>mentare electrica în blocul de vizavi, cablul coboara de pe stâlp si intra in primul gang, traverseaza g</w:t>
      </w:r>
      <w:r w:rsidR="00E97714">
        <w:rPr>
          <w:rFonts w:asciiTheme="minorHAnsi" w:hAnsiTheme="minorHAnsi" w:cstheme="minorHAnsi"/>
          <w:color w:val="215868" w:themeColor="accent5" w:themeShade="80"/>
          <w:sz w:val="20"/>
          <w:lang w:val="fr-FR"/>
        </w:rPr>
        <w:t>angul pâna in spatele blocului si î</w:t>
      </w:r>
      <w:r w:rsidR="00E97714" w:rsidRPr="00E97714">
        <w:rPr>
          <w:rFonts w:asciiTheme="minorHAnsi" w:hAnsiTheme="minorHAnsi" w:cstheme="minorHAnsi"/>
          <w:color w:val="215868" w:themeColor="accent5" w:themeShade="80"/>
          <w:sz w:val="20"/>
          <w:lang w:val="fr-FR"/>
        </w:rPr>
        <w:t>n prima sc</w:t>
      </w:r>
      <w:r w:rsidR="00E97714">
        <w:rPr>
          <w:rFonts w:asciiTheme="minorHAnsi" w:hAnsiTheme="minorHAnsi" w:cstheme="minorHAnsi"/>
          <w:color w:val="215868" w:themeColor="accent5" w:themeShade="80"/>
          <w:sz w:val="20"/>
          <w:lang w:val="fr-FR"/>
        </w:rPr>
        <w:t>ara in dreapta se afla contorul</w:t>
      </w:r>
    </w:p>
    <w:p w:rsidR="00E97714" w:rsidRPr="00E97714" w:rsidRDefault="00E97714" w:rsidP="00DD3E25">
      <w:pPr>
        <w:ind w:left="993" w:right="-711"/>
        <w:rPr>
          <w:color w:val="404040" w:themeColor="text1" w:themeTint="BF"/>
          <w:sz w:val="20"/>
        </w:rPr>
      </w:pPr>
    </w:p>
    <w:p w:rsidR="00E97714" w:rsidRPr="005F0B03" w:rsidRDefault="00E97714" w:rsidP="00E97714">
      <w:pPr>
        <w:ind w:left="993" w:right="-711"/>
        <w:rPr>
          <w:color w:val="7F7F7F" w:themeColor="text1" w:themeTint="80"/>
          <w:sz w:val="32"/>
        </w:rPr>
      </w:pPr>
    </w:p>
    <w:p w:rsidR="002546DB" w:rsidRPr="005F0B03" w:rsidRDefault="0086329D" w:rsidP="005F0B03">
      <w:pPr>
        <w:tabs>
          <w:tab w:val="left" w:pos="1335"/>
        </w:tabs>
        <w:ind w:left="567" w:right="-711"/>
        <w:rPr>
          <w:color w:val="7F7F7F" w:themeColor="text1" w:themeTint="80"/>
        </w:rPr>
      </w:pPr>
      <w:r w:rsidRPr="005F0B03">
        <w:rPr>
          <w:color w:val="7F7F7F" w:themeColor="text1" w:themeTint="80"/>
          <w:sz w:val="20"/>
        </w:rPr>
        <w:t>Kathrein-ul are doar 2 conectori, unul 900/1800 la -45 si celalat la +45 : este deci cr</w:t>
      </w:r>
      <w:r w:rsidR="005F0B03">
        <w:rPr>
          <w:color w:val="7F7F7F" w:themeColor="text1" w:themeTint="80"/>
          <w:sz w:val="20"/>
        </w:rPr>
        <w:t>osspolar, si mai specific are di</w:t>
      </w:r>
      <w:r w:rsidRPr="005F0B03">
        <w:rPr>
          <w:color w:val="7F7F7F" w:themeColor="text1" w:themeTint="80"/>
          <w:sz w:val="20"/>
        </w:rPr>
        <w:t>plexorul</w:t>
      </w:r>
      <w:r w:rsidR="005F0B03">
        <w:rPr>
          <w:color w:val="7F7F7F" w:themeColor="text1" w:themeTint="80"/>
          <w:sz w:val="20"/>
        </w:rPr>
        <w:t>/</w:t>
      </w:r>
      <w:r w:rsidR="005F0B03" w:rsidRPr="005F0B03">
        <w:rPr>
          <w:i/>
          <w:color w:val="7F7F7F" w:themeColor="text1" w:themeTint="80"/>
          <w:sz w:val="20"/>
        </w:rPr>
        <w:t>combiner</w:t>
      </w:r>
      <w:r w:rsidR="005F0B03">
        <w:rPr>
          <w:color w:val="7F7F7F" w:themeColor="text1" w:themeTint="80"/>
          <w:sz w:val="20"/>
        </w:rPr>
        <w:t>-ul</w:t>
      </w:r>
      <w:r w:rsidRPr="005F0B03">
        <w:rPr>
          <w:color w:val="7F7F7F" w:themeColor="text1" w:themeTint="80"/>
          <w:sz w:val="20"/>
        </w:rPr>
        <w:t xml:space="preserve"> integrat</w:t>
      </w:r>
      <w:r w:rsidR="005F0B03">
        <w:rPr>
          <w:color w:val="7F7F7F" w:themeColor="text1" w:themeTint="80"/>
          <w:sz w:val="20"/>
        </w:rPr>
        <w:t>.</w:t>
      </w:r>
    </w:p>
    <w:sectPr w:rsidR="002546DB" w:rsidRPr="005F0B03" w:rsidSect="00B11765">
      <w:headerReference w:type="default" r:id="rId10"/>
      <w:pgSz w:w="11906" w:h="16838"/>
      <w:pgMar w:top="993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72A" w:rsidRDefault="0091072A" w:rsidP="00C46662">
      <w:pPr>
        <w:spacing w:line="240" w:lineRule="auto"/>
      </w:pPr>
      <w:r>
        <w:separator/>
      </w:r>
    </w:p>
  </w:endnote>
  <w:endnote w:type="continuationSeparator" w:id="0">
    <w:p w:rsidR="0091072A" w:rsidRDefault="0091072A" w:rsidP="00C46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72A" w:rsidRDefault="0091072A" w:rsidP="00C46662">
      <w:pPr>
        <w:spacing w:line="240" w:lineRule="auto"/>
      </w:pPr>
      <w:r>
        <w:separator/>
      </w:r>
    </w:p>
  </w:footnote>
  <w:footnote w:type="continuationSeparator" w:id="0">
    <w:p w:rsidR="0091072A" w:rsidRDefault="0091072A" w:rsidP="00C466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62" w:rsidRDefault="00C46662">
    <w:pPr>
      <w:pStyle w:val="En-tte"/>
    </w:pPr>
  </w:p>
  <w:p w:rsidR="00C46662" w:rsidRDefault="00C4666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0120"/>
    <w:multiLevelType w:val="hybridMultilevel"/>
    <w:tmpl w:val="A2168F92"/>
    <w:lvl w:ilvl="0" w:tplc="260E30F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FB1175"/>
    <w:multiLevelType w:val="hybridMultilevel"/>
    <w:tmpl w:val="E0F23F18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B9D"/>
    <w:rsid w:val="000C1360"/>
    <w:rsid w:val="00152447"/>
    <w:rsid w:val="001738A8"/>
    <w:rsid w:val="002546DB"/>
    <w:rsid w:val="002A113E"/>
    <w:rsid w:val="002D68D6"/>
    <w:rsid w:val="003E7921"/>
    <w:rsid w:val="004144E3"/>
    <w:rsid w:val="00453B9D"/>
    <w:rsid w:val="00504221"/>
    <w:rsid w:val="00583B35"/>
    <w:rsid w:val="0058598B"/>
    <w:rsid w:val="005E6A58"/>
    <w:rsid w:val="005F0B03"/>
    <w:rsid w:val="006471CD"/>
    <w:rsid w:val="006D5D38"/>
    <w:rsid w:val="00773A1B"/>
    <w:rsid w:val="00775BCF"/>
    <w:rsid w:val="008333CA"/>
    <w:rsid w:val="0086329D"/>
    <w:rsid w:val="008B1BE8"/>
    <w:rsid w:val="008F3F16"/>
    <w:rsid w:val="0091072A"/>
    <w:rsid w:val="00A04142"/>
    <w:rsid w:val="00A270E1"/>
    <w:rsid w:val="00A45F8A"/>
    <w:rsid w:val="00A778C6"/>
    <w:rsid w:val="00B00B85"/>
    <w:rsid w:val="00B11765"/>
    <w:rsid w:val="00C46662"/>
    <w:rsid w:val="00D02219"/>
    <w:rsid w:val="00D44814"/>
    <w:rsid w:val="00DD3E25"/>
    <w:rsid w:val="00E245C2"/>
    <w:rsid w:val="00E61943"/>
    <w:rsid w:val="00E94E42"/>
    <w:rsid w:val="00E97714"/>
    <w:rsid w:val="00EF1677"/>
    <w:rsid w:val="00F15A98"/>
    <w:rsid w:val="00F16760"/>
    <w:rsid w:val="00F54AF8"/>
    <w:rsid w:val="00F806F3"/>
    <w:rsid w:val="00F9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B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46662"/>
  </w:style>
  <w:style w:type="paragraph" w:styleId="Pieddepage">
    <w:name w:val="footer"/>
    <w:basedOn w:val="Normal"/>
    <w:link w:val="Pieddepag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6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16</cp:revision>
  <dcterms:created xsi:type="dcterms:W3CDTF">2010-02-25T19:52:00Z</dcterms:created>
  <dcterms:modified xsi:type="dcterms:W3CDTF">2010-03-12T14:19:00Z</dcterms:modified>
</cp:coreProperties>
</file>