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E90D9E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1FF440" wp14:editId="55EA04AE">
                <wp:simplePos x="0" y="0"/>
                <wp:positionH relativeFrom="column">
                  <wp:posOffset>-733425</wp:posOffset>
                </wp:positionH>
                <wp:positionV relativeFrom="paragraph">
                  <wp:posOffset>-346710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26C98" w:rsidRPr="00826C98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Institutul de Chimie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378D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826C98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27.3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26C98" w:rsidRPr="00826C98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Institutul de Chimie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378D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826C98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4580</w:t>
                      </w:r>
                    </w:p>
                  </w:txbxContent>
                </v:textbox>
              </v:shape>
            </w:pict>
          </mc:Fallback>
        </mc:AlternateContent>
      </w:r>
      <w:r w:rsidR="00D5569E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04CCFED2" wp14:editId="475864CD">
            <wp:simplePos x="0" y="0"/>
            <wp:positionH relativeFrom="column">
              <wp:posOffset>-1652905</wp:posOffset>
            </wp:positionH>
            <wp:positionV relativeFrom="paragraph">
              <wp:posOffset>-329179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8979F5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C4F11E9" wp14:editId="506ECECB">
                <wp:simplePos x="0" y="0"/>
                <wp:positionH relativeFrom="column">
                  <wp:posOffset>-868680</wp:posOffset>
                </wp:positionH>
                <wp:positionV relativeFrom="paragraph">
                  <wp:posOffset>160020</wp:posOffset>
                </wp:positionV>
                <wp:extent cx="7752080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08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26C98" w:rsidRPr="00826C98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Splaiul Independentei nr. 202A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8.4pt;margin-top:12.6pt;width:610.4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26C98" w:rsidRPr="00826C98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Splaiul Independentei nr. 202A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Pr="00D5569E" w:rsidRDefault="00CF66D8" w:rsidP="00CF66D8">
      <w:pPr>
        <w:rPr>
          <w:sz w:val="40"/>
        </w:rPr>
      </w:pPr>
    </w:p>
    <w:p w:rsidR="00CF66D8" w:rsidRPr="00E90D9E" w:rsidRDefault="00CF66D8" w:rsidP="00CF66D8">
      <w:pPr>
        <w:rPr>
          <w:sz w:val="24"/>
        </w:rPr>
      </w:pPr>
    </w:p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CF66D8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95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628"/>
        <w:gridCol w:w="640"/>
        <w:gridCol w:w="1559"/>
        <w:gridCol w:w="1560"/>
        <w:gridCol w:w="2268"/>
        <w:gridCol w:w="567"/>
        <w:gridCol w:w="1285"/>
      </w:tblGrid>
      <w:tr w:rsidR="00D5569E" w:rsidRPr="0020523E" w:rsidTr="008979F5">
        <w:trPr>
          <w:trHeight w:val="416"/>
        </w:trPr>
        <w:tc>
          <w:tcPr>
            <w:tcW w:w="1204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5569E" w:rsidRPr="00B1524E" w:rsidRDefault="00D5569E" w:rsidP="008979F5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268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5569E" w:rsidRPr="00B1524E" w:rsidRDefault="00D5569E" w:rsidP="008979F5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5569E" w:rsidRPr="00B1524E" w:rsidRDefault="00D5569E" w:rsidP="008979F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5569E" w:rsidRPr="00B1524E" w:rsidRDefault="00D5569E" w:rsidP="008979F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D5569E" w:rsidRPr="00B1524E" w:rsidRDefault="00D5569E" w:rsidP="008979F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852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D5569E" w:rsidRPr="00B1524E" w:rsidRDefault="00D5569E" w:rsidP="008979F5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F24274" w:rsidRPr="00BF4AF2" w:rsidTr="008979F5">
        <w:trPr>
          <w:trHeight w:val="731"/>
        </w:trPr>
        <w:tc>
          <w:tcPr>
            <w:tcW w:w="1204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24274" w:rsidRDefault="00F24274" w:rsidP="008979F5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15</w:t>
            </w:r>
          </w:p>
        </w:tc>
        <w:tc>
          <w:tcPr>
            <w:tcW w:w="162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otted" w:sz="4" w:space="0" w:color="990099"/>
            </w:tcBorders>
            <w:vAlign w:val="center"/>
          </w:tcPr>
          <w:p w:rsidR="00F24274" w:rsidRPr="00826C98" w:rsidRDefault="00F24274" w:rsidP="008979F5">
            <w:pPr>
              <w:ind w:left="214" w:right="-68"/>
              <w:jc w:val="left"/>
              <w:rPr>
                <w:rFonts w:cstheme="minorHAnsi"/>
                <w:smallCaps/>
                <w:color w:val="00990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Cotroceni</w:t>
            </w:r>
          </w:p>
        </w:tc>
        <w:tc>
          <w:tcPr>
            <w:tcW w:w="640" w:type="dxa"/>
            <w:tcBorders>
              <w:top w:val="double" w:sz="4" w:space="0" w:color="FF0000"/>
              <w:left w:val="dotted" w:sz="4" w:space="0" w:color="990099"/>
              <w:bottom w:val="single" w:sz="4" w:space="0" w:color="009900"/>
              <w:right w:val="dashed" w:sz="4" w:space="0" w:color="009900"/>
            </w:tcBorders>
            <w:vAlign w:val="center"/>
          </w:tcPr>
          <w:p w:rsidR="00F24274" w:rsidRPr="00826C98" w:rsidRDefault="004F1BDC" w:rsidP="008979F5">
            <w:pPr>
              <w:ind w:left="-70" w:right="-68"/>
              <w:jc w:val="left"/>
              <w:rPr>
                <w:rFonts w:cstheme="minorHAnsi"/>
                <w:smallCaps/>
                <w:color w:val="00990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670D1F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="00F24274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</w:t>
            </w:r>
          </w:p>
        </w:tc>
        <w:tc>
          <w:tcPr>
            <w:tcW w:w="155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F24274" w:rsidRDefault="00F24274" w:rsidP="008979F5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11132</w:t>
            </w:r>
          </w:p>
        </w:tc>
        <w:tc>
          <w:tcPr>
            <w:tcW w:w="156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24274" w:rsidRDefault="00F24274" w:rsidP="008979F5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4580</w:t>
            </w:r>
            <w:r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24274" w:rsidRDefault="00F24274" w:rsidP="008979F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F24274" w:rsidRPr="00C40576" w:rsidRDefault="00F24274" w:rsidP="008979F5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24274" w:rsidRDefault="00F24274" w:rsidP="008979F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24274">
              <w:rPr>
                <w:rFonts w:cstheme="minorHAnsi"/>
                <w:color w:val="7F7F7F" w:themeColor="text1" w:themeTint="80"/>
                <w:sz w:val="16"/>
              </w:rPr>
              <w:t>FH 4 / 15 / 47</w:t>
            </w:r>
          </w:p>
        </w:tc>
        <w:tc>
          <w:tcPr>
            <w:tcW w:w="567" w:type="dxa"/>
            <w:tcBorders>
              <w:top w:val="double" w:sz="4" w:space="0" w:color="FF0000"/>
              <w:left w:val="dashed" w:sz="4" w:space="0" w:color="009900"/>
              <w:right w:val="dotted" w:sz="4" w:space="0" w:color="009900"/>
            </w:tcBorders>
            <w:vAlign w:val="center"/>
          </w:tcPr>
          <w:p w:rsidR="00F24274" w:rsidRDefault="00F24274" w:rsidP="008979F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3FFB">
              <w:rPr>
                <w:rFonts w:cstheme="minorHAnsi"/>
                <w:smallCaps/>
                <w:color w:val="948A54" w:themeColor="background2" w:themeShade="80"/>
                <w:sz w:val="18"/>
                <w:lang w:val="en-US"/>
              </w:rPr>
              <w:t xml:space="preserve">CRH </w:t>
            </w:r>
            <w:r>
              <w:rPr>
                <w:rFonts w:cstheme="minorHAnsi"/>
                <w:smallCaps/>
                <w:color w:val="948A54" w:themeColor="background2" w:themeShade="80"/>
                <w:sz w:val="18"/>
                <w:lang w:val="en-US"/>
              </w:rPr>
              <w:t>6</w:t>
            </w:r>
          </w:p>
        </w:tc>
        <w:tc>
          <w:tcPr>
            <w:tcW w:w="1285" w:type="dxa"/>
            <w:vMerge w:val="restart"/>
            <w:tcBorders>
              <w:top w:val="double" w:sz="4" w:space="0" w:color="FF0000"/>
              <w:left w:val="dotted" w:sz="4" w:space="0" w:color="009900"/>
              <w:right w:val="single" w:sz="4" w:space="0" w:color="009900"/>
            </w:tcBorders>
            <w:vAlign w:val="center"/>
          </w:tcPr>
          <w:p w:rsidR="00F24274" w:rsidRDefault="00F24274" w:rsidP="008979F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 –  MB 0</w:t>
            </w:r>
          </w:p>
        </w:tc>
      </w:tr>
      <w:tr w:rsidR="00826C98" w:rsidRPr="00567CF7" w:rsidTr="008979F5">
        <w:trPr>
          <w:trHeight w:val="700"/>
        </w:trPr>
        <w:tc>
          <w:tcPr>
            <w:tcW w:w="1204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826C98" w:rsidRDefault="00826C98" w:rsidP="008979F5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33</w:t>
            </w:r>
          </w:p>
        </w:tc>
        <w:tc>
          <w:tcPr>
            <w:tcW w:w="162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otted" w:sz="4" w:space="0" w:color="990099"/>
            </w:tcBorders>
            <w:vAlign w:val="center"/>
          </w:tcPr>
          <w:p w:rsidR="00826C98" w:rsidRPr="00826C98" w:rsidRDefault="00F24274" w:rsidP="008979F5">
            <w:pPr>
              <w:ind w:left="214" w:right="-68"/>
              <w:jc w:val="left"/>
              <w:rPr>
                <w:rFonts w:cstheme="minorHAnsi"/>
                <w:smallCaps/>
                <w:color w:val="00990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Plevnei</w:t>
            </w:r>
          </w:p>
        </w:tc>
        <w:tc>
          <w:tcPr>
            <w:tcW w:w="640" w:type="dxa"/>
            <w:tcBorders>
              <w:top w:val="single" w:sz="4" w:space="0" w:color="009900"/>
              <w:left w:val="dotted" w:sz="4" w:space="0" w:color="990099"/>
              <w:bottom w:val="single" w:sz="4" w:space="0" w:color="009900"/>
              <w:right w:val="dashed" w:sz="4" w:space="0" w:color="009900"/>
            </w:tcBorders>
            <w:vAlign w:val="center"/>
          </w:tcPr>
          <w:p w:rsidR="00826C98" w:rsidRPr="00826C98" w:rsidRDefault="004F1BDC" w:rsidP="008979F5">
            <w:pPr>
              <w:ind w:left="-70" w:right="-68"/>
              <w:jc w:val="left"/>
              <w:rPr>
                <w:rFonts w:cstheme="minorHAnsi"/>
                <w:smallCaps/>
                <w:color w:val="00990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F24274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NORD</w:t>
            </w:r>
          </w:p>
        </w:tc>
        <w:tc>
          <w:tcPr>
            <w:tcW w:w="1559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826C98" w:rsidRDefault="00826C98" w:rsidP="008979F5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26C98" w:rsidRPr="00FA6165" w:rsidRDefault="00F24274" w:rsidP="008979F5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45801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26C98" w:rsidRPr="00567CF7" w:rsidRDefault="00F24274" w:rsidP="008979F5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3</w:t>
            </w:r>
          </w:p>
          <w:p w:rsidR="00826C98" w:rsidRPr="00567CF7" w:rsidRDefault="00826C98" w:rsidP="008979F5">
            <w:pPr>
              <w:ind w:left="-97" w:right="-70"/>
              <w:jc w:val="center"/>
              <w:rPr>
                <w:rFonts w:cstheme="minorHAnsi"/>
                <w:color w:val="FF0066"/>
                <w:sz w:val="4"/>
                <w:lang w:val="en-US"/>
              </w:rPr>
            </w:pPr>
          </w:p>
          <w:p w:rsidR="00826C98" w:rsidRPr="00567CF7" w:rsidRDefault="00F24274" w:rsidP="008979F5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 w:rsidRPr="00F24274">
              <w:rPr>
                <w:rFonts w:cstheme="minorHAnsi"/>
                <w:color w:val="7F7F7F" w:themeColor="text1" w:themeTint="80"/>
                <w:sz w:val="16"/>
                <w:lang w:val="en-US"/>
              </w:rPr>
              <w:t>FH 12 / 33 / 49</w:t>
            </w:r>
          </w:p>
        </w:tc>
        <w:tc>
          <w:tcPr>
            <w:tcW w:w="567" w:type="dxa"/>
            <w:tcBorders>
              <w:top w:val="single" w:sz="6" w:space="0" w:color="009900"/>
              <w:left w:val="dashed" w:sz="4" w:space="0" w:color="009900"/>
              <w:right w:val="dotted" w:sz="4" w:space="0" w:color="009900"/>
            </w:tcBorders>
            <w:vAlign w:val="center"/>
          </w:tcPr>
          <w:p w:rsidR="00826C98" w:rsidRDefault="00826C98" w:rsidP="008979F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948A54" w:themeColor="background2" w:themeShade="80"/>
                <w:sz w:val="18"/>
                <w:lang w:val="en-US"/>
              </w:rPr>
              <w:t xml:space="preserve">CRH </w:t>
            </w:r>
            <w:r w:rsidR="00F24274">
              <w:rPr>
                <w:rFonts w:cstheme="minorHAnsi"/>
                <w:smallCaps/>
                <w:color w:val="948A54" w:themeColor="background2" w:themeShade="80"/>
                <w:sz w:val="18"/>
                <w:lang w:val="en-US"/>
              </w:rPr>
              <w:t>8</w:t>
            </w:r>
          </w:p>
        </w:tc>
        <w:tc>
          <w:tcPr>
            <w:tcW w:w="1285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826C98" w:rsidRDefault="00826C98" w:rsidP="008979F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26C98" w:rsidRPr="00BF4AF2" w:rsidTr="008979F5">
        <w:trPr>
          <w:trHeight w:val="682"/>
        </w:trPr>
        <w:tc>
          <w:tcPr>
            <w:tcW w:w="1204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826C98" w:rsidRDefault="00826C98" w:rsidP="008979F5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37</w:t>
            </w:r>
          </w:p>
        </w:tc>
        <w:tc>
          <w:tcPr>
            <w:tcW w:w="162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otted" w:sz="4" w:space="0" w:color="990099"/>
            </w:tcBorders>
            <w:vAlign w:val="center"/>
          </w:tcPr>
          <w:p w:rsidR="00826C98" w:rsidRPr="00826C98" w:rsidRDefault="00F24274" w:rsidP="008979F5">
            <w:pPr>
              <w:ind w:left="214" w:right="-68"/>
              <w:jc w:val="left"/>
              <w:rPr>
                <w:rFonts w:cstheme="minorHAnsi"/>
                <w:smallCaps/>
                <w:color w:val="00990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Cotroceni</w:t>
            </w:r>
          </w:p>
        </w:tc>
        <w:tc>
          <w:tcPr>
            <w:tcW w:w="640" w:type="dxa"/>
            <w:tcBorders>
              <w:top w:val="single" w:sz="4" w:space="0" w:color="009900"/>
              <w:left w:val="dotted" w:sz="4" w:space="0" w:color="990099"/>
              <w:bottom w:val="single" w:sz="4" w:space="0" w:color="009900"/>
              <w:right w:val="dashed" w:sz="4" w:space="0" w:color="009900"/>
            </w:tcBorders>
            <w:vAlign w:val="center"/>
          </w:tcPr>
          <w:p w:rsidR="00826C98" w:rsidRPr="00826C98" w:rsidRDefault="004F1BDC" w:rsidP="008979F5">
            <w:pPr>
              <w:ind w:left="-70" w:right="-68"/>
              <w:jc w:val="left"/>
              <w:rPr>
                <w:rFonts w:cstheme="minorHAnsi"/>
                <w:smallCaps/>
                <w:color w:val="009900"/>
                <w:sz w:val="26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F24274">
              <w:rPr>
                <w:b/>
                <w:smallCaps/>
                <w:color w:val="990099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EST </w:t>
            </w:r>
          </w:p>
        </w:tc>
        <w:tc>
          <w:tcPr>
            <w:tcW w:w="155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26C98" w:rsidRDefault="00826C98" w:rsidP="008979F5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26C98" w:rsidRPr="00FA6165" w:rsidRDefault="00F24274" w:rsidP="008979F5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45802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26C98" w:rsidRPr="00567CF7" w:rsidRDefault="00F24274" w:rsidP="008979F5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6</w:t>
            </w:r>
          </w:p>
          <w:p w:rsidR="00826C98" w:rsidRPr="00567CF7" w:rsidRDefault="00826C98" w:rsidP="008979F5">
            <w:pPr>
              <w:ind w:left="-97" w:right="-70"/>
              <w:jc w:val="center"/>
              <w:rPr>
                <w:rFonts w:cstheme="minorHAnsi"/>
                <w:color w:val="FF0066"/>
                <w:sz w:val="4"/>
                <w:lang w:val="en-US"/>
              </w:rPr>
            </w:pPr>
          </w:p>
          <w:p w:rsidR="00826C98" w:rsidRDefault="00F24274" w:rsidP="008979F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24274">
              <w:rPr>
                <w:rFonts w:cstheme="minorHAnsi"/>
                <w:color w:val="7F7F7F" w:themeColor="text1" w:themeTint="80"/>
                <w:sz w:val="16"/>
                <w:lang w:val="en-US"/>
              </w:rPr>
              <w:t>FH 8 / 24 / 28 / 37 / 40 / 52</w:t>
            </w:r>
          </w:p>
        </w:tc>
        <w:tc>
          <w:tcPr>
            <w:tcW w:w="567" w:type="dxa"/>
            <w:tcBorders>
              <w:top w:val="single" w:sz="6" w:space="0" w:color="0099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826C98" w:rsidRDefault="00826C98" w:rsidP="008979F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3FFB">
              <w:rPr>
                <w:rFonts w:cstheme="minorHAnsi"/>
                <w:smallCaps/>
                <w:color w:val="948A54" w:themeColor="background2" w:themeShade="80"/>
                <w:sz w:val="18"/>
                <w:lang w:val="en-US"/>
              </w:rPr>
              <w:t xml:space="preserve">CRH </w:t>
            </w:r>
            <w:r w:rsidR="00F24274">
              <w:rPr>
                <w:rFonts w:cstheme="minorHAnsi"/>
                <w:smallCaps/>
                <w:color w:val="948A54" w:themeColor="background2" w:themeShade="80"/>
                <w:sz w:val="18"/>
                <w:lang w:val="en-US"/>
              </w:rPr>
              <w:t>6</w:t>
            </w:r>
          </w:p>
        </w:tc>
        <w:tc>
          <w:tcPr>
            <w:tcW w:w="1285" w:type="dxa"/>
            <w:vMerge/>
            <w:tcBorders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826C98" w:rsidRDefault="00826C98" w:rsidP="008979F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E165D" w:rsidRPr="00297CD0" w:rsidRDefault="00826C98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bookmarkStart w:id="0" w:name="_GoBack"/>
      <w:bookmarkEnd w:id="0"/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10816" behindDoc="0" locked="0" layoutInCell="1" allowOverlap="1" wp14:anchorId="575D0D5B" wp14:editId="27D631DA">
            <wp:simplePos x="0" y="0"/>
            <wp:positionH relativeFrom="column">
              <wp:posOffset>-901383</wp:posOffset>
            </wp:positionH>
            <wp:positionV relativeFrom="paragraph">
              <wp:posOffset>716599</wp:posOffset>
            </wp:positionV>
            <wp:extent cx="1724025" cy="381000"/>
            <wp:effectExtent l="4763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CD0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5569E" w:rsidRPr="00D5569E" w:rsidRDefault="00D5569E" w:rsidP="00D35282">
      <w:pPr>
        <w:spacing w:line="276" w:lineRule="auto"/>
        <w:ind w:left="426" w:right="3400"/>
        <w:rPr>
          <w:noProof/>
          <w:color w:val="595959" w:themeColor="text1" w:themeTint="A6"/>
          <w:sz w:val="8"/>
          <w:lang w:eastAsia="fr-FR"/>
        </w:rPr>
      </w:pPr>
    </w:p>
    <w:p w:rsidR="0035223F" w:rsidRPr="0085365A" w:rsidRDefault="00B93DCB" w:rsidP="00B93DCB">
      <w:pPr>
        <w:spacing w:line="276" w:lineRule="auto"/>
        <w:ind w:left="426" w:right="6093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11840" behindDoc="1" locked="0" layoutInCell="1" allowOverlap="1" wp14:anchorId="3B76ECCF" wp14:editId="5C6799EA">
            <wp:simplePos x="0" y="0"/>
            <wp:positionH relativeFrom="column">
              <wp:posOffset>3329084</wp:posOffset>
            </wp:positionH>
            <wp:positionV relativeFrom="paragraph">
              <wp:posOffset>38735</wp:posOffset>
            </wp:positionV>
            <wp:extent cx="3743325" cy="4562475"/>
            <wp:effectExtent l="190500" t="190500" r="200025" b="2000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56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65A" w:rsidRPr="0085365A">
        <w:rPr>
          <w:noProof/>
          <w:color w:val="595959" w:themeColor="text1" w:themeTint="A6"/>
          <w:sz w:val="20"/>
          <w:lang w:eastAsia="fr-FR"/>
        </w:rPr>
        <w:t xml:space="preserve">Acest site, care ar putea reprezenta ceva TransNodal pentru ei, a fost lansat </w:t>
      </w:r>
      <w:r w:rsidR="0085365A">
        <w:rPr>
          <w:noProof/>
          <w:color w:val="595959" w:themeColor="text1" w:themeTint="A6"/>
          <w:sz w:val="20"/>
          <w:lang w:eastAsia="fr-FR"/>
        </w:rPr>
        <w:t xml:space="preserve">probabil nu cu prea mult timp înainte de sfârsitul erei </w:t>
      </w:r>
      <w:r w:rsidR="0085365A" w:rsidRPr="0085365A">
        <w:rPr>
          <w:smallCaps/>
          <w:noProof/>
          <w:color w:val="595959" w:themeColor="text1" w:themeTint="A6"/>
          <w:sz w:val="20"/>
          <w:lang w:eastAsia="fr-FR"/>
        </w:rPr>
        <w:t>Connex</w:t>
      </w:r>
      <w:r w:rsidR="0085365A">
        <w:rPr>
          <w:noProof/>
          <w:color w:val="595959" w:themeColor="text1" w:themeTint="A6"/>
          <w:sz w:val="20"/>
          <w:lang w:eastAsia="fr-FR"/>
        </w:rPr>
        <w:t xml:space="preserve">… Este frumos amplasat pe fosta cladire a Institutului de Chimie de pe Splaiul Independentei, care acum serveste de sediu la diferite firme… tot aici fiind si fostul sediu </w:t>
      </w:r>
      <w:r w:rsidR="0085365A" w:rsidRPr="0085365A">
        <w:rPr>
          <w:smallCaps/>
          <w:noProof/>
          <w:color w:val="595959" w:themeColor="text1" w:themeTint="A6"/>
          <w:sz w:val="20"/>
          <w:lang w:eastAsia="fr-FR"/>
        </w:rPr>
        <w:t>Radio Contact / Kiss FM</w:t>
      </w:r>
      <w:r w:rsidR="0085365A">
        <w:rPr>
          <w:noProof/>
          <w:color w:val="595959" w:themeColor="text1" w:themeTint="A6"/>
          <w:sz w:val="20"/>
          <w:lang w:eastAsia="fr-FR"/>
        </w:rPr>
        <w:t xml:space="preserve"> (parasit pâna la urma de cei de la Kiss pe 27 mai 2009, când s-au mutat în complexul </w:t>
      </w:r>
      <w:r w:rsidR="0085365A" w:rsidRPr="0085365A">
        <w:rPr>
          <w:smallCaps/>
          <w:noProof/>
          <w:color w:val="595959" w:themeColor="text1" w:themeTint="A6"/>
          <w:sz w:val="20"/>
          <w:lang w:eastAsia="fr-FR"/>
        </w:rPr>
        <w:t>Sema Park</w:t>
      </w:r>
      <w:r w:rsidR="0085365A">
        <w:rPr>
          <w:noProof/>
          <w:color w:val="595959" w:themeColor="text1" w:themeTint="A6"/>
          <w:sz w:val="20"/>
          <w:lang w:eastAsia="fr-FR"/>
        </w:rPr>
        <w:t>)</w:t>
      </w:r>
    </w:p>
    <w:p w:rsidR="000A766C" w:rsidRDefault="000A766C" w:rsidP="00B93DCB">
      <w:pPr>
        <w:spacing w:line="276" w:lineRule="auto"/>
        <w:ind w:left="0" w:right="6093"/>
        <w:rPr>
          <w:color w:val="595959" w:themeColor="text1" w:themeTint="A6"/>
          <w:sz w:val="8"/>
          <w:lang w:val="ro-RO"/>
        </w:rPr>
      </w:pPr>
    </w:p>
    <w:p w:rsidR="00826C98" w:rsidRDefault="00826C98" w:rsidP="00B93DCB">
      <w:pPr>
        <w:spacing w:line="276" w:lineRule="auto"/>
        <w:ind w:left="0" w:right="6093"/>
        <w:rPr>
          <w:color w:val="595959" w:themeColor="text1" w:themeTint="A6"/>
          <w:sz w:val="8"/>
          <w:lang w:val="ro-RO"/>
        </w:rPr>
      </w:pPr>
    </w:p>
    <w:p w:rsidR="00826C98" w:rsidRDefault="00826C98" w:rsidP="00B93DCB">
      <w:pPr>
        <w:spacing w:line="276" w:lineRule="auto"/>
        <w:ind w:left="0" w:right="6093"/>
        <w:rPr>
          <w:color w:val="595959" w:themeColor="text1" w:themeTint="A6"/>
          <w:sz w:val="8"/>
          <w:lang w:val="ro-RO"/>
        </w:rPr>
      </w:pPr>
    </w:p>
    <w:p w:rsidR="00D35282" w:rsidRPr="00B93DCB" w:rsidRDefault="00D35282" w:rsidP="00B93DCB">
      <w:pPr>
        <w:ind w:left="0" w:right="6093"/>
        <w:rPr>
          <w:i/>
          <w:color w:val="009900"/>
          <w:sz w:val="44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D35282" w:rsidRPr="00B93DCB" w:rsidRDefault="00A92C08" w:rsidP="00B93DCB">
      <w:pPr>
        <w:ind w:left="-142" w:right="6093"/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 </w:t>
      </w:r>
      <w:r w:rsidR="00D35282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</w:t>
      </w:r>
      <w:r w:rsidR="00D35282" w:rsidRPr="00063FFB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W </w:t>
      </w:r>
      <w:r w:rsidR="00B93DCB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equipment</w:t>
      </w:r>
      <w:r w:rsidR="00D35282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 </w:t>
      </w:r>
    </w:p>
    <w:p w:rsidR="00D35282" w:rsidRPr="00D5569E" w:rsidRDefault="00D35282" w:rsidP="00B93DCB">
      <w:pPr>
        <w:ind w:left="426" w:right="6093"/>
        <w:jc w:val="left"/>
        <w:rPr>
          <w:rFonts w:cstheme="minorHAnsi"/>
          <w:color w:val="7F7F7F" w:themeColor="text1" w:themeTint="80"/>
          <w:sz w:val="12"/>
          <w:szCs w:val="24"/>
          <w:lang w:val="ro-RO" w:eastAsia="fr-FR"/>
        </w:rPr>
      </w:pPr>
    </w:p>
    <w:p w:rsidR="00A92C08" w:rsidRDefault="00B93DCB" w:rsidP="00B93DCB">
      <w:pPr>
        <w:spacing w:line="276" w:lineRule="auto"/>
        <w:ind w:left="426" w:right="6093"/>
        <w:rPr>
          <w:rFonts w:cstheme="minorHAnsi"/>
          <w:color w:val="7F7F7F" w:themeColor="text1" w:themeTint="80"/>
          <w:sz w:val="20"/>
          <w:lang w:val="ro-RO"/>
        </w:rPr>
      </w:pPr>
      <w:r w:rsidRPr="00B93DCB">
        <w:rPr>
          <w:noProof/>
          <w:color w:val="7F7F7F" w:themeColor="text1" w:themeTint="80"/>
          <w:sz w:val="20"/>
          <w:lang w:val="ro-RO" w:eastAsia="fr-FR"/>
        </w:rPr>
        <w:t xml:space="preserve">Site clasic trisectorizat, câte doua </w:t>
      </w:r>
      <w:r w:rsidRPr="00B93DCB">
        <w:rPr>
          <w:rFonts w:cstheme="minorHAnsi"/>
          <w:color w:val="7F7F7F" w:themeColor="text1" w:themeTint="80"/>
          <w:sz w:val="20"/>
          <w:lang w:val="ro-RO"/>
        </w:rPr>
        <w:t xml:space="preserve">Kathrein-uri 742 266 / sector pentru o repartizare civilizata a TRX-urilor (de la 1 la 2 TRX-uri </w:t>
      </w:r>
      <w:r w:rsidRPr="00B93DCB">
        <w:rPr>
          <w:rFonts w:cstheme="minorHAnsi"/>
          <w:i/>
          <w:color w:val="7F7F7F" w:themeColor="text1" w:themeTint="80"/>
          <w:sz w:val="20"/>
          <w:lang w:val="ro-RO"/>
        </w:rPr>
        <w:t>per</w:t>
      </w:r>
      <w:r w:rsidRPr="00B93DCB">
        <w:rPr>
          <w:rFonts w:cstheme="minorHAnsi"/>
          <w:color w:val="7F7F7F" w:themeColor="text1" w:themeTint="80"/>
          <w:sz w:val="20"/>
          <w:lang w:val="ro-RO"/>
        </w:rPr>
        <w:t xml:space="preserve"> feeder), si o capacitate totala de 12 TRX – configuratie care pare sa fi ramas foarte stabila de-a lungul </w:t>
      </w:r>
      <w:r w:rsidR="00A66E52">
        <w:rPr>
          <w:rFonts w:cstheme="minorHAnsi"/>
          <w:color w:val="7F7F7F" w:themeColor="text1" w:themeTint="80"/>
          <w:sz w:val="20"/>
          <w:lang w:val="ro-RO"/>
        </w:rPr>
        <w:t>anilor</w:t>
      </w:r>
      <w:r w:rsidRPr="00B93DCB">
        <w:rPr>
          <w:rFonts w:cstheme="minorHAnsi"/>
          <w:color w:val="7F7F7F" w:themeColor="text1" w:themeTint="80"/>
          <w:sz w:val="20"/>
          <w:lang w:val="ro-RO"/>
        </w:rPr>
        <w:t xml:space="preserve">, deja din vara 2006 gasisem acelasi lucru. Sus pe terasa par sa aiba un shelter, asa ca suspectez un mic </w:t>
      </w:r>
      <w:r w:rsidR="00A66E52">
        <w:rPr>
          <w:rFonts w:cstheme="minorHAnsi"/>
          <w:color w:val="7F7F7F" w:themeColor="text1" w:themeTint="80"/>
          <w:sz w:val="20"/>
          <w:lang w:val="ro-RO"/>
        </w:rPr>
        <w:t xml:space="preserve">si plin </w:t>
      </w:r>
      <w:r w:rsidRPr="00B93DCB">
        <w:rPr>
          <w:rFonts w:cstheme="minorHAnsi"/>
          <w:color w:val="7F7F7F" w:themeColor="text1" w:themeTint="80"/>
          <w:sz w:val="20"/>
          <w:lang w:val="ro-RO"/>
        </w:rPr>
        <w:t>RBS 2206...</w:t>
      </w:r>
    </w:p>
    <w:p w:rsidR="00B93DCB" w:rsidRPr="00B93DCB" w:rsidRDefault="00B93DCB" w:rsidP="00B93DCB">
      <w:pPr>
        <w:spacing w:line="276" w:lineRule="auto"/>
        <w:ind w:left="426" w:right="6093"/>
        <w:rPr>
          <w:rFonts w:cstheme="minorHAnsi"/>
          <w:color w:val="7F7F7F" w:themeColor="text1" w:themeTint="80"/>
          <w:sz w:val="14"/>
          <w:szCs w:val="24"/>
          <w:lang w:val="ro-RO" w:eastAsia="fr-FR"/>
        </w:rPr>
      </w:pPr>
    </w:p>
    <w:p w:rsidR="00B93DCB" w:rsidRPr="00B93DCB" w:rsidRDefault="00B93DCB" w:rsidP="00B93DCB">
      <w:pPr>
        <w:spacing w:line="276" w:lineRule="auto"/>
        <w:ind w:left="426" w:right="6093"/>
        <w:rPr>
          <w:rFonts w:cstheme="minorHAnsi"/>
          <w:color w:val="7F7F7F" w:themeColor="text1" w:themeTint="80"/>
          <w:sz w:val="18"/>
          <w:szCs w:val="24"/>
          <w:lang w:val="ro-RO" w:eastAsia="fr-FR"/>
        </w:rPr>
      </w:pPr>
      <w:r w:rsidRPr="00B93DCB">
        <w:rPr>
          <w:rFonts w:cstheme="minorHAnsi"/>
          <w:color w:val="7F7F7F" w:themeColor="text1" w:themeTint="80"/>
          <w:sz w:val="18"/>
          <w:szCs w:val="24"/>
          <w:lang w:val="ro-RO" w:eastAsia="fr-FR"/>
        </w:rPr>
        <w:t>Pe partea 3G au pastrat TMA-urile, pentru ca nu au reusit sa monteze RRU-urile lânga antene !</w:t>
      </w:r>
    </w:p>
    <w:p w:rsidR="00B93DCB" w:rsidRPr="00867721" w:rsidRDefault="00B93DCB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8"/>
          <w:u w:val="dotted"/>
          <w:lang w:val="ro-RO"/>
        </w:rPr>
      </w:pPr>
    </w:p>
    <w:p w:rsidR="00B93DCB" w:rsidRPr="00223B83" w:rsidRDefault="00B93DCB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32"/>
          <w:u w:val="dotted"/>
          <w:lang w:val="ro-RO"/>
        </w:rPr>
      </w:pPr>
    </w:p>
    <w:p w:rsidR="00B93DCB" w:rsidRPr="00B93DCB" w:rsidRDefault="00B93DCB" w:rsidP="00B93DCB">
      <w:pPr>
        <w:spacing w:line="276" w:lineRule="auto"/>
        <w:ind w:left="-142"/>
        <w:rPr>
          <w:rFonts w:cstheme="minorHAnsi"/>
          <w:color w:val="215868" w:themeColor="accent5" w:themeShade="80"/>
          <w:u w:val="dotted"/>
          <w:lang w:val="ro-RO"/>
        </w:rPr>
      </w:pPr>
      <w:r w:rsidRPr="00B93DCB">
        <w:rPr>
          <w:rFonts w:cstheme="minorHAnsi"/>
          <w:i/>
          <w:color w:val="009900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B93DCB" w:rsidRPr="00223B83" w:rsidRDefault="00B93DCB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12"/>
          <w:u w:val="dotted"/>
          <w:lang w:val="ro-RO"/>
        </w:rPr>
      </w:pPr>
    </w:p>
    <w:p w:rsidR="00B93DCB" w:rsidRPr="00223B83" w:rsidRDefault="00B93DCB" w:rsidP="00B93DCB">
      <w:pPr>
        <w:pStyle w:val="Paragraphedeliste"/>
        <w:spacing w:line="276" w:lineRule="auto"/>
        <w:ind w:left="426"/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</w:pPr>
      <w:r w:rsidRPr="00223B83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>In treaba c</w:t>
      </w:r>
      <w:r w:rsidR="00867721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>u</w:t>
      </w:r>
      <w:r w:rsidRPr="00223B83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 xml:space="preserve"> LAC-urile, asta e situ’ care strica tot macazu’ ! A fost bagat în LAC 11132 (LAC</w:t>
      </w:r>
      <w:r w:rsidR="00223B83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>-</w:t>
      </w:r>
      <w:r w:rsidRPr="00223B83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 xml:space="preserve">ului zonei de </w:t>
      </w:r>
      <w:r w:rsidRPr="00867721">
        <w:rPr>
          <w:rFonts w:asciiTheme="minorHAnsi" w:hAnsiTheme="minorHAnsi" w:cstheme="minorHAnsi"/>
          <w:smallCaps/>
          <w:noProof/>
          <w:color w:val="595959" w:themeColor="text1" w:themeTint="A6"/>
          <w:sz w:val="20"/>
          <w:lang w:val="ro-RO" w:eastAsia="fr-FR"/>
        </w:rPr>
        <w:t>Nord</w:t>
      </w:r>
      <w:r w:rsidRPr="00223B83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 xml:space="preserve">), pe când catre </w:t>
      </w:r>
      <w:r w:rsidRPr="00867721">
        <w:rPr>
          <w:rFonts w:asciiTheme="minorHAnsi" w:hAnsiTheme="minorHAnsi" w:cstheme="minorHAnsi"/>
          <w:smallCaps/>
          <w:noProof/>
          <w:color w:val="595959" w:themeColor="text1" w:themeTint="A6"/>
          <w:sz w:val="20"/>
          <w:lang w:val="ro-RO" w:eastAsia="fr-FR"/>
        </w:rPr>
        <w:t>Sud</w:t>
      </w:r>
      <w:r w:rsidRPr="00223B83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 xml:space="preserve"> / </w:t>
      </w:r>
      <w:r w:rsidRPr="00867721">
        <w:rPr>
          <w:rFonts w:asciiTheme="minorHAnsi" w:hAnsiTheme="minorHAnsi" w:cstheme="minorHAnsi"/>
          <w:smallCaps/>
          <w:noProof/>
          <w:color w:val="595959" w:themeColor="text1" w:themeTint="A6"/>
          <w:sz w:val="20"/>
          <w:lang w:val="ro-RO" w:eastAsia="fr-FR"/>
        </w:rPr>
        <w:t>Est</w:t>
      </w:r>
      <w:r w:rsidRPr="00223B83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 xml:space="preserve"> esti în LAC 11142</w:t>
      </w:r>
      <w:r w:rsidR="00867721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>...</w:t>
      </w:r>
      <w:r w:rsidRPr="00223B83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 xml:space="preserve"> iar catre </w:t>
      </w:r>
      <w:r w:rsidRPr="00867721">
        <w:rPr>
          <w:rFonts w:asciiTheme="minorHAnsi" w:hAnsiTheme="minorHAnsi" w:cstheme="minorHAnsi"/>
          <w:smallCaps/>
          <w:noProof/>
          <w:color w:val="595959" w:themeColor="text1" w:themeTint="A6"/>
          <w:sz w:val="20"/>
          <w:lang w:val="ro-RO" w:eastAsia="fr-FR"/>
        </w:rPr>
        <w:t>Vest</w:t>
      </w:r>
      <w:r w:rsidRPr="00223B83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 xml:space="preserve"> ai LAC 11110 !</w:t>
      </w:r>
    </w:p>
    <w:p w:rsidR="00B93DCB" w:rsidRPr="00223B83" w:rsidRDefault="00B93DCB" w:rsidP="00B93DCB">
      <w:pPr>
        <w:pStyle w:val="Paragraphedeliste"/>
        <w:spacing w:line="276" w:lineRule="auto"/>
        <w:ind w:left="426"/>
        <w:rPr>
          <w:rFonts w:asciiTheme="minorHAnsi" w:hAnsiTheme="minorHAnsi" w:cstheme="minorHAnsi"/>
          <w:noProof/>
          <w:color w:val="7F7F7F" w:themeColor="text1" w:themeTint="80"/>
          <w:sz w:val="12"/>
          <w:lang w:val="ro-RO" w:eastAsia="fr-FR"/>
        </w:rPr>
      </w:pPr>
    </w:p>
    <w:p w:rsidR="00B93DCB" w:rsidRDefault="002927D0" w:rsidP="00552DFC">
      <w:pPr>
        <w:pStyle w:val="Paragraphedeliste"/>
        <w:numPr>
          <w:ilvl w:val="0"/>
          <w:numId w:val="49"/>
        </w:numPr>
        <w:tabs>
          <w:tab w:val="left" w:pos="2127"/>
          <w:tab w:val="left" w:pos="2694"/>
        </w:tabs>
        <w:spacing w:line="276" w:lineRule="auto"/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</w:pPr>
      <w:r w:rsidRPr="002927D0">
        <w:rPr>
          <w:rFonts w:asciiTheme="minorHAnsi" w:hAnsiTheme="minorHAnsi" w:cstheme="minorHAnsi"/>
          <w:noProof/>
          <w:color w:val="CC0066"/>
          <w:sz w:val="20"/>
          <w:lang w:val="ro-RO" w:eastAsia="fr-FR"/>
        </w:rPr>
        <w:t xml:space="preserve">S1 </w:t>
      </w:r>
      <w:r w:rsidRPr="002927D0">
        <w:rPr>
          <w:rFonts w:asciiTheme="minorHAnsi" w:hAnsiTheme="minorHAnsi" w:cstheme="minorHAnsi"/>
          <w:smallCaps/>
          <w:noProof/>
          <w:color w:val="002060"/>
          <w:sz w:val="20"/>
          <w:lang w:val="ro-RO" w:eastAsia="fr-FR"/>
        </w:rPr>
        <w:t>Cell A|</w:t>
      </w:r>
      <w:r>
        <w:rPr>
          <w:rFonts w:asciiTheme="minorHAnsi" w:hAnsiTheme="minorHAnsi" w:cstheme="minorHAnsi"/>
          <w:noProof/>
          <w:color w:val="009900"/>
          <w:sz w:val="20"/>
          <w:lang w:val="ro-RO" w:eastAsia="fr-FR"/>
        </w:rPr>
        <w:t xml:space="preserve"> </w:t>
      </w:r>
      <w:r w:rsidRPr="002927D0">
        <w:rPr>
          <w:rFonts w:asciiTheme="minorHAnsi" w:hAnsiTheme="minorHAnsi" w:cstheme="minorHAnsi"/>
          <w:smallCaps/>
          <w:noProof/>
          <w:color w:val="990099"/>
          <w:sz w:val="20"/>
          <w:lang w:val="ro-RO" w:eastAsia="fr-FR"/>
        </w:rPr>
        <w:t>Nord|</w:t>
      </w:r>
      <w:r w:rsidR="00B93DCB" w:rsidRPr="002927D0">
        <w:rPr>
          <w:rFonts w:asciiTheme="minorHAnsi" w:hAnsiTheme="minorHAnsi" w:cstheme="minorHAnsi"/>
          <w:noProof/>
          <w:color w:val="990099"/>
          <w:sz w:val="20"/>
          <w:lang w:val="ro-RO" w:eastAsia="fr-FR"/>
        </w:rPr>
        <w:t xml:space="preserve"> </w:t>
      </w:r>
      <w:r w:rsidR="00B93DCB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>este singurul care nu are n</w:t>
      </w:r>
      <w:r w:rsidR="00552DFC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>icio treaba (de aceea si-a si cons</w:t>
      </w:r>
      <w:r w:rsidR="00B93DCB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>ervat un CRH „normal”)</w:t>
      </w:r>
      <w:r w:rsidR="00552DFC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>, pentru ca în nici macar 400m da</w:t>
      </w:r>
      <w:r w:rsidR="00B93DCB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 de</w:t>
      </w:r>
      <w:r w:rsidR="00552DFC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 </w:t>
      </w:r>
      <w:r w:rsidR="00B93DCB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site-ul </w:t>
      </w:r>
      <w:r w:rsidR="00B93DCB" w:rsidRPr="00223B83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>3353 Plevnei</w:t>
      </w:r>
      <w:r w:rsidR="00B93DCB" w:rsidRPr="00223B83">
        <w:rPr>
          <w:rFonts w:asciiTheme="minorHAnsi" w:hAnsiTheme="minorHAnsi" w:cstheme="minorHAnsi"/>
          <w:noProof/>
          <w:color w:val="31849B" w:themeColor="accent5" w:themeShade="BF"/>
          <w:sz w:val="20"/>
          <w:lang w:val="ro-RO" w:eastAsia="fr-FR"/>
        </w:rPr>
        <w:t xml:space="preserve"> </w:t>
      </w:r>
      <w:r w:rsidR="00B93DCB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care esti si el în acelasi LAC... si oricum zona de </w:t>
      </w:r>
      <w:r w:rsidR="00B93DCB" w:rsidRPr="00552DFC">
        <w:rPr>
          <w:rFonts w:asciiTheme="minorHAnsi" w:hAnsiTheme="minorHAnsi" w:cstheme="minorHAnsi"/>
          <w:smallCaps/>
          <w:noProof/>
          <w:color w:val="7F7F7F" w:themeColor="text1" w:themeTint="80"/>
          <w:sz w:val="20"/>
          <w:lang w:val="ro-RO" w:eastAsia="fr-FR"/>
        </w:rPr>
        <w:t>Nord</w:t>
      </w:r>
      <w:r w:rsidR="00B93DCB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 este </w:t>
      </w:r>
      <w:r w:rsidR="00B93DCB" w:rsidRPr="00552DFC">
        <w:rPr>
          <w:rFonts w:asciiTheme="minorHAnsi" w:hAnsiTheme="minorHAnsi" w:cstheme="minorHAnsi"/>
          <w:i/>
          <w:noProof/>
          <w:color w:val="7F7F7F" w:themeColor="text1" w:themeTint="80"/>
          <w:sz w:val="20"/>
          <w:lang w:val="ro-RO" w:eastAsia="fr-FR"/>
        </w:rPr>
        <w:t>full</w:t>
      </w:r>
      <w:r w:rsidR="00552DFC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 LAC 11132</w:t>
      </w:r>
    </w:p>
    <w:p w:rsidR="002927D0" w:rsidRPr="00223B83" w:rsidRDefault="002927D0" w:rsidP="00B93DCB">
      <w:pPr>
        <w:pStyle w:val="Paragraphedeliste"/>
        <w:spacing w:line="276" w:lineRule="auto"/>
        <w:ind w:left="426"/>
        <w:rPr>
          <w:rFonts w:asciiTheme="minorHAnsi" w:hAnsiTheme="minorHAnsi" w:cstheme="minorHAnsi"/>
          <w:noProof/>
          <w:color w:val="7F7F7F" w:themeColor="text1" w:themeTint="80"/>
          <w:sz w:val="14"/>
          <w:szCs w:val="12"/>
          <w:lang w:val="ro-RO" w:eastAsia="fr-FR"/>
        </w:rPr>
      </w:pPr>
    </w:p>
    <w:p w:rsidR="00B93DCB" w:rsidRDefault="002927D0" w:rsidP="00552DFC">
      <w:pPr>
        <w:pStyle w:val="Paragraphedeliste"/>
        <w:numPr>
          <w:ilvl w:val="0"/>
          <w:numId w:val="49"/>
        </w:numPr>
        <w:tabs>
          <w:tab w:val="left" w:pos="2127"/>
          <w:tab w:val="left" w:pos="2552"/>
        </w:tabs>
        <w:spacing w:line="276" w:lineRule="auto"/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</w:pPr>
      <w:r w:rsidRPr="002927D0">
        <w:rPr>
          <w:rFonts w:asciiTheme="minorHAnsi" w:hAnsiTheme="minorHAnsi" w:cstheme="minorHAnsi"/>
          <w:noProof/>
          <w:color w:val="CC0066"/>
          <w:sz w:val="20"/>
          <w:lang w:val="ro-RO" w:eastAsia="fr-FR"/>
        </w:rPr>
        <w:t xml:space="preserve">S2 </w:t>
      </w:r>
      <w:r w:rsidRPr="002927D0">
        <w:rPr>
          <w:rFonts w:asciiTheme="minorHAnsi" w:hAnsiTheme="minorHAnsi" w:cstheme="minorHAnsi"/>
          <w:smallCaps/>
          <w:noProof/>
          <w:color w:val="002060"/>
          <w:sz w:val="20"/>
          <w:lang w:val="ro-RO" w:eastAsia="fr-FR"/>
        </w:rPr>
        <w:t xml:space="preserve">Cell </w:t>
      </w:r>
      <w:r w:rsidRPr="00552DFC">
        <w:rPr>
          <w:rFonts w:asciiTheme="minorHAnsi" w:hAnsiTheme="minorHAnsi" w:cstheme="minorHAnsi"/>
          <w:smallCaps/>
          <w:noProof/>
          <w:color w:val="002060"/>
          <w:sz w:val="20"/>
          <w:lang w:val="ro-RO" w:eastAsia="fr-FR"/>
        </w:rPr>
        <w:t>B</w:t>
      </w:r>
      <w:r w:rsidRPr="002927D0">
        <w:rPr>
          <w:rFonts w:asciiTheme="minorHAnsi" w:hAnsiTheme="minorHAnsi" w:cstheme="minorHAnsi"/>
          <w:smallCaps/>
          <w:noProof/>
          <w:color w:val="002060"/>
          <w:sz w:val="20"/>
          <w:lang w:val="ro-RO" w:eastAsia="fr-FR"/>
        </w:rPr>
        <w:t>|</w:t>
      </w:r>
      <w:r w:rsidR="00552DFC">
        <w:rPr>
          <w:rFonts w:asciiTheme="minorHAnsi" w:hAnsiTheme="minorHAnsi" w:cstheme="minorHAnsi"/>
          <w:smallCaps/>
          <w:noProof/>
          <w:color w:val="002060"/>
          <w:sz w:val="20"/>
          <w:lang w:val="ro-RO" w:eastAsia="fr-FR"/>
        </w:rPr>
        <w:t xml:space="preserve"> </w:t>
      </w:r>
      <w:r w:rsidRPr="002927D0">
        <w:rPr>
          <w:rFonts w:asciiTheme="minorHAnsi" w:hAnsiTheme="minorHAnsi" w:cstheme="minorHAnsi"/>
          <w:smallCaps/>
          <w:noProof/>
          <w:color w:val="990099"/>
          <w:sz w:val="20"/>
          <w:lang w:val="ro-RO" w:eastAsia="fr-FR"/>
        </w:rPr>
        <w:t>Est|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 obtine suportul site-ului </w:t>
      </w:r>
      <w:r w:rsidRPr="00D0054A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>2005 Fagaras</w:t>
      </w:r>
      <w:r w:rsidRPr="00D0054A">
        <w:rPr>
          <w:rFonts w:asciiTheme="minorHAnsi" w:hAnsiTheme="minorHAnsi" w:cstheme="minorHAnsi"/>
          <w:noProof/>
          <w:color w:val="31849B" w:themeColor="accent5" w:themeShade="BF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>si el bagat în acelasi LAC 11132, însa încurca microcell-urile de la Spitalul Municipal (</w:t>
      </w:r>
      <w:r w:rsidRPr="00D0054A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>3079</w:t>
      </w:r>
      <w:r w:rsidRPr="00D0054A">
        <w:rPr>
          <w:rFonts w:asciiTheme="minorHAnsi" w:hAnsiTheme="minorHAnsi" w:cstheme="minorHAnsi"/>
          <w:noProof/>
          <w:color w:val="31849B" w:themeColor="accent5" w:themeShade="BF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si </w:t>
      </w:r>
      <w:r w:rsidRPr="00D0054A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>3080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>) pentru ca ele saracele au fost lasate în LAC 11142</w:t>
      </w:r>
    </w:p>
    <w:p w:rsidR="002927D0" w:rsidRPr="00223B83" w:rsidRDefault="002927D0" w:rsidP="00B93DCB">
      <w:pPr>
        <w:pStyle w:val="Paragraphedeliste"/>
        <w:spacing w:line="276" w:lineRule="auto"/>
        <w:ind w:left="426"/>
        <w:rPr>
          <w:rFonts w:asciiTheme="minorHAnsi" w:hAnsiTheme="minorHAnsi" w:cstheme="minorHAnsi"/>
          <w:noProof/>
          <w:color w:val="7F7F7F" w:themeColor="text1" w:themeTint="80"/>
          <w:sz w:val="14"/>
          <w:szCs w:val="12"/>
          <w:lang w:val="ro-RO" w:eastAsia="fr-FR"/>
        </w:rPr>
      </w:pPr>
    </w:p>
    <w:p w:rsidR="002927D0" w:rsidRDefault="002927D0" w:rsidP="002927D0">
      <w:pPr>
        <w:pStyle w:val="Paragraphedeliste"/>
        <w:numPr>
          <w:ilvl w:val="0"/>
          <w:numId w:val="49"/>
        </w:numPr>
        <w:spacing w:line="276" w:lineRule="auto"/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</w:pPr>
      <w:r w:rsidRPr="002927D0">
        <w:rPr>
          <w:rFonts w:asciiTheme="minorHAnsi" w:hAnsiTheme="minorHAnsi" w:cstheme="minorHAnsi"/>
          <w:noProof/>
          <w:color w:val="CC0066"/>
          <w:sz w:val="20"/>
          <w:lang w:val="ro-RO" w:eastAsia="fr-FR"/>
        </w:rPr>
        <w:t xml:space="preserve">S3 </w:t>
      </w:r>
      <w:r w:rsidRPr="002927D0">
        <w:rPr>
          <w:rFonts w:asciiTheme="minorHAnsi" w:hAnsiTheme="minorHAnsi" w:cstheme="minorHAnsi"/>
          <w:smallCaps/>
          <w:noProof/>
          <w:color w:val="002060"/>
          <w:sz w:val="20"/>
          <w:lang w:val="ro-RO" w:eastAsia="fr-FR"/>
        </w:rPr>
        <w:t>Cell C|</w:t>
      </w:r>
      <w:r w:rsidR="00552DFC">
        <w:rPr>
          <w:rFonts w:asciiTheme="minorHAnsi" w:hAnsiTheme="minorHAnsi" w:cstheme="minorHAnsi"/>
          <w:smallCaps/>
          <w:noProof/>
          <w:color w:val="002060"/>
          <w:sz w:val="20"/>
          <w:lang w:val="ro-RO" w:eastAsia="fr-FR"/>
        </w:rPr>
        <w:t xml:space="preserve"> </w:t>
      </w:r>
      <w:r w:rsidRPr="002927D0">
        <w:rPr>
          <w:rFonts w:asciiTheme="minorHAnsi" w:hAnsiTheme="minorHAnsi" w:cstheme="minorHAnsi"/>
          <w:smallCaps/>
          <w:noProof/>
          <w:color w:val="990099"/>
          <w:sz w:val="20"/>
          <w:lang w:val="ro-RO" w:eastAsia="fr-FR"/>
        </w:rPr>
        <w:t>Vest|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 bine macar ca merge </w:t>
      </w:r>
      <w:r w:rsidRPr="00A86DA2">
        <w:rPr>
          <w:rFonts w:asciiTheme="minorHAnsi" w:hAnsiTheme="minorHAnsi" w:cstheme="minorHAnsi"/>
          <w:i/>
          <w:noProof/>
          <w:color w:val="7F7F7F" w:themeColor="text1" w:themeTint="80"/>
          <w:sz w:val="20"/>
          <w:lang w:val="ro-RO" w:eastAsia="fr-FR"/>
        </w:rPr>
        <w:t>full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>-</w:t>
      </w:r>
      <w:r w:rsidRPr="00A86DA2">
        <w:rPr>
          <w:rFonts w:asciiTheme="minorHAnsi" w:hAnsiTheme="minorHAnsi" w:cstheme="minorHAnsi"/>
          <w:smallCaps/>
          <w:noProof/>
          <w:color w:val="7F7F7F" w:themeColor="text1" w:themeTint="80"/>
          <w:sz w:val="20"/>
          <w:lang w:val="ro-RO" w:eastAsia="fr-FR"/>
        </w:rPr>
        <w:t>Vest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 (cred ca chiar </w:t>
      </w:r>
      <w:r w:rsidRPr="002927D0">
        <w:rPr>
          <w:rFonts w:asciiTheme="minorHAnsi" w:hAnsiTheme="minorHAnsi" w:cstheme="minorHAnsi"/>
          <w:smallCaps/>
          <w:noProof/>
          <w:color w:val="7F7F7F" w:themeColor="text1" w:themeTint="80"/>
          <w:sz w:val="20"/>
          <w:lang w:val="ro-RO" w:eastAsia="fr-FR"/>
        </w:rPr>
        <w:t>Az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. 270°) asa ca nu emite direct catre zona </w:t>
      </w:r>
      <w:r w:rsidRPr="00D0054A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>019</w:t>
      </w:r>
      <w:r w:rsidRPr="00D0054A">
        <w:rPr>
          <w:rFonts w:asciiTheme="minorHAnsi" w:hAnsiTheme="minorHAnsi" w:cstheme="minorHAnsi"/>
          <w:noProof/>
          <w:color w:val="31849B" w:themeColor="accent5" w:themeShade="BF"/>
          <w:sz w:val="20"/>
          <w:lang w:val="ro-RO" w:eastAsia="fr-FR"/>
        </w:rPr>
        <w:t xml:space="preserve"> </w:t>
      </w:r>
      <w:r w:rsidRPr="00D0054A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>Grozavesti</w:t>
      </w:r>
      <w:r w:rsidRPr="00D0054A">
        <w:rPr>
          <w:rFonts w:asciiTheme="minorHAnsi" w:hAnsiTheme="minorHAnsi" w:cstheme="minorHAnsi"/>
          <w:noProof/>
          <w:color w:val="31849B" w:themeColor="accent5" w:themeShade="BF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– care este în LAC 11110, însa oricum traverseaza CET-ul Grozavesti si tot ajunge în LAC 11110... Plus ca baga LAC 11132 si în Gradina Botanica, pe acolo incurcând site-ul </w:t>
      </w:r>
      <w:r w:rsidRPr="00D0054A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>200</w:t>
      </w:r>
      <w:r w:rsidR="00A86DA2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>3 Eroii</w:t>
      </w:r>
      <w:r w:rsidRPr="00D0054A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 xml:space="preserve"> Sanitari</w:t>
      </w:r>
      <w:r w:rsidRPr="00D0054A">
        <w:rPr>
          <w:rFonts w:asciiTheme="minorHAnsi" w:hAnsiTheme="minorHAnsi" w:cstheme="minorHAnsi"/>
          <w:noProof/>
          <w:color w:val="31849B" w:themeColor="accent5" w:themeShade="BF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>(LAC 11142)</w:t>
      </w:r>
    </w:p>
    <w:p w:rsidR="002927D0" w:rsidRPr="00DC5942" w:rsidRDefault="002927D0" w:rsidP="00B93DCB">
      <w:pPr>
        <w:pStyle w:val="Paragraphedeliste"/>
        <w:spacing w:line="276" w:lineRule="auto"/>
        <w:ind w:left="426"/>
        <w:rPr>
          <w:rFonts w:asciiTheme="minorHAnsi" w:hAnsiTheme="minorHAnsi" w:cstheme="minorHAnsi"/>
          <w:noProof/>
          <w:color w:val="7F7F7F" w:themeColor="text1" w:themeTint="80"/>
          <w:sz w:val="22"/>
          <w:lang w:val="ro-RO" w:eastAsia="fr-FR"/>
        </w:rPr>
      </w:pPr>
    </w:p>
    <w:p w:rsidR="002927D0" w:rsidRPr="00867721" w:rsidRDefault="002927D0" w:rsidP="00867721">
      <w:pPr>
        <w:pStyle w:val="Paragraphedeliste"/>
        <w:spacing w:line="276" w:lineRule="auto"/>
        <w:ind w:left="1134"/>
        <w:rPr>
          <w:rFonts w:asciiTheme="minorHAnsi" w:hAnsiTheme="minorHAnsi" w:cstheme="minorHAnsi"/>
          <w:noProof/>
          <w:color w:val="7F7F7F" w:themeColor="text1" w:themeTint="80"/>
          <w:sz w:val="18"/>
          <w:lang w:val="ro-RO" w:eastAsia="fr-FR"/>
        </w:rPr>
      </w:pPr>
      <w:r w:rsidRPr="00867721">
        <w:rPr>
          <w:rFonts w:asciiTheme="minorHAnsi" w:hAnsiTheme="minorHAnsi" w:cstheme="minorHAnsi"/>
          <w:noProof/>
          <w:color w:val="7F7F7F" w:themeColor="text1" w:themeTint="80"/>
          <w:sz w:val="18"/>
          <w:lang w:val="ro-RO" w:eastAsia="fr-FR"/>
        </w:rPr>
        <w:t xml:space="preserve">Pentru ca toate astea sa fi fost evitate, nu era mai simplu sa-l fi lasat în 11142 ? In acel caz ai fi mutat intersectia 11142 / 11132 pe sectorul </w:t>
      </w:r>
      <w:r w:rsidRPr="00867721">
        <w:rPr>
          <w:rFonts w:asciiTheme="minorHAnsi" w:hAnsiTheme="minorHAnsi" w:cstheme="minorHAnsi"/>
          <w:noProof/>
          <w:color w:val="CC0066"/>
          <w:sz w:val="18"/>
          <w:lang w:val="ro-RO" w:eastAsia="fr-FR"/>
        </w:rPr>
        <w:t xml:space="preserve">S1 </w:t>
      </w:r>
      <w:r w:rsidRPr="00867721">
        <w:rPr>
          <w:rFonts w:asciiTheme="minorHAnsi" w:hAnsiTheme="minorHAnsi" w:cstheme="minorHAnsi"/>
          <w:noProof/>
          <w:color w:val="7F7F7F" w:themeColor="text1" w:themeTint="80"/>
          <w:sz w:val="18"/>
          <w:lang w:val="ro-RO" w:eastAsia="fr-FR"/>
        </w:rPr>
        <w:t xml:space="preserve">catre </w:t>
      </w:r>
      <w:r w:rsidRPr="00867721">
        <w:rPr>
          <w:rFonts w:asciiTheme="minorHAnsi" w:hAnsiTheme="minorHAnsi" w:cstheme="minorHAnsi"/>
          <w:smallCaps/>
          <w:noProof/>
          <w:color w:val="990099"/>
          <w:sz w:val="18"/>
          <w:lang w:val="ro-RO" w:eastAsia="fr-FR"/>
        </w:rPr>
        <w:t>Nord</w:t>
      </w:r>
      <w:r w:rsidRPr="00867721">
        <w:rPr>
          <w:rFonts w:asciiTheme="minorHAnsi" w:hAnsiTheme="minorHAnsi" w:cstheme="minorHAnsi"/>
          <w:noProof/>
          <w:color w:val="7F7F7F" w:themeColor="text1" w:themeTint="80"/>
          <w:sz w:val="18"/>
          <w:lang w:val="ro-RO" w:eastAsia="fr-FR"/>
        </w:rPr>
        <w:t xml:space="preserve">... dar pâna la urma pe </w:t>
      </w:r>
      <w:r w:rsidRPr="00867721">
        <w:rPr>
          <w:rFonts w:asciiTheme="minorHAnsi" w:hAnsiTheme="minorHAnsi" w:cstheme="minorHAnsi"/>
          <w:noProof/>
          <w:color w:val="CC0066"/>
          <w:sz w:val="18"/>
          <w:lang w:val="ro-RO" w:eastAsia="fr-FR"/>
        </w:rPr>
        <w:t xml:space="preserve">S2 </w:t>
      </w:r>
      <w:r w:rsidRPr="00867721">
        <w:rPr>
          <w:rFonts w:asciiTheme="minorHAnsi" w:hAnsiTheme="minorHAnsi" w:cstheme="minorHAnsi"/>
          <w:smallCaps/>
          <w:noProof/>
          <w:color w:val="990099"/>
          <w:sz w:val="18"/>
          <w:lang w:val="ro-RO" w:eastAsia="fr-FR"/>
        </w:rPr>
        <w:t>Est</w:t>
      </w:r>
      <w:r w:rsidRPr="00867721">
        <w:rPr>
          <w:rFonts w:asciiTheme="minorHAnsi" w:hAnsiTheme="minorHAnsi" w:cstheme="minorHAnsi"/>
          <w:noProof/>
          <w:color w:val="990099"/>
          <w:sz w:val="18"/>
          <w:lang w:val="ro-RO" w:eastAsia="fr-FR"/>
        </w:rPr>
        <w:t xml:space="preserve"> </w:t>
      </w:r>
      <w:r w:rsidRPr="00867721">
        <w:rPr>
          <w:rFonts w:asciiTheme="minorHAnsi" w:hAnsiTheme="minorHAnsi" w:cstheme="minorHAnsi"/>
          <w:noProof/>
          <w:color w:val="7F7F7F" w:themeColor="text1" w:themeTint="80"/>
          <w:sz w:val="18"/>
          <w:lang w:val="ro-RO" w:eastAsia="fr-FR"/>
        </w:rPr>
        <w:t xml:space="preserve">tot aveai probleme din cauza </w:t>
      </w:r>
      <w:r w:rsidRPr="00867721">
        <w:rPr>
          <w:rFonts w:asciiTheme="minorHAnsi" w:hAnsiTheme="minorHAnsi" w:cstheme="minorHAnsi"/>
          <w:noProof/>
          <w:color w:val="31849B" w:themeColor="accent5" w:themeShade="BF"/>
          <w:sz w:val="18"/>
          <w:lang w:val="ro-RO" w:eastAsia="fr-FR"/>
        </w:rPr>
        <w:t>2005</w:t>
      </w:r>
      <w:r w:rsidRPr="00867721">
        <w:rPr>
          <w:rFonts w:asciiTheme="minorHAnsi" w:hAnsiTheme="minorHAnsi" w:cstheme="minorHAnsi"/>
          <w:noProof/>
          <w:color w:val="7F7F7F" w:themeColor="text1" w:themeTint="80"/>
          <w:sz w:val="18"/>
          <w:lang w:val="ro-RO" w:eastAsia="fr-FR"/>
        </w:rPr>
        <w:t xml:space="preserve">-ului, iar spre </w:t>
      </w:r>
      <w:r w:rsidRPr="00867721">
        <w:rPr>
          <w:rFonts w:asciiTheme="minorHAnsi" w:hAnsiTheme="minorHAnsi" w:cstheme="minorHAnsi"/>
          <w:smallCaps/>
          <w:noProof/>
          <w:color w:val="990099"/>
          <w:sz w:val="18"/>
          <w:lang w:val="ro-RO" w:eastAsia="fr-FR"/>
        </w:rPr>
        <w:t>Vest</w:t>
      </w:r>
      <w:r w:rsidRPr="00867721">
        <w:rPr>
          <w:rFonts w:asciiTheme="minorHAnsi" w:hAnsiTheme="minorHAnsi" w:cstheme="minorHAnsi"/>
          <w:noProof/>
          <w:color w:val="990099"/>
          <w:sz w:val="18"/>
          <w:lang w:val="ro-RO" w:eastAsia="fr-FR"/>
        </w:rPr>
        <w:t xml:space="preserve"> </w:t>
      </w:r>
      <w:r w:rsidRPr="00867721">
        <w:rPr>
          <w:rFonts w:asciiTheme="minorHAnsi" w:hAnsiTheme="minorHAnsi" w:cstheme="minorHAnsi"/>
          <w:noProof/>
          <w:color w:val="7F7F7F" w:themeColor="text1" w:themeTint="80"/>
          <w:sz w:val="18"/>
          <w:lang w:val="ro-RO" w:eastAsia="fr-FR"/>
        </w:rPr>
        <w:t xml:space="preserve">nu se schimba nimic. </w:t>
      </w:r>
      <w:r w:rsidRPr="00867721">
        <w:rPr>
          <w:rFonts w:asciiTheme="minorHAnsi" w:hAnsiTheme="minorHAnsi" w:cstheme="minorHAnsi"/>
          <w:noProof/>
          <w:color w:val="595959" w:themeColor="text1" w:themeTint="A6"/>
          <w:sz w:val="18"/>
          <w:lang w:val="ro-RO" w:eastAsia="fr-FR"/>
        </w:rPr>
        <w:t xml:space="preserve">Deci nu stiu daca faceai mare lucru pâna la urma... cert este ca </w:t>
      </w:r>
      <w:r w:rsidRPr="00867721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t xml:space="preserve">pentru cineva care circula pe Splaiul Independentei între Opera si Grozavesti, pe o distanta de un kilometru jumate’ va traversa 3 LAC-uri (11142 </w:t>
      </w:r>
      <w:r w:rsidRPr="00867721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sym w:font="Wingdings" w:char="F0F0"/>
      </w:r>
      <w:r w:rsidRPr="00867721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t xml:space="preserve"> 11132 </w:t>
      </w:r>
      <w:r w:rsidRPr="00867721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sym w:font="Wingdings" w:char="F0F0"/>
      </w:r>
      <w:r w:rsidRPr="00867721">
        <w:rPr>
          <w:rFonts w:asciiTheme="minorHAnsi" w:hAnsiTheme="minorHAnsi" w:cstheme="minorHAnsi"/>
          <w:color w:val="595959" w:themeColor="text1" w:themeTint="A6"/>
          <w:sz w:val="18"/>
          <w:lang w:val="ro-RO"/>
        </w:rPr>
        <w:t xml:space="preserve"> 11110) !</w:t>
      </w:r>
      <w:r w:rsidRPr="00867721">
        <w:rPr>
          <w:rFonts w:asciiTheme="minorHAnsi" w:hAnsiTheme="minorHAnsi" w:cstheme="minorHAnsi"/>
          <w:noProof/>
          <w:color w:val="595959" w:themeColor="text1" w:themeTint="A6"/>
          <w:sz w:val="18"/>
          <w:lang w:val="ro-RO" w:eastAsia="fr-FR"/>
        </w:rPr>
        <w:t xml:space="preserve"> </w:t>
      </w:r>
    </w:p>
    <w:p w:rsidR="00B93DCB" w:rsidRPr="00867721" w:rsidRDefault="00A66E52" w:rsidP="00867721">
      <w:pPr>
        <w:pStyle w:val="Paragraphedeliste"/>
        <w:spacing w:line="276" w:lineRule="auto"/>
        <w:ind w:left="426"/>
        <w:rPr>
          <w:rFonts w:asciiTheme="minorHAnsi" w:hAnsiTheme="minorHAnsi" w:cstheme="minorHAnsi"/>
          <w:color w:val="7F7F7F" w:themeColor="text1" w:themeTint="80"/>
          <w:sz w:val="22"/>
          <w:u w:val="dotted"/>
          <w:lang w:val="ro-RO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813888" behindDoc="1" locked="0" layoutInCell="1" allowOverlap="1" wp14:anchorId="5FDDA4A0" wp14:editId="55016797">
            <wp:simplePos x="0" y="0"/>
            <wp:positionH relativeFrom="column">
              <wp:posOffset>-231140</wp:posOffset>
            </wp:positionH>
            <wp:positionV relativeFrom="paragraph">
              <wp:posOffset>17263</wp:posOffset>
            </wp:positionV>
            <wp:extent cx="588010" cy="442595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721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 xml:space="preserve">Si ca sa fie tacâmul complet, trebuie precizat ca aici se schimba si LAC-ul pe 3G ! Acest site este în LAC 32011, iar catre </w:t>
      </w:r>
      <w:r w:rsidR="00867721" w:rsidRPr="00867721">
        <w:rPr>
          <w:rFonts w:asciiTheme="minorHAnsi" w:hAnsiTheme="minorHAnsi" w:cstheme="minorHAnsi"/>
          <w:smallCaps/>
          <w:noProof/>
          <w:color w:val="990099"/>
          <w:sz w:val="20"/>
          <w:lang w:val="ro-RO" w:eastAsia="fr-FR"/>
        </w:rPr>
        <w:t>Vest</w:t>
      </w:r>
      <w:r w:rsidR="00867721" w:rsidRPr="00867721">
        <w:rPr>
          <w:rFonts w:asciiTheme="minorHAnsi" w:hAnsiTheme="minorHAnsi" w:cstheme="minorHAnsi"/>
          <w:noProof/>
          <w:color w:val="990099"/>
          <w:sz w:val="20"/>
          <w:lang w:val="ro-RO" w:eastAsia="fr-FR"/>
        </w:rPr>
        <w:t xml:space="preserve"> </w:t>
      </w:r>
      <w:r w:rsidR="00867721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 xml:space="preserve">ajungi la NodeB-ul </w:t>
      </w:r>
      <w:r w:rsidR="00867721" w:rsidRPr="00867721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>019 Grozavesti</w:t>
      </w:r>
      <w:r w:rsidR="00867721" w:rsidRPr="00867721">
        <w:rPr>
          <w:rFonts w:asciiTheme="minorHAnsi" w:hAnsiTheme="minorHAnsi" w:cstheme="minorHAnsi"/>
          <w:noProof/>
          <w:color w:val="31849B" w:themeColor="accent5" w:themeShade="BF"/>
          <w:sz w:val="20"/>
          <w:lang w:val="ro-RO" w:eastAsia="fr-FR"/>
        </w:rPr>
        <w:t xml:space="preserve"> </w:t>
      </w:r>
      <w:r w:rsidR="00867721">
        <w:rPr>
          <w:rFonts w:asciiTheme="minorHAnsi" w:hAnsiTheme="minorHAnsi" w:cstheme="minorHAnsi"/>
          <w:noProof/>
          <w:color w:val="595959" w:themeColor="text1" w:themeTint="A6"/>
          <w:sz w:val="20"/>
          <w:lang w:val="ro-RO" w:eastAsia="fr-FR"/>
        </w:rPr>
        <w:t xml:space="preserve">care este în LAC 32022 ! </w:t>
      </w:r>
      <w:r w:rsidR="00DE730F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>In alta ordine de idei, r</w:t>
      </w:r>
      <w:r w:rsidR="00867721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emarci totusi faptul ca de acest site sunt legate mai multe BTS-uri (de exemplu </w:t>
      </w:r>
      <w:r w:rsidR="00867721" w:rsidRPr="00DE730F">
        <w:rPr>
          <w:rFonts w:asciiTheme="minorHAnsi" w:hAnsiTheme="minorHAnsi" w:cstheme="minorHAnsi"/>
          <w:i/>
          <w:noProof/>
          <w:color w:val="7F7F7F" w:themeColor="text1" w:themeTint="80"/>
          <w:sz w:val="20"/>
          <w:lang w:val="ro-RO" w:eastAsia="fr-FR"/>
        </w:rPr>
        <w:t>microcell</w:t>
      </w:r>
      <w:r w:rsidR="00867721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-ul </w:t>
      </w:r>
      <w:r w:rsidR="00867721" w:rsidRPr="00DE730F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>3079 Spitalul Universitar</w:t>
      </w:r>
      <w:r w:rsidR="00867721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, si pâna în aceasta iarna si al nostru </w:t>
      </w:r>
      <w:r w:rsidR="00867721" w:rsidRPr="00DE730F">
        <w:rPr>
          <w:rFonts w:asciiTheme="minorHAnsi" w:hAnsiTheme="minorHAnsi" w:cstheme="minorHAnsi"/>
          <w:smallCaps/>
          <w:noProof/>
          <w:color w:val="31849B" w:themeColor="accent5" w:themeShade="BF"/>
          <w:sz w:val="20"/>
          <w:lang w:val="ro-RO" w:eastAsia="fr-FR"/>
        </w:rPr>
        <w:t>3062 Dr Rainer</w:t>
      </w:r>
      <w:r w:rsidR="00867721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>) apartinând LAC-ului 11142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 / 32022</w:t>
      </w:r>
      <w:r w:rsidR="00867721"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>, asadar fara ca faptul ca acest BTS este într-un LAC diferent</w:t>
      </w:r>
      <w:r>
        <w:rPr>
          <w:rFonts w:asciiTheme="minorHAnsi" w:hAnsiTheme="minorHAnsi" w:cstheme="minorHAnsi"/>
          <w:noProof/>
          <w:color w:val="7F7F7F" w:themeColor="text1" w:themeTint="80"/>
          <w:sz w:val="20"/>
          <w:lang w:val="ro-RO" w:eastAsia="fr-FR"/>
        </w:rPr>
        <w:t xml:space="preserve"> sa aiba vreo importanta...</w:t>
      </w:r>
    </w:p>
    <w:p w:rsidR="00B93DCB" w:rsidRDefault="00B93DCB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B93DCB" w:rsidRDefault="00B93DCB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140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0A53FE" w:rsidRPr="002927D0" w:rsidTr="000A5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0A53FE" w:rsidRPr="00EA5E11" w:rsidRDefault="000A53FE" w:rsidP="000A53F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15</w:t>
            </w:r>
          </w:p>
        </w:tc>
      </w:tr>
      <w:tr w:rsidR="000A53FE" w:rsidRPr="00A66E52" w:rsidTr="000A5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0A53FE" w:rsidRPr="00670D1F" w:rsidRDefault="000A53FE" w:rsidP="000A53F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0A53FE" w:rsidRDefault="000A53FE" w:rsidP="000A53FE">
            <w:pPr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ro-RO" w:eastAsia="fr-FR"/>
              </w:rPr>
            </w:pPr>
            <w:r w:rsidRPr="008979F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Pr="008979F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7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9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11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13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>15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18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20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22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30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33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35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37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39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48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53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57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59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61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62</w:t>
            </w:r>
            <w:r w:rsidRPr="00A66E52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  </w:t>
            </w:r>
            <w:r w:rsidRPr="00A66E52">
              <w:rPr>
                <w:rFonts w:eastAsia="Times New Roman" w:cstheme="minorHAnsi"/>
                <w:b w:val="0"/>
                <w:color w:val="FF0000"/>
                <w:sz w:val="18"/>
                <w:szCs w:val="20"/>
                <w:lang w:val="ro-RO" w:eastAsia="fr-FR"/>
              </w:rPr>
              <w:t xml:space="preserve">| </w:t>
            </w:r>
            <w:r w:rsidRPr="00A66E52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> </w:t>
            </w:r>
            <w:r w:rsidRPr="00826C98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ro-RO" w:eastAsia="fr-FR"/>
              </w:rPr>
              <w:t>639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ro-RO" w:eastAsia="fr-FR"/>
              </w:rPr>
              <w:t>641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ro-RO" w:eastAsia="fr-FR"/>
              </w:rPr>
              <w:t>681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ro-RO" w:eastAsia="fr-FR"/>
              </w:rPr>
              <w:t>687</w:t>
            </w:r>
          </w:p>
          <w:p w:rsidR="000A53FE" w:rsidRPr="00E73942" w:rsidRDefault="000A53FE" w:rsidP="000A53FE">
            <w:pPr>
              <w:rPr>
                <w:rFonts w:eastAsia="Times New Roman" w:cstheme="minorHAnsi"/>
                <w:b w:val="0"/>
                <w:bCs w:val="0"/>
                <w:color w:val="8B8B8B"/>
                <w:sz w:val="6"/>
                <w:szCs w:val="20"/>
                <w:lang w:val="ro-RO" w:eastAsia="fr-FR"/>
              </w:rPr>
            </w:pPr>
          </w:p>
          <w:p w:rsidR="000A53FE" w:rsidRPr="00A66E52" w:rsidRDefault="000A53FE" w:rsidP="00DC5942">
            <w:pPr>
              <w:ind w:left="426"/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</w:pPr>
            <w:r w:rsidRPr="00791FD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Pâna în aceasta iarna doar acest sector </w:t>
            </w:r>
            <w:r w:rsidR="00AF48E5" w:rsidRPr="00791FD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catre </w:t>
            </w:r>
            <w:r w:rsidR="00791FD4" w:rsidRPr="00DC5942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>zona</w:t>
            </w:r>
            <w:r w:rsidR="00791FD4">
              <w:rPr>
                <w:rFonts w:eastAsia="Times New Roman" w:cstheme="minorHAnsi"/>
                <w:b w:val="0"/>
                <w:smallCaps/>
                <w:color w:val="8B8B8B"/>
                <w:sz w:val="18"/>
                <w:szCs w:val="20"/>
                <w:lang w:val="ro-RO" w:eastAsia="fr-FR"/>
              </w:rPr>
              <w:t xml:space="preserve"> Grozavesti</w:t>
            </w:r>
            <w:r w:rsidR="00AF48E5" w:rsidRPr="00791FD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 </w:t>
            </w:r>
            <w:r w:rsidRPr="00791FD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avea </w:t>
            </w:r>
            <w:r w:rsidRPr="00791FD4">
              <w:rPr>
                <w:rFonts w:eastAsia="Times New Roman" w:cstheme="minorHAnsi"/>
                <w:b w:val="0"/>
                <w:smallCaps/>
                <w:color w:val="8B8B8B"/>
                <w:sz w:val="18"/>
                <w:szCs w:val="20"/>
                <w:lang w:val="ro-RO" w:eastAsia="fr-FR"/>
              </w:rPr>
              <w:t>2Ter</w:t>
            </w:r>
            <w:r w:rsidRPr="00791FD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-ul activ, fiind declarate doar </w:t>
            </w:r>
            <w:r w:rsidR="00EA6139">
              <w:rPr>
                <w:rFonts w:eastAsia="Times New Roman" w:cstheme="minorHAnsi"/>
                <w:b w:val="0"/>
                <w:color w:val="CC0066"/>
                <w:sz w:val="18"/>
                <w:szCs w:val="20"/>
                <w:lang w:val="ro-RO" w:eastAsia="fr-FR"/>
              </w:rPr>
              <w:t>BCCH</w:t>
            </w:r>
            <w:r w:rsidRPr="00EA6139">
              <w:rPr>
                <w:rFonts w:eastAsia="Times New Roman" w:cstheme="minorHAnsi"/>
                <w:b w:val="0"/>
                <w:color w:val="CC0066"/>
                <w:sz w:val="18"/>
                <w:szCs w:val="20"/>
                <w:lang w:val="ro-RO" w:eastAsia="fr-FR"/>
              </w:rPr>
              <w:t xml:space="preserve"> 639 </w:t>
            </w:r>
            <w:r w:rsidR="00791FD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(probabil de la </w:t>
            </w:r>
            <w:r w:rsidR="00791FD4" w:rsidRPr="00EA6139">
              <w:rPr>
                <w:rFonts w:eastAsia="Times New Roman" w:cstheme="minorHAnsi"/>
                <w:b w:val="0"/>
                <w:smallCaps/>
                <w:color w:val="31849B" w:themeColor="accent5" w:themeShade="BF"/>
                <w:sz w:val="18"/>
                <w:szCs w:val="20"/>
                <w:lang w:val="ro-RO" w:eastAsia="fr-FR"/>
              </w:rPr>
              <w:t>019 Grozavesti</w:t>
            </w:r>
            <w:r w:rsidR="00791FD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>,</w:t>
            </w:r>
            <w:r w:rsidR="00EA6139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 dar nu este deloc logic pentru ca au declarat sectorul care emite catre </w:t>
            </w:r>
            <w:r w:rsidR="00EA6139" w:rsidRPr="00DC5942">
              <w:rPr>
                <w:rFonts w:eastAsia="Times New Roman" w:cstheme="minorHAnsi"/>
                <w:b w:val="0"/>
                <w:smallCaps/>
                <w:color w:val="8B8B8B"/>
                <w:sz w:val="18"/>
                <w:szCs w:val="20"/>
                <w:lang w:val="ro-RO" w:eastAsia="fr-FR"/>
              </w:rPr>
              <w:t>Nord</w:t>
            </w:r>
            <w:r w:rsidR="00EA6139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 si nu pe cel care emite drept catre zona aceasta – </w:t>
            </w:r>
            <w:r w:rsidR="00EA6139" w:rsidRPr="00EA6139">
              <w:rPr>
                <w:rFonts w:eastAsia="Times New Roman" w:cstheme="minorHAnsi"/>
                <w:b w:val="0"/>
                <w:caps/>
                <w:color w:val="8B8B8B"/>
                <w:sz w:val="18"/>
                <w:szCs w:val="20"/>
                <w:lang w:val="ro-RO" w:eastAsia="fr-FR"/>
              </w:rPr>
              <w:t>Est</w:t>
            </w:r>
            <w:r w:rsidR="00EA6139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 – </w:t>
            </w:r>
            <w:r w:rsidR="00EA6139" w:rsidRPr="00EA6139">
              <w:rPr>
                <w:rFonts w:eastAsia="Times New Roman" w:cstheme="minorHAnsi"/>
                <w:b w:val="0"/>
                <w:color w:val="CC0066"/>
                <w:sz w:val="18"/>
                <w:szCs w:val="20"/>
                <w:lang w:val="ro-RO" w:eastAsia="fr-FR"/>
              </w:rPr>
              <w:t xml:space="preserve">BCCH 645 </w:t>
            </w:r>
            <w:r w:rsidR="00EA6139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>!!</w:t>
            </w:r>
            <w:r w:rsidR="00DC5942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 Greseala ++</w:t>
            </w:r>
            <w:r w:rsidR="00EA6139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) </w:t>
            </w:r>
            <w:r w:rsidRPr="00791FD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si </w:t>
            </w:r>
            <w:r w:rsidR="00EA6139" w:rsidRPr="00EA6139">
              <w:rPr>
                <w:rFonts w:eastAsia="Times New Roman" w:cstheme="minorHAnsi"/>
                <w:b w:val="0"/>
                <w:color w:val="CC0066"/>
                <w:sz w:val="18"/>
                <w:szCs w:val="20"/>
                <w:lang w:val="ro-RO" w:eastAsia="fr-FR"/>
              </w:rPr>
              <w:t xml:space="preserve">BCCH </w:t>
            </w:r>
            <w:r w:rsidRPr="00EA6139">
              <w:rPr>
                <w:rFonts w:eastAsia="Times New Roman" w:cstheme="minorHAnsi"/>
                <w:b w:val="0"/>
                <w:color w:val="CC0066"/>
                <w:sz w:val="18"/>
                <w:szCs w:val="20"/>
                <w:lang w:val="ro-RO" w:eastAsia="fr-FR"/>
              </w:rPr>
              <w:t xml:space="preserve">641 </w:t>
            </w:r>
            <w:r w:rsidR="00EA6139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(are probabil sa corespunda sectorului Nordic al </w:t>
            </w:r>
            <w:r w:rsidR="00EA6139" w:rsidRPr="00EA6139">
              <w:rPr>
                <w:rFonts w:eastAsia="Times New Roman" w:cstheme="minorHAnsi"/>
                <w:b w:val="0"/>
                <w:smallCaps/>
                <w:color w:val="31849B" w:themeColor="accent5" w:themeShade="BF"/>
                <w:sz w:val="18"/>
                <w:szCs w:val="20"/>
                <w:lang w:val="ro-RO" w:eastAsia="fr-FR"/>
              </w:rPr>
              <w:t>4591 Call Center Leu</w:t>
            </w:r>
            <w:r w:rsidR="00EA6139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>)</w:t>
            </w:r>
            <w:r w:rsidR="00DC5942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. </w:t>
            </w:r>
            <w:r w:rsidR="00791FD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>Insa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 odata cu marile schimbari care au avut loc la Gara de Nord au fost declarate, pe durata acestei ierni 2011, si cele 2 BCCH-uri 1800MHz emise de noul site bisectorizat </w:t>
            </w:r>
            <w:r w:rsidRPr="00DC5942">
              <w:rPr>
                <w:rFonts w:eastAsia="Times New Roman" w:cstheme="minorHAnsi"/>
                <w:b w:val="0"/>
                <w:smallCaps/>
                <w:color w:val="31849B" w:themeColor="accent5" w:themeShade="BF"/>
                <w:sz w:val="18"/>
                <w:szCs w:val="20"/>
                <w:lang w:val="ro-RO" w:eastAsia="fr-FR"/>
              </w:rPr>
              <w:t>3210 Palatul CFR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... si asta chiar daca </w:t>
            </w:r>
            <w:r w:rsidRPr="00DC5942">
              <w:rPr>
                <w:rFonts w:eastAsia="Times New Roman" w:cstheme="minorHAnsi"/>
                <w:b w:val="0"/>
                <w:color w:val="CC0066"/>
                <w:sz w:val="18"/>
                <w:szCs w:val="20"/>
                <w:lang w:val="ro-RO" w:eastAsia="fr-FR"/>
              </w:rPr>
              <w:t xml:space="preserve">BCCH 687 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>nu emite deloc în aceasta directie...</w:t>
            </w:r>
          </w:p>
        </w:tc>
      </w:tr>
    </w:tbl>
    <w:p w:rsidR="0085365A" w:rsidRDefault="0085365A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826C98" w:rsidRPr="00670D1F" w:rsidRDefault="00826C98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826C98" w:rsidRPr="00A66E52" w:rsidRDefault="00826C98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826C98" w:rsidRPr="00670D1F" w:rsidRDefault="00826C98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826C98" w:rsidRPr="00670D1F" w:rsidRDefault="00826C98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826C98" w:rsidRPr="00670D1F" w:rsidRDefault="00826C98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826C98" w:rsidRPr="00670D1F" w:rsidRDefault="00826C98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826C98" w:rsidRPr="00670D1F" w:rsidRDefault="00826C98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826C98" w:rsidRPr="00670D1F" w:rsidRDefault="00826C98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19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0A53FE" w:rsidRPr="00670D1F" w:rsidTr="00DC5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0A53FE" w:rsidRPr="00670D1F" w:rsidRDefault="000A53FE" w:rsidP="00DC5942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 w:rsidRPr="00670D1F"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Pr="00670D1F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33</w:t>
            </w:r>
          </w:p>
        </w:tc>
      </w:tr>
      <w:tr w:rsidR="000A53FE" w:rsidRPr="00E73942" w:rsidTr="00DC5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0A53FE" w:rsidRPr="00670D1F" w:rsidRDefault="000A53FE" w:rsidP="00DC5942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0A53FE" w:rsidRPr="00670D1F" w:rsidRDefault="000A53FE" w:rsidP="00DC5942">
            <w:pPr>
              <w:rPr>
                <w:rFonts w:eastAsia="Times New Roman" w:cstheme="minorHAnsi"/>
                <w:b w:val="0"/>
                <w:bCs w:val="0"/>
                <w:color w:val="8B8B8B"/>
                <w:sz w:val="18"/>
                <w:szCs w:val="20"/>
                <w:lang w:eastAsia="fr-FR"/>
              </w:rPr>
            </w:pP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22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30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33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  <w:r w:rsidRPr="00670D1F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  </w:t>
            </w:r>
            <w:r w:rsidRPr="00670D1F">
              <w:rPr>
                <w:rFonts w:eastAsia="Times New Roman" w:cstheme="minorHAnsi"/>
                <w:b w:val="0"/>
                <w:color w:val="FF0000"/>
                <w:sz w:val="18"/>
                <w:szCs w:val="20"/>
                <w:lang w:eastAsia="fr-FR"/>
              </w:rPr>
              <w:t xml:space="preserve">| </w:t>
            </w:r>
            <w:r w:rsidRPr="00670D1F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 </w:t>
            </w:r>
            <w:r w:rsidRPr="00826C98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681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</w:t>
            </w:r>
            <w:r w:rsidRPr="00670D1F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 xml:space="preserve"> </w:t>
            </w:r>
            <w:r w:rsidRPr="00826C98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687</w:t>
            </w:r>
          </w:p>
          <w:p w:rsidR="000A53FE" w:rsidRPr="00E73942" w:rsidRDefault="000A53FE" w:rsidP="00DC5942">
            <w:pPr>
              <w:rPr>
                <w:rFonts w:eastAsia="Times New Roman" w:cstheme="minorHAnsi"/>
                <w:b w:val="0"/>
                <w:bCs w:val="0"/>
                <w:color w:val="8B8B8B"/>
                <w:sz w:val="6"/>
                <w:szCs w:val="20"/>
                <w:lang w:val="ro-RO" w:eastAsia="fr-FR"/>
              </w:rPr>
            </w:pPr>
          </w:p>
          <w:p w:rsidR="000A53FE" w:rsidRPr="00E73942" w:rsidRDefault="000A53FE" w:rsidP="00DC5942">
            <w:pPr>
              <w:ind w:left="426"/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</w:pPr>
            <w:r w:rsidRPr="00E73942">
              <w:rPr>
                <w:rFonts w:eastAsia="Times New Roman" w:cstheme="minorHAnsi"/>
                <w:b w:val="0"/>
                <w:smallCaps/>
                <w:color w:val="8B8B8B"/>
                <w:sz w:val="18"/>
                <w:szCs w:val="20"/>
                <w:lang w:val="ro-RO" w:eastAsia="fr-FR"/>
              </w:rPr>
              <w:t>2Ter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-ul a fost activat abia în aceasta iarna 2011 (în noiembrie 2010, chiar daca site-ul de pe Palatul CFR este deja </w:t>
            </w:r>
            <w:r w:rsidRPr="00E73942">
              <w:rPr>
                <w:rFonts w:eastAsia="Times New Roman" w:cstheme="minorHAnsi"/>
                <w:b w:val="0"/>
                <w:i/>
                <w:color w:val="8B8B8B"/>
                <w:sz w:val="18"/>
                <w:szCs w:val="20"/>
                <w:lang w:val="ro-RO" w:eastAsia="fr-FR"/>
              </w:rPr>
              <w:t>online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 – pe 900MHz cel putin, tot nu aveam nici cea mai mica urma de BCCH-uri DCS aici), declarând-use cele 2 noi BCCH-uri emise de mutatul site </w:t>
            </w:r>
            <w:r w:rsidRPr="00E73942">
              <w:rPr>
                <w:rFonts w:eastAsia="Times New Roman" w:cstheme="minorHAnsi"/>
                <w:b w:val="0"/>
                <w:smallCaps/>
                <w:color w:val="31849B" w:themeColor="accent5" w:themeShade="BF"/>
                <w:sz w:val="18"/>
                <w:szCs w:val="20"/>
                <w:lang w:val="ro-RO" w:eastAsia="fr-FR"/>
              </w:rPr>
              <w:t>3210</w:t>
            </w:r>
            <w:r w:rsidRPr="00E73942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val="ro-RO" w:eastAsia="fr-FR"/>
              </w:rPr>
              <w:t xml:space="preserve"> </w:t>
            </w:r>
            <w:r w:rsidRPr="00E73942">
              <w:rPr>
                <w:rFonts w:eastAsia="Times New Roman" w:cstheme="minorHAnsi"/>
                <w:b w:val="0"/>
                <w:smallCaps/>
                <w:color w:val="31849B" w:themeColor="accent5" w:themeShade="BF"/>
                <w:sz w:val="18"/>
                <w:szCs w:val="20"/>
                <w:lang w:val="ro-RO" w:eastAsia="fr-FR"/>
              </w:rPr>
              <w:t>Palatul CFR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... chiar daca în practica doar pe </w:t>
            </w:r>
            <w:r w:rsidRPr="000A53FE">
              <w:rPr>
                <w:rFonts w:eastAsia="Times New Roman" w:cstheme="minorHAnsi"/>
                <w:b w:val="0"/>
                <w:color w:val="CC0066"/>
                <w:sz w:val="18"/>
                <w:szCs w:val="20"/>
                <w:lang w:val="ro-RO" w:eastAsia="fr-FR"/>
              </w:rPr>
              <w:t xml:space="preserve">BCCH 681 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>esti suceptibil sa-l receptionezi în zona acoperita de acest sector</w:t>
            </w:r>
          </w:p>
        </w:tc>
      </w:tr>
    </w:tbl>
    <w:p w:rsidR="00826C98" w:rsidRPr="00670D1F" w:rsidRDefault="00826C98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670D1F" w:rsidRPr="00670D1F" w:rsidRDefault="00670D1F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214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670D1F" w:rsidRPr="00670D1F" w:rsidTr="000A5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670D1F" w:rsidRPr="00670D1F" w:rsidRDefault="00670D1F" w:rsidP="000A53F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 w:rsidRPr="00670D1F"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Pr="00670D1F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37</w:t>
            </w:r>
          </w:p>
        </w:tc>
      </w:tr>
      <w:tr w:rsidR="00670D1F" w:rsidRPr="00E73942" w:rsidTr="000A5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670D1F" w:rsidRPr="00670D1F" w:rsidRDefault="00670D1F" w:rsidP="000A53F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670D1F" w:rsidRPr="00670D1F" w:rsidRDefault="00670D1F" w:rsidP="000A53FE">
            <w:pPr>
              <w:rPr>
                <w:rFonts w:eastAsia="Times New Roman" w:cstheme="minorHAnsi"/>
                <w:b w:val="0"/>
                <w:bCs w:val="0"/>
                <w:color w:val="8B8B8B"/>
                <w:sz w:val="18"/>
                <w:szCs w:val="20"/>
                <w:lang w:eastAsia="fr-FR"/>
              </w:rPr>
            </w:pP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30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31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37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42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48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58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60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  <w:r w:rsidRPr="00670D1F">
              <w:rPr>
                <w:rFonts w:cstheme="minorHAnsi"/>
                <w:b w:val="0"/>
                <w:color w:val="8B8B8B"/>
                <w:sz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62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 </w:t>
            </w:r>
            <w:r w:rsidRPr="00670D1F">
              <w:rPr>
                <w:rFonts w:eastAsia="Times New Roman" w:cstheme="minorHAnsi"/>
                <w:b w:val="0"/>
                <w:color w:val="FF0000"/>
                <w:sz w:val="18"/>
                <w:szCs w:val="20"/>
                <w:lang w:eastAsia="fr-FR"/>
              </w:rPr>
              <w:t xml:space="preserve">| </w:t>
            </w:r>
            <w:r w:rsidRPr="00670D1F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 </w:t>
            </w:r>
            <w:r w:rsidRPr="00826C98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681</w:t>
            </w:r>
            <w:r w:rsidRPr="00670D1F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26C98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687</w:t>
            </w:r>
          </w:p>
          <w:p w:rsidR="00E73942" w:rsidRPr="00E73942" w:rsidRDefault="00E73942" w:rsidP="000A53FE">
            <w:pPr>
              <w:rPr>
                <w:rFonts w:eastAsia="Times New Roman" w:cstheme="minorHAnsi"/>
                <w:b w:val="0"/>
                <w:bCs w:val="0"/>
                <w:color w:val="8B8B8B"/>
                <w:sz w:val="6"/>
                <w:szCs w:val="20"/>
                <w:lang w:val="ro-RO" w:eastAsia="fr-FR"/>
              </w:rPr>
            </w:pPr>
          </w:p>
          <w:p w:rsidR="00E73942" w:rsidRPr="00E73942" w:rsidRDefault="00E73942" w:rsidP="000A53FE">
            <w:pPr>
              <w:ind w:left="426"/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</w:pP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 xml:space="preserve">Exact acelasi lucru ca si pe colegul sau </w:t>
            </w:r>
            <w:r w:rsidRPr="00E73942">
              <w:rPr>
                <w:rFonts w:eastAsia="Times New Roman" w:cstheme="minorHAnsi"/>
                <w:b w:val="0"/>
                <w:color w:val="FF0000"/>
                <w:sz w:val="18"/>
                <w:szCs w:val="20"/>
                <w:lang w:val="ro-RO" w:eastAsia="fr-FR"/>
              </w:rPr>
              <w:t xml:space="preserve">33 </w:t>
            </w:r>
            <w:r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ro-RO" w:eastAsia="fr-FR"/>
              </w:rPr>
              <w:t>!</w:t>
            </w:r>
          </w:p>
        </w:tc>
      </w:tr>
    </w:tbl>
    <w:p w:rsidR="00670D1F" w:rsidRPr="00670D1F" w:rsidRDefault="00670D1F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670D1F" w:rsidRPr="00670D1F" w:rsidRDefault="00670D1F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670D1F" w:rsidRDefault="00670D1F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</w:p>
    <w:p w:rsidR="00670D1F" w:rsidRPr="00826C98" w:rsidRDefault="00670D1F" w:rsidP="00670D1F">
      <w:pPr>
        <w:ind w:left="120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826C98" w:rsidRDefault="00670D1F" w:rsidP="000A53FE">
      <w:pPr>
        <w:pStyle w:val="Paragraphedeliste"/>
        <w:spacing w:line="276" w:lineRule="auto"/>
        <w:ind w:left="1701"/>
        <w:jc w:val="left"/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</w:pPr>
      <w:r w:rsidRPr="00826C98">
        <w:rPr>
          <w:rFonts w:asciiTheme="minorHAnsi" w:hAnsiTheme="minorHAnsi" w:cstheme="minorHAnsi"/>
          <w:sz w:val="20"/>
          <w:lang w:val="ro-RO" w:eastAsia="fr-FR"/>
        </w:rPr>
        <w:br/>
      </w:r>
    </w:p>
    <w:p w:rsidR="00826C98" w:rsidRDefault="00826C98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0A53FE" w:rsidRPr="002B090A" w:rsidRDefault="000A53FE" w:rsidP="002B090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69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F24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A673EE" w:rsidP="00F24274">
            <w:pPr>
              <w:ind w:left="142" w:right="-108"/>
              <w:jc w:val="left"/>
              <w:rPr>
                <w:b w:val="0"/>
              </w:rPr>
            </w:pPr>
            <w:r>
              <w:rPr>
                <w:b w:val="0"/>
                <w:smallCaps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F2427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A92C08" w:rsidRPr="00D97E6E" w:rsidRDefault="00A92C08" w:rsidP="005D0FA6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B04372" w:rsidTr="00F24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04372" w:rsidRPr="002009FD" w:rsidRDefault="00B04372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04372" w:rsidRPr="002009FD" w:rsidRDefault="00B04372" w:rsidP="0077059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04372" w:rsidRPr="00B04372" w:rsidRDefault="00B04372" w:rsidP="00F2427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18"/>
              </w:rPr>
            </w:pPr>
            <w:r w:rsidRPr="00B04372"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F24274">
              <w:rPr>
                <w:b w:val="0"/>
                <w:color w:val="A6A6A6" w:themeColor="background1" w:themeShade="A6"/>
                <w:sz w:val="18"/>
              </w:rPr>
              <w:t>60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04372" w:rsidTr="00B0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26C98" w:rsidRPr="00826C98" w:rsidRDefault="00B04372" w:rsidP="00826C98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 w:rsidRPr="00826C98">
              <w:rPr>
                <w:b w:val="0"/>
                <w:sz w:val="20"/>
                <w:lang w:val="en-US"/>
              </w:rPr>
              <w:t>MT</w:t>
            </w:r>
          </w:p>
          <w:p w:rsidR="00B04372" w:rsidRPr="00826C98" w:rsidRDefault="00B04372" w:rsidP="00826C98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26C9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04372" w:rsidRPr="002009FD" w:rsidRDefault="00F24274" w:rsidP="00826C98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5D0FA6" w:rsidTr="0077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2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B0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26C98" w:rsidRDefault="005D0FA6" w:rsidP="00826C98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D0FA6" w:rsidRPr="008552FE" w:rsidRDefault="005D0FA6" w:rsidP="00826C98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F24274" w:rsidP="00826C98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04372" w:rsidTr="00B0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26C98" w:rsidRDefault="00B04372" w:rsidP="00826C98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B04372" w:rsidRPr="00C140DC" w:rsidRDefault="00B04372" w:rsidP="00826C98">
            <w:pPr>
              <w:ind w:left="142" w:right="-108"/>
              <w:jc w:val="left"/>
              <w:rPr>
                <w:b w:val="0"/>
                <w:lang w:val="en-US"/>
              </w:rPr>
            </w:pPr>
            <w:r w:rsidRPr="00B04372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04372" w:rsidRPr="00E37FB6" w:rsidRDefault="00F24274" w:rsidP="00826C98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5D0FA6" w:rsidRPr="00B36ABA" w:rsidRDefault="005D0FA6" w:rsidP="005D0FA6">
      <w:pPr>
        <w:rPr>
          <w:sz w:val="32"/>
          <w:lang w:val="en-US"/>
        </w:rPr>
      </w:pPr>
    </w:p>
    <w:p w:rsidR="005D0FA6" w:rsidRPr="0014422B" w:rsidRDefault="005D0FA6" w:rsidP="005D0FA6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A673EE" w:rsidP="00826C98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</w:t>
            </w:r>
            <w:r w:rsidR="00826C98">
              <w:rPr>
                <w:b w:val="0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5D0FA6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A673EE" w:rsidP="00826C98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F24274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4</w:t>
            </w: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90DF7" w:rsidRPr="00890DF7" w:rsidRDefault="00890DF7" w:rsidP="00E6417E">
      <w:pPr>
        <w:ind w:left="0"/>
        <w:jc w:val="left"/>
        <w:rPr>
          <w:rFonts w:ascii="Arial" w:eastAsia="Times New Roman" w:hAnsi="Arial" w:cs="Arial"/>
          <w:sz w:val="18"/>
          <w:szCs w:val="20"/>
          <w:lang w:val="ro-RO" w:eastAsia="fr-FR"/>
        </w:rPr>
      </w:pPr>
    </w:p>
    <w:p w:rsidR="00C44459" w:rsidRDefault="00C44459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sectPr w:rsidR="00C44459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94" w:rsidRDefault="00E90094" w:rsidP="0091055F">
      <w:r>
        <w:separator/>
      </w:r>
    </w:p>
  </w:endnote>
  <w:endnote w:type="continuationSeparator" w:id="0">
    <w:p w:rsidR="00E90094" w:rsidRDefault="00E90094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94" w:rsidRDefault="00E90094" w:rsidP="0091055F">
      <w:r>
        <w:separator/>
      </w:r>
    </w:p>
  </w:footnote>
  <w:footnote w:type="continuationSeparator" w:id="0">
    <w:p w:rsidR="00E90094" w:rsidRDefault="00E90094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B9F3BDC"/>
    <w:multiLevelType w:val="hybridMultilevel"/>
    <w:tmpl w:val="F7C4DA78"/>
    <w:lvl w:ilvl="0" w:tplc="BEFC65DC">
      <w:start w:val="1"/>
      <w:numFmt w:val="bullet"/>
      <w:lvlText w:val=""/>
      <w:lvlJc w:val="left"/>
      <w:pPr>
        <w:ind w:left="720" w:hanging="360"/>
      </w:pPr>
      <w:rPr>
        <w:rFonts w:ascii="Wingdings" w:hAnsi="Wingdings" w:hint="default"/>
        <w:b w:val="0"/>
        <w:color w:val="009900"/>
        <w14:textOutline w14:w="6350" w14:cap="flat" w14:cmpd="sng" w14:algn="ctr">
          <w14:solidFill>
            <w14:srgbClr w14:val="009900"/>
          </w14:solidFill>
          <w14:prstDash w14:val="solid"/>
          <w14:round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E2D46280"/>
    <w:lvl w:ilvl="0" w:tplc="660AEE2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AAF066D"/>
    <w:multiLevelType w:val="hybridMultilevel"/>
    <w:tmpl w:val="7FC4E2CA"/>
    <w:lvl w:ilvl="0" w:tplc="04BCE1B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3">
    <w:nsid w:val="3BCD695F"/>
    <w:multiLevelType w:val="hybridMultilevel"/>
    <w:tmpl w:val="42F41CF0"/>
    <w:lvl w:ilvl="0" w:tplc="81AE7B58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b w:val="0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330670"/>
    <w:multiLevelType w:val="hybridMultilevel"/>
    <w:tmpl w:val="54E42B46"/>
    <w:lvl w:ilvl="0" w:tplc="691276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7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8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1"/>
  </w:num>
  <w:num w:numId="4">
    <w:abstractNumId w:val="39"/>
  </w:num>
  <w:num w:numId="5">
    <w:abstractNumId w:val="30"/>
  </w:num>
  <w:num w:numId="6">
    <w:abstractNumId w:val="36"/>
  </w:num>
  <w:num w:numId="7">
    <w:abstractNumId w:val="19"/>
  </w:num>
  <w:num w:numId="8">
    <w:abstractNumId w:val="44"/>
  </w:num>
  <w:num w:numId="9">
    <w:abstractNumId w:val="11"/>
  </w:num>
  <w:num w:numId="10">
    <w:abstractNumId w:val="29"/>
  </w:num>
  <w:num w:numId="11">
    <w:abstractNumId w:val="41"/>
  </w:num>
  <w:num w:numId="12">
    <w:abstractNumId w:val="48"/>
  </w:num>
  <w:num w:numId="13">
    <w:abstractNumId w:val="21"/>
  </w:num>
  <w:num w:numId="14">
    <w:abstractNumId w:val="42"/>
  </w:num>
  <w:num w:numId="15">
    <w:abstractNumId w:val="26"/>
  </w:num>
  <w:num w:numId="16">
    <w:abstractNumId w:val="13"/>
  </w:num>
  <w:num w:numId="17">
    <w:abstractNumId w:val="16"/>
  </w:num>
  <w:num w:numId="18">
    <w:abstractNumId w:val="37"/>
  </w:num>
  <w:num w:numId="19">
    <w:abstractNumId w:val="43"/>
  </w:num>
  <w:num w:numId="20">
    <w:abstractNumId w:val="32"/>
  </w:num>
  <w:num w:numId="21">
    <w:abstractNumId w:val="12"/>
  </w:num>
  <w:num w:numId="22">
    <w:abstractNumId w:val="14"/>
  </w:num>
  <w:num w:numId="23">
    <w:abstractNumId w:val="40"/>
  </w:num>
  <w:num w:numId="24">
    <w:abstractNumId w:val="25"/>
  </w:num>
  <w:num w:numId="25">
    <w:abstractNumId w:val="7"/>
  </w:num>
  <w:num w:numId="26">
    <w:abstractNumId w:val="8"/>
  </w:num>
  <w:num w:numId="27">
    <w:abstractNumId w:val="2"/>
  </w:num>
  <w:num w:numId="28">
    <w:abstractNumId w:val="34"/>
  </w:num>
  <w:num w:numId="29">
    <w:abstractNumId w:val="6"/>
  </w:num>
  <w:num w:numId="30">
    <w:abstractNumId w:val="1"/>
  </w:num>
  <w:num w:numId="31">
    <w:abstractNumId w:val="15"/>
  </w:num>
  <w:num w:numId="32">
    <w:abstractNumId w:val="47"/>
  </w:num>
  <w:num w:numId="33">
    <w:abstractNumId w:val="33"/>
  </w:num>
  <w:num w:numId="34">
    <w:abstractNumId w:val="4"/>
  </w:num>
  <w:num w:numId="35">
    <w:abstractNumId w:val="38"/>
  </w:num>
  <w:num w:numId="36">
    <w:abstractNumId w:val="27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5"/>
  </w:num>
  <w:num w:numId="41">
    <w:abstractNumId w:val="9"/>
  </w:num>
  <w:num w:numId="42">
    <w:abstractNumId w:val="10"/>
  </w:num>
  <w:num w:numId="43">
    <w:abstractNumId w:val="28"/>
  </w:num>
  <w:num w:numId="44">
    <w:abstractNumId w:val="46"/>
  </w:num>
  <w:num w:numId="45">
    <w:abstractNumId w:val="17"/>
  </w:num>
  <w:num w:numId="46">
    <w:abstractNumId w:val="22"/>
  </w:num>
  <w:num w:numId="47">
    <w:abstractNumId w:val="23"/>
  </w:num>
  <w:num w:numId="48">
    <w:abstractNumId w:val="1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63FFB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53FE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E6E42"/>
    <w:rsid w:val="000F272A"/>
    <w:rsid w:val="000F6933"/>
    <w:rsid w:val="00101C97"/>
    <w:rsid w:val="0010781E"/>
    <w:rsid w:val="00111199"/>
    <w:rsid w:val="00114344"/>
    <w:rsid w:val="00117F02"/>
    <w:rsid w:val="00120276"/>
    <w:rsid w:val="00125F55"/>
    <w:rsid w:val="00132C38"/>
    <w:rsid w:val="0013392B"/>
    <w:rsid w:val="00162225"/>
    <w:rsid w:val="001656E4"/>
    <w:rsid w:val="001662E4"/>
    <w:rsid w:val="001673FA"/>
    <w:rsid w:val="0017270F"/>
    <w:rsid w:val="00176086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37F8"/>
    <w:rsid w:val="00223B83"/>
    <w:rsid w:val="00224FBE"/>
    <w:rsid w:val="00227A7A"/>
    <w:rsid w:val="002306F8"/>
    <w:rsid w:val="00234BD7"/>
    <w:rsid w:val="00234FAB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27D0"/>
    <w:rsid w:val="0029427B"/>
    <w:rsid w:val="002964A2"/>
    <w:rsid w:val="00297492"/>
    <w:rsid w:val="002974DA"/>
    <w:rsid w:val="00297CD0"/>
    <w:rsid w:val="002A1263"/>
    <w:rsid w:val="002A46E9"/>
    <w:rsid w:val="002A5668"/>
    <w:rsid w:val="002A7B3B"/>
    <w:rsid w:val="002B090A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6B9D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223F"/>
    <w:rsid w:val="0035453F"/>
    <w:rsid w:val="003609B5"/>
    <w:rsid w:val="00365190"/>
    <w:rsid w:val="00375A00"/>
    <w:rsid w:val="0037655B"/>
    <w:rsid w:val="003767A2"/>
    <w:rsid w:val="00380851"/>
    <w:rsid w:val="00380E5F"/>
    <w:rsid w:val="00382463"/>
    <w:rsid w:val="00384569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4B48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1BDC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2DFC"/>
    <w:rsid w:val="0055321A"/>
    <w:rsid w:val="00562659"/>
    <w:rsid w:val="00566891"/>
    <w:rsid w:val="00567CF7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6200"/>
    <w:rsid w:val="005C0007"/>
    <w:rsid w:val="005C25F3"/>
    <w:rsid w:val="005C6E5A"/>
    <w:rsid w:val="005D0FA6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4D3C"/>
    <w:rsid w:val="0066609D"/>
    <w:rsid w:val="00666DAB"/>
    <w:rsid w:val="00670D1F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378D1"/>
    <w:rsid w:val="00740523"/>
    <w:rsid w:val="00746308"/>
    <w:rsid w:val="0075425D"/>
    <w:rsid w:val="007563AB"/>
    <w:rsid w:val="0076715F"/>
    <w:rsid w:val="00777130"/>
    <w:rsid w:val="00791A16"/>
    <w:rsid w:val="00791FD4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44B"/>
    <w:rsid w:val="0082699B"/>
    <w:rsid w:val="00826C98"/>
    <w:rsid w:val="008337CF"/>
    <w:rsid w:val="00834054"/>
    <w:rsid w:val="00836E53"/>
    <w:rsid w:val="00843171"/>
    <w:rsid w:val="00843939"/>
    <w:rsid w:val="0085280D"/>
    <w:rsid w:val="0085365A"/>
    <w:rsid w:val="00855084"/>
    <w:rsid w:val="008552FE"/>
    <w:rsid w:val="008565DA"/>
    <w:rsid w:val="008627FC"/>
    <w:rsid w:val="00866B6A"/>
    <w:rsid w:val="00867721"/>
    <w:rsid w:val="0087240F"/>
    <w:rsid w:val="00874B80"/>
    <w:rsid w:val="00885B79"/>
    <w:rsid w:val="00886F14"/>
    <w:rsid w:val="00890DE6"/>
    <w:rsid w:val="00890DF7"/>
    <w:rsid w:val="00891FDA"/>
    <w:rsid w:val="008979F5"/>
    <w:rsid w:val="008A34A1"/>
    <w:rsid w:val="008A7727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59BC"/>
    <w:rsid w:val="0091055F"/>
    <w:rsid w:val="00912381"/>
    <w:rsid w:val="00920A8C"/>
    <w:rsid w:val="009274BE"/>
    <w:rsid w:val="0093721B"/>
    <w:rsid w:val="00957CB4"/>
    <w:rsid w:val="009663BB"/>
    <w:rsid w:val="00974952"/>
    <w:rsid w:val="0098659A"/>
    <w:rsid w:val="00994923"/>
    <w:rsid w:val="00997AEE"/>
    <w:rsid w:val="009A267B"/>
    <w:rsid w:val="009A7BAA"/>
    <w:rsid w:val="009B13BD"/>
    <w:rsid w:val="009C727B"/>
    <w:rsid w:val="009D14D4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66E52"/>
    <w:rsid w:val="00A673EE"/>
    <w:rsid w:val="00A74675"/>
    <w:rsid w:val="00A74771"/>
    <w:rsid w:val="00A76B59"/>
    <w:rsid w:val="00A86DA2"/>
    <w:rsid w:val="00A8774A"/>
    <w:rsid w:val="00A92C08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8E5"/>
    <w:rsid w:val="00AF4C04"/>
    <w:rsid w:val="00B04372"/>
    <w:rsid w:val="00B1524E"/>
    <w:rsid w:val="00B1668A"/>
    <w:rsid w:val="00B36ABA"/>
    <w:rsid w:val="00B4235F"/>
    <w:rsid w:val="00B512EA"/>
    <w:rsid w:val="00B627C0"/>
    <w:rsid w:val="00B703A1"/>
    <w:rsid w:val="00B762BF"/>
    <w:rsid w:val="00B77C2C"/>
    <w:rsid w:val="00B86A4B"/>
    <w:rsid w:val="00B9393A"/>
    <w:rsid w:val="00B93DCB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4459"/>
    <w:rsid w:val="00C465F8"/>
    <w:rsid w:val="00C47BC3"/>
    <w:rsid w:val="00C5014A"/>
    <w:rsid w:val="00C51528"/>
    <w:rsid w:val="00C62271"/>
    <w:rsid w:val="00C63484"/>
    <w:rsid w:val="00C64B24"/>
    <w:rsid w:val="00C65551"/>
    <w:rsid w:val="00C677D7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C75FE"/>
    <w:rsid w:val="00CD4654"/>
    <w:rsid w:val="00CE0A37"/>
    <w:rsid w:val="00CE1C42"/>
    <w:rsid w:val="00CF06B1"/>
    <w:rsid w:val="00CF66D8"/>
    <w:rsid w:val="00D0054A"/>
    <w:rsid w:val="00D075D2"/>
    <w:rsid w:val="00D132F0"/>
    <w:rsid w:val="00D139C5"/>
    <w:rsid w:val="00D154BB"/>
    <w:rsid w:val="00D35282"/>
    <w:rsid w:val="00D369AD"/>
    <w:rsid w:val="00D42D29"/>
    <w:rsid w:val="00D431A0"/>
    <w:rsid w:val="00D464F2"/>
    <w:rsid w:val="00D465A6"/>
    <w:rsid w:val="00D5569E"/>
    <w:rsid w:val="00D55F69"/>
    <w:rsid w:val="00D56E2A"/>
    <w:rsid w:val="00D57ACA"/>
    <w:rsid w:val="00D64057"/>
    <w:rsid w:val="00D64766"/>
    <w:rsid w:val="00D70BAC"/>
    <w:rsid w:val="00D71449"/>
    <w:rsid w:val="00D76F51"/>
    <w:rsid w:val="00D922B0"/>
    <w:rsid w:val="00D97E6E"/>
    <w:rsid w:val="00DA3DCC"/>
    <w:rsid w:val="00DB55CB"/>
    <w:rsid w:val="00DC08D2"/>
    <w:rsid w:val="00DC1413"/>
    <w:rsid w:val="00DC5942"/>
    <w:rsid w:val="00DD51E4"/>
    <w:rsid w:val="00DD6277"/>
    <w:rsid w:val="00DE22BA"/>
    <w:rsid w:val="00DE551E"/>
    <w:rsid w:val="00DE730F"/>
    <w:rsid w:val="00DF2FB5"/>
    <w:rsid w:val="00DF3F1D"/>
    <w:rsid w:val="00DF3FB1"/>
    <w:rsid w:val="00DF5004"/>
    <w:rsid w:val="00E0296F"/>
    <w:rsid w:val="00E03CD9"/>
    <w:rsid w:val="00E05666"/>
    <w:rsid w:val="00E10E7C"/>
    <w:rsid w:val="00E11349"/>
    <w:rsid w:val="00E11F07"/>
    <w:rsid w:val="00E15A34"/>
    <w:rsid w:val="00E16B0F"/>
    <w:rsid w:val="00E1700E"/>
    <w:rsid w:val="00E173D3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3942"/>
    <w:rsid w:val="00E74E0E"/>
    <w:rsid w:val="00E75818"/>
    <w:rsid w:val="00E8203E"/>
    <w:rsid w:val="00E83798"/>
    <w:rsid w:val="00E860EC"/>
    <w:rsid w:val="00E90094"/>
    <w:rsid w:val="00E90D9E"/>
    <w:rsid w:val="00E97D86"/>
    <w:rsid w:val="00EA0181"/>
    <w:rsid w:val="00EA608C"/>
    <w:rsid w:val="00EA6139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4274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1276"/>
    <w:rsid w:val="00F72322"/>
    <w:rsid w:val="00F7391F"/>
    <w:rsid w:val="00F77820"/>
    <w:rsid w:val="00F93ACE"/>
    <w:rsid w:val="00FA6165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2013564630yui32051300094669682735">
    <w:name w:val="yiv2013564630yui_3_2_0_5_1300094669682735"/>
    <w:basedOn w:val="Policepardfaut"/>
    <w:rsid w:val="00E173D3"/>
  </w:style>
  <w:style w:type="character" w:customStyle="1" w:styleId="yiv2013564630apple-style-span">
    <w:name w:val="yiv2013564630apple-style-span"/>
    <w:basedOn w:val="Policepardfaut"/>
    <w:rsid w:val="00E173D3"/>
  </w:style>
  <w:style w:type="character" w:customStyle="1" w:styleId="yiv2013564630yui32021301678263604285">
    <w:name w:val="yiv2013564630yui_3_2_0_2_1301678263604285"/>
    <w:basedOn w:val="Policepardfaut"/>
    <w:rsid w:val="00E173D3"/>
  </w:style>
  <w:style w:type="character" w:customStyle="1" w:styleId="yiv1408030916yui320313025367541234389">
    <w:name w:val="yiv1408030916yui_3_2_0_3_13025367541234389"/>
    <w:basedOn w:val="Policepardfaut"/>
    <w:rsid w:val="00063FFB"/>
  </w:style>
  <w:style w:type="character" w:customStyle="1" w:styleId="yiv1408030916yui320313025367541234397">
    <w:name w:val="yiv1408030916yui_3_2_0_3_13025367541234397"/>
    <w:basedOn w:val="Policepardfaut"/>
    <w:rsid w:val="00063FFB"/>
  </w:style>
  <w:style w:type="character" w:customStyle="1" w:styleId="yiv1408030916yui32021300120239119268">
    <w:name w:val="yiv1408030916yui_3_2_0_2_1300120239119268"/>
    <w:basedOn w:val="Policepardfaut"/>
    <w:rsid w:val="00063FFB"/>
  </w:style>
  <w:style w:type="character" w:customStyle="1" w:styleId="yiv1408030916apple-style-span">
    <w:name w:val="yiv1408030916apple-style-span"/>
    <w:basedOn w:val="Policepardfaut"/>
    <w:rsid w:val="00063FFB"/>
  </w:style>
  <w:style w:type="character" w:customStyle="1" w:styleId="yiv1408030916yui32021301678263604285">
    <w:name w:val="yiv1408030916yui_3_2_0_2_1301678263604285"/>
    <w:basedOn w:val="Policepardfaut"/>
    <w:rsid w:val="00063FFB"/>
  </w:style>
  <w:style w:type="character" w:customStyle="1" w:styleId="yiv1623481856apple-style-span">
    <w:name w:val="yiv1623481856apple-style-span"/>
    <w:basedOn w:val="Policepardfaut"/>
    <w:rsid w:val="00826C98"/>
  </w:style>
  <w:style w:type="character" w:customStyle="1" w:styleId="yiv1623481856yui32021301678263604285">
    <w:name w:val="yiv1623481856yui_3_2_0_2_1301678263604285"/>
    <w:basedOn w:val="Policepardfaut"/>
    <w:rsid w:val="00826C98"/>
  </w:style>
  <w:style w:type="character" w:customStyle="1" w:styleId="searchlite">
    <w:name w:val="searchlite"/>
    <w:basedOn w:val="Policepardfaut"/>
    <w:rsid w:val="00826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2013564630yui32051300094669682735">
    <w:name w:val="yiv2013564630yui_3_2_0_5_1300094669682735"/>
    <w:basedOn w:val="Policepardfaut"/>
    <w:rsid w:val="00E173D3"/>
  </w:style>
  <w:style w:type="character" w:customStyle="1" w:styleId="yiv2013564630apple-style-span">
    <w:name w:val="yiv2013564630apple-style-span"/>
    <w:basedOn w:val="Policepardfaut"/>
    <w:rsid w:val="00E173D3"/>
  </w:style>
  <w:style w:type="character" w:customStyle="1" w:styleId="yiv2013564630yui32021301678263604285">
    <w:name w:val="yiv2013564630yui_3_2_0_2_1301678263604285"/>
    <w:basedOn w:val="Policepardfaut"/>
    <w:rsid w:val="00E173D3"/>
  </w:style>
  <w:style w:type="character" w:customStyle="1" w:styleId="yiv1408030916yui320313025367541234389">
    <w:name w:val="yiv1408030916yui_3_2_0_3_13025367541234389"/>
    <w:basedOn w:val="Policepardfaut"/>
    <w:rsid w:val="00063FFB"/>
  </w:style>
  <w:style w:type="character" w:customStyle="1" w:styleId="yiv1408030916yui320313025367541234397">
    <w:name w:val="yiv1408030916yui_3_2_0_3_13025367541234397"/>
    <w:basedOn w:val="Policepardfaut"/>
    <w:rsid w:val="00063FFB"/>
  </w:style>
  <w:style w:type="character" w:customStyle="1" w:styleId="yiv1408030916yui32021300120239119268">
    <w:name w:val="yiv1408030916yui_3_2_0_2_1300120239119268"/>
    <w:basedOn w:val="Policepardfaut"/>
    <w:rsid w:val="00063FFB"/>
  </w:style>
  <w:style w:type="character" w:customStyle="1" w:styleId="yiv1408030916apple-style-span">
    <w:name w:val="yiv1408030916apple-style-span"/>
    <w:basedOn w:val="Policepardfaut"/>
    <w:rsid w:val="00063FFB"/>
  </w:style>
  <w:style w:type="character" w:customStyle="1" w:styleId="yiv1408030916yui32021301678263604285">
    <w:name w:val="yiv1408030916yui_3_2_0_2_1301678263604285"/>
    <w:basedOn w:val="Policepardfaut"/>
    <w:rsid w:val="00063FFB"/>
  </w:style>
  <w:style w:type="character" w:customStyle="1" w:styleId="yiv1623481856apple-style-span">
    <w:name w:val="yiv1623481856apple-style-span"/>
    <w:basedOn w:val="Policepardfaut"/>
    <w:rsid w:val="00826C98"/>
  </w:style>
  <w:style w:type="character" w:customStyle="1" w:styleId="yiv1623481856yui32021301678263604285">
    <w:name w:val="yiv1623481856yui_3_2_0_2_1301678263604285"/>
    <w:basedOn w:val="Policepardfaut"/>
    <w:rsid w:val="00826C98"/>
  </w:style>
  <w:style w:type="character" w:customStyle="1" w:styleId="searchlite">
    <w:name w:val="searchlite"/>
    <w:basedOn w:val="Policepardfaut"/>
    <w:rsid w:val="0082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43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1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9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5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0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77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326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6129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88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465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4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8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2</Pages>
  <Words>970</Words>
  <Characters>3855</Characters>
  <Application>Microsoft Office Word</Application>
  <DocSecurity>0</DocSecurity>
  <Lines>192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421</cp:revision>
  <cp:lastPrinted>2010-11-30T21:37:00Z</cp:lastPrinted>
  <dcterms:created xsi:type="dcterms:W3CDTF">2010-09-14T16:17:00Z</dcterms:created>
  <dcterms:modified xsi:type="dcterms:W3CDTF">2011-05-07T16:52:00Z</dcterms:modified>
</cp:coreProperties>
</file>