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AD7510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10E1DE" wp14:editId="1EB5BE0B">
                <wp:simplePos x="0" y="0"/>
                <wp:positionH relativeFrom="column">
                  <wp:posOffset>-711615</wp:posOffset>
                </wp:positionH>
                <wp:positionV relativeFrom="paragraph">
                  <wp:posOffset>-348601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3503B6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Hanul lui Manuc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29061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E43EE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FF560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05pt;margin-top:-27.4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" filled="f" stroked="f" strokeweight=".5pt">
                <v:textbox>
                  <w:txbxContent>
                    <w:p w:rsidR="004C1C04" w:rsidRPr="00BC18AD" w:rsidRDefault="003503B6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Hanul lui Manuc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29061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E43EE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FF560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481CD022" wp14:editId="14697096">
            <wp:simplePos x="0" y="0"/>
            <wp:positionH relativeFrom="column">
              <wp:posOffset>-581660</wp:posOffset>
            </wp:positionH>
            <wp:positionV relativeFrom="paragraph">
              <wp:posOffset>-283297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5EDD7" wp14:editId="18320D93">
                <wp:simplePos x="0" y="0"/>
                <wp:positionH relativeFrom="column">
                  <wp:posOffset>-733425</wp:posOffset>
                </wp:positionH>
                <wp:positionV relativeFrom="paragraph">
                  <wp:posOffset>56427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503B6" w:rsidRPr="003503B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Bd. Unirii</w:t>
                            </w:r>
                            <w:r w:rsidR="003503B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</w:t>
                            </w:r>
                            <w:r w:rsidR="003503B6" w:rsidRPr="003503B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3503B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="003503B6" w:rsidRPr="003503B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bl.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45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KL62Sj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503B6" w:rsidRPr="003503B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Bd. Unirii</w:t>
                      </w:r>
                      <w:r w:rsidR="003503B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</w:t>
                      </w:r>
                      <w:r w:rsidR="003503B6" w:rsidRPr="003503B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3503B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="003503B6" w:rsidRPr="003503B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bl. 15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Pr="00AD7510" w:rsidRDefault="004C1C04" w:rsidP="004C1C04">
      <w:pPr>
        <w:rPr>
          <w:sz w:val="32"/>
        </w:rPr>
      </w:pPr>
    </w:p>
    <w:p w:rsidR="004C1C04" w:rsidRPr="00B570D7" w:rsidRDefault="004C1C04" w:rsidP="00E6417E">
      <w:pPr>
        <w:ind w:left="0"/>
        <w:rPr>
          <w:sz w:val="2"/>
          <w:lang w:val="ro-RO"/>
        </w:rPr>
      </w:pPr>
    </w:p>
    <w:p w:rsidR="00C919DA" w:rsidRPr="004224CD" w:rsidRDefault="00E36620" w:rsidP="004C1C04">
      <w:pPr>
        <w:rPr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70FA07C3" wp14:editId="4308C29E">
            <wp:simplePos x="0" y="0"/>
            <wp:positionH relativeFrom="column">
              <wp:posOffset>-663535</wp:posOffset>
            </wp:positionH>
            <wp:positionV relativeFrom="paragraph">
              <wp:posOffset>387337</wp:posOffset>
            </wp:positionV>
            <wp:extent cx="1213977" cy="579668"/>
            <wp:effectExtent l="0" t="6667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3977" cy="57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1701"/>
        <w:gridCol w:w="1701"/>
        <w:gridCol w:w="1559"/>
        <w:gridCol w:w="714"/>
        <w:gridCol w:w="25"/>
        <w:gridCol w:w="1692"/>
      </w:tblGrid>
      <w:tr w:rsidR="00E36620" w:rsidRPr="00DB6B74" w:rsidTr="00BD2091">
        <w:trPr>
          <w:trHeight w:val="527"/>
        </w:trPr>
        <w:tc>
          <w:tcPr>
            <w:tcW w:w="14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36620" w:rsidRPr="00573D50" w:rsidRDefault="00E36620" w:rsidP="00E3662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</w:tcPr>
          <w:p w:rsidR="00E36620" w:rsidRPr="00573D50" w:rsidRDefault="00BF1D3C" w:rsidP="00E3662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Emite spre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36620" w:rsidRPr="00573D50" w:rsidRDefault="00E36620" w:rsidP="00E3662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36620" w:rsidRPr="00573D50" w:rsidRDefault="00E36620" w:rsidP="00E3662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36620" w:rsidRPr="00573D50" w:rsidRDefault="00E36620" w:rsidP="00E3662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31" w:type="dxa"/>
            <w:gridSpan w:val="3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E36620" w:rsidRPr="00573D50" w:rsidRDefault="00E36620" w:rsidP="00E3662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D2091" w:rsidRPr="003503B6" w:rsidTr="00BD2091">
        <w:trPr>
          <w:trHeight w:val="652"/>
        </w:trPr>
        <w:tc>
          <w:tcPr>
            <w:tcW w:w="1488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D2091" w:rsidRDefault="00BD2091" w:rsidP="00E36620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86</w:t>
            </w:r>
          </w:p>
        </w:tc>
        <w:tc>
          <w:tcPr>
            <w:tcW w:w="1843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BD2091" w:rsidRPr="00E36620" w:rsidRDefault="00BD2091" w:rsidP="00E36620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b/>
                <w:color w:val="365F91" w:themeColor="accent1" w:themeShade="B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6620">
              <w:rPr>
                <w:b/>
                <w:smallCaps/>
                <w:color w:val="365F91" w:themeColor="accent1" w:themeShade="BF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Piata Uni</w:t>
            </w:r>
            <w:bookmarkStart w:id="0" w:name="_GoBack"/>
            <w:bookmarkEnd w:id="0"/>
            <w:r w:rsidRPr="00E36620">
              <w:rPr>
                <w:b/>
                <w:smallCaps/>
                <w:color w:val="365F91" w:themeColor="accent1" w:themeShade="BF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rii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BD2091" w:rsidRPr="001662E4" w:rsidRDefault="00BD2091" w:rsidP="00BD209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D2091" w:rsidRDefault="00BD2091" w:rsidP="00BD209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874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FF6600"/>
              <w:bottom w:val="single" w:sz="4" w:space="0" w:color="FF481D"/>
              <w:right w:val="single" w:sz="4" w:space="0" w:color="FF6600"/>
            </w:tcBorders>
            <w:vAlign w:val="center"/>
          </w:tcPr>
          <w:p w:rsidR="00BD2091" w:rsidRDefault="00BD2091" w:rsidP="00E36620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BD2091" w:rsidRPr="00BC541F" w:rsidRDefault="00BD2091" w:rsidP="00E3662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D2091" w:rsidRDefault="00BD2091" w:rsidP="00E36620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H79, H86</w:t>
            </w:r>
          </w:p>
        </w:tc>
        <w:tc>
          <w:tcPr>
            <w:tcW w:w="739" w:type="dxa"/>
            <w:gridSpan w:val="2"/>
            <w:tcBorders>
              <w:top w:val="double" w:sz="4" w:space="0" w:color="FF0000"/>
              <w:left w:val="dashed" w:sz="4" w:space="0" w:color="FF6600"/>
              <w:bottom w:val="single" w:sz="4" w:space="0" w:color="FF481D"/>
              <w:right w:val="dashSmallGap" w:sz="4" w:space="0" w:color="009900"/>
            </w:tcBorders>
            <w:vAlign w:val="center"/>
          </w:tcPr>
          <w:p w:rsidR="00BD2091" w:rsidRPr="005E651D" w:rsidRDefault="00BD2091" w:rsidP="00BD2091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?</w:t>
            </w:r>
          </w:p>
        </w:tc>
        <w:tc>
          <w:tcPr>
            <w:tcW w:w="1692" w:type="dxa"/>
            <w:tcBorders>
              <w:top w:val="double" w:sz="4" w:space="0" w:color="FF0000"/>
              <w:left w:val="dashSmallGap" w:sz="4" w:space="0" w:color="009900"/>
              <w:bottom w:val="single" w:sz="4" w:space="0" w:color="FF481D"/>
              <w:right w:val="single" w:sz="4" w:space="0" w:color="FF6600"/>
            </w:tcBorders>
            <w:vAlign w:val="center"/>
          </w:tcPr>
          <w:p w:rsidR="00BD2091" w:rsidRPr="005E651D" w:rsidRDefault="00BD2091" w:rsidP="00BD2091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  <w:tr w:rsidR="00E36620" w:rsidRPr="003503B6" w:rsidTr="00BD2091">
        <w:trPr>
          <w:trHeight w:val="652"/>
        </w:trPr>
        <w:tc>
          <w:tcPr>
            <w:tcW w:w="1488" w:type="dxa"/>
            <w:tcBorders>
              <w:top w:val="single" w:sz="4" w:space="0" w:color="FF66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36620" w:rsidRPr="00E36620" w:rsidRDefault="00E36620" w:rsidP="00E36620">
            <w:pPr>
              <w:ind w:left="-97" w:right="-70"/>
              <w:jc w:val="center"/>
              <w:rPr>
                <w:rFonts w:cstheme="minorHAnsi"/>
                <w:b/>
                <w:color w:val="FF481D"/>
                <w:sz w:val="40"/>
                <w:lang w:val="en-US"/>
              </w:rPr>
            </w:pPr>
            <w:r w:rsidRPr="00E36620">
              <w:rPr>
                <w:rFonts w:cstheme="minorHAnsi"/>
                <w:b/>
                <w:color w:val="FF481D"/>
                <w:sz w:val="40"/>
                <w:lang w:val="en-US"/>
              </w:rPr>
              <w:t>581</w:t>
            </w:r>
          </w:p>
        </w:tc>
        <w:tc>
          <w:tcPr>
            <w:tcW w:w="1843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E36620" w:rsidRPr="00E36620" w:rsidRDefault="00E36620" w:rsidP="00E36620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b/>
                <w:color w:val="365F91" w:themeColor="accent1" w:themeShade="B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E36620" w:rsidRPr="0055140A" w:rsidRDefault="00E36620" w:rsidP="00E36620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18" w:space="0" w:color="FF6600"/>
              <w:right w:val="dashed" w:sz="4" w:space="0" w:color="FF6600"/>
            </w:tcBorders>
            <w:vAlign w:val="center"/>
          </w:tcPr>
          <w:p w:rsidR="00E36620" w:rsidRDefault="00E36620" w:rsidP="00BD209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4</w:t>
            </w:r>
            <w:r>
              <w:rPr>
                <w:rFonts w:ascii="Comic Sans MS" w:hAnsi="Comic Sans MS"/>
                <w:lang w:val="en-US"/>
              </w:rPr>
              <w:t>87</w:t>
            </w:r>
            <w:r w:rsidR="00BD2091">
              <w:rPr>
                <w:rFonts w:ascii="Comic Sans MS" w:hAnsi="Comic Sans MS"/>
                <w:lang w:val="en-US"/>
              </w:rPr>
              <w:t>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FF481D"/>
              <w:left w:val="dashed" w:sz="4" w:space="0" w:color="FF6600"/>
              <w:bottom w:val="single" w:sz="18" w:space="0" w:color="FF6600"/>
              <w:right w:val="single" w:sz="4" w:space="0" w:color="FF6600"/>
            </w:tcBorders>
            <w:vAlign w:val="center"/>
          </w:tcPr>
          <w:p w:rsidR="00E36620" w:rsidRDefault="00E36620" w:rsidP="00E36620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E36620" w:rsidRPr="00BC541F" w:rsidRDefault="00E36620" w:rsidP="00E3662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36620" w:rsidRDefault="00BD2091" w:rsidP="00E36620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H581, H636</w:t>
            </w:r>
          </w:p>
        </w:tc>
        <w:tc>
          <w:tcPr>
            <w:tcW w:w="2431" w:type="dxa"/>
            <w:gridSpan w:val="3"/>
            <w:tcBorders>
              <w:top w:val="single" w:sz="4" w:space="0" w:color="FF481D"/>
              <w:left w:val="dashed" w:sz="4" w:space="0" w:color="FF6600"/>
              <w:bottom w:val="single" w:sz="18" w:space="0" w:color="FF6600"/>
              <w:right w:val="single" w:sz="4" w:space="0" w:color="FF6600"/>
            </w:tcBorders>
            <w:vAlign w:val="center"/>
          </w:tcPr>
          <w:p w:rsidR="00E36620" w:rsidRDefault="00E36620" w:rsidP="00E3662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E36620" w:rsidRPr="00CD6607" w:rsidRDefault="00E36620" w:rsidP="00E36620">
            <w:pPr>
              <w:ind w:left="-70" w:right="-69"/>
              <w:jc w:val="center"/>
              <w:rPr>
                <w:rFonts w:cstheme="minorHAnsi"/>
                <w:smallCaps/>
                <w:color w:val="984806" w:themeColor="accent6" w:themeShade="80"/>
                <w:sz w:val="4"/>
                <w:lang w:val="en-US"/>
              </w:rPr>
            </w:pPr>
          </w:p>
          <w:p w:rsidR="00E36620" w:rsidRPr="005E651D" w:rsidRDefault="00E36620" w:rsidP="00E36620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  <w:tr w:rsidR="00BD2091" w:rsidRPr="003503B6" w:rsidTr="00D10F90">
        <w:trPr>
          <w:trHeight w:val="652"/>
        </w:trPr>
        <w:tc>
          <w:tcPr>
            <w:tcW w:w="1488" w:type="dxa"/>
            <w:tcBorders>
              <w:top w:val="dashDotStroked" w:sz="24" w:space="0" w:color="365F91" w:themeColor="accent1" w:themeShade="BF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D2091" w:rsidRDefault="00BD2091" w:rsidP="00BD209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76</w:t>
            </w:r>
          </w:p>
        </w:tc>
        <w:tc>
          <w:tcPr>
            <w:tcW w:w="1843" w:type="dxa"/>
            <w:vMerge w:val="restart"/>
            <w:tcBorders>
              <w:top w:val="dashDotStroked" w:sz="24" w:space="0" w:color="365F91" w:themeColor="accent1" w:themeShade="BF"/>
              <w:left w:val="dashed" w:sz="4" w:space="0" w:color="FF6600"/>
              <w:right w:val="dashed" w:sz="4" w:space="0" w:color="FF6600"/>
            </w:tcBorders>
            <w:vAlign w:val="center"/>
          </w:tcPr>
          <w:p w:rsidR="00BD2091" w:rsidRPr="00E36620" w:rsidRDefault="00BD2091" w:rsidP="00BD209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b/>
                <w:color w:val="365F91" w:themeColor="accent1" w:themeShade="B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6620">
              <w:rPr>
                <w:b/>
                <w:smallCaps/>
                <w:color w:val="365F91" w:themeColor="accent1" w:themeShade="BF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Spatele blocului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BD2091" w:rsidRPr="0055140A" w:rsidRDefault="00BD2091" w:rsidP="00BD209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dashDotStroked" w:sz="24" w:space="0" w:color="365F91" w:themeColor="accent1" w:themeShade="BF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D2091" w:rsidRPr="001E17C1" w:rsidRDefault="00BD2091" w:rsidP="00BD209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2874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559" w:type="dxa"/>
            <w:tcBorders>
              <w:top w:val="dashDotStroked" w:sz="24" w:space="0" w:color="365F91" w:themeColor="accent1" w:themeShade="BF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BD2091" w:rsidRDefault="00BD2091" w:rsidP="00BD20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BD2091" w:rsidRPr="00BC541F" w:rsidRDefault="00BD2091" w:rsidP="00BD209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D2091" w:rsidRDefault="00BD2091" w:rsidP="00BD20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H76, H123</w:t>
            </w:r>
          </w:p>
        </w:tc>
        <w:tc>
          <w:tcPr>
            <w:tcW w:w="714" w:type="dxa"/>
            <w:tcBorders>
              <w:top w:val="dashDotStroked" w:sz="24" w:space="0" w:color="365F91" w:themeColor="accent1" w:themeShade="BF"/>
              <w:left w:val="dashed" w:sz="4" w:space="0" w:color="FF6600"/>
              <w:bottom w:val="single" w:sz="4" w:space="0" w:color="FF481D"/>
              <w:right w:val="dashSmallGap" w:sz="4" w:space="0" w:color="009900"/>
            </w:tcBorders>
            <w:vAlign w:val="center"/>
          </w:tcPr>
          <w:p w:rsidR="00BD2091" w:rsidRPr="005E651D" w:rsidRDefault="00BD2091" w:rsidP="00BD209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E36620"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</w:p>
        </w:tc>
        <w:tc>
          <w:tcPr>
            <w:tcW w:w="1717" w:type="dxa"/>
            <w:gridSpan w:val="2"/>
            <w:tcBorders>
              <w:top w:val="dashDotStroked" w:sz="24" w:space="0" w:color="365F91" w:themeColor="accent1" w:themeShade="BF"/>
              <w:left w:val="dashSmallGap" w:sz="4" w:space="0" w:color="009900"/>
              <w:bottom w:val="single" w:sz="4" w:space="0" w:color="FF481D"/>
              <w:right w:val="single" w:sz="4" w:space="0" w:color="FF6600"/>
            </w:tcBorders>
            <w:vAlign w:val="center"/>
          </w:tcPr>
          <w:p w:rsidR="00BD2091" w:rsidRPr="005E651D" w:rsidRDefault="00BD2091" w:rsidP="00BD209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  <w:tr w:rsidR="00BD2091" w:rsidRPr="003503B6" w:rsidTr="00BD2091">
        <w:trPr>
          <w:trHeight w:val="652"/>
        </w:trPr>
        <w:tc>
          <w:tcPr>
            <w:tcW w:w="148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D2091" w:rsidRPr="00E36620" w:rsidRDefault="00BD2091" w:rsidP="00BD2091">
            <w:pPr>
              <w:ind w:left="-97" w:right="-70"/>
              <w:jc w:val="center"/>
              <w:rPr>
                <w:rFonts w:cstheme="minorHAnsi"/>
                <w:b/>
                <w:color w:val="FF481D"/>
                <w:sz w:val="40"/>
                <w:lang w:val="en-US"/>
              </w:rPr>
            </w:pPr>
            <w:r>
              <w:rPr>
                <w:rFonts w:cstheme="minorHAnsi"/>
                <w:b/>
                <w:color w:val="FF481D"/>
                <w:sz w:val="40"/>
                <w:lang w:val="en-US"/>
              </w:rPr>
              <w:t>630</w:t>
            </w:r>
          </w:p>
        </w:tc>
        <w:tc>
          <w:tcPr>
            <w:tcW w:w="1843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</w:tcPr>
          <w:p w:rsidR="00BD2091" w:rsidRPr="0055140A" w:rsidRDefault="00BD2091" w:rsidP="00BD209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D2091" w:rsidRPr="0055140A" w:rsidRDefault="00BD2091" w:rsidP="00BD209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D2091" w:rsidRPr="001E17C1" w:rsidRDefault="00BD2091" w:rsidP="00BD209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5874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BD2091" w:rsidRDefault="00BD2091" w:rsidP="00BD20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BD2091" w:rsidRPr="00BC541F" w:rsidRDefault="00BD2091" w:rsidP="00BD209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D2091" w:rsidRDefault="00BD2091" w:rsidP="00BD209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H587, H630</w:t>
            </w:r>
          </w:p>
        </w:tc>
        <w:tc>
          <w:tcPr>
            <w:tcW w:w="2431" w:type="dxa"/>
            <w:gridSpan w:val="3"/>
            <w:tcBorders>
              <w:top w:val="single" w:sz="4" w:space="0" w:color="FF481D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BD2091" w:rsidRDefault="00BD2091" w:rsidP="00BD209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BD2091" w:rsidRPr="00CD6607" w:rsidRDefault="00BD2091" w:rsidP="00BD2091">
            <w:pPr>
              <w:ind w:left="-70" w:right="-69"/>
              <w:jc w:val="center"/>
              <w:rPr>
                <w:rFonts w:cstheme="minorHAnsi"/>
                <w:smallCaps/>
                <w:color w:val="984806" w:themeColor="accent6" w:themeShade="80"/>
                <w:sz w:val="4"/>
                <w:lang w:val="en-US"/>
              </w:rPr>
            </w:pPr>
          </w:p>
          <w:p w:rsidR="00BD2091" w:rsidRPr="005E651D" w:rsidRDefault="00BD2091" w:rsidP="00BD209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240D93" w:rsidRDefault="004C1C04" w:rsidP="004C1C04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331C62" w:rsidRDefault="00FF560A" w:rsidP="00E36620">
      <w:pPr>
        <w:spacing w:line="276" w:lineRule="auto"/>
        <w:ind w:left="426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Chiar daca </w:t>
      </w:r>
      <w:r w:rsidR="003503B6">
        <w:rPr>
          <w:color w:val="595959" w:themeColor="text1" w:themeTint="A6"/>
          <w:sz w:val="20"/>
          <w:lang w:val="ro-RO"/>
        </w:rPr>
        <w:t xml:space="preserve">din nou </w:t>
      </w:r>
      <w:r>
        <w:rPr>
          <w:color w:val="595959" w:themeColor="text1" w:themeTint="A6"/>
          <w:sz w:val="20"/>
          <w:lang w:val="ro-RO"/>
        </w:rPr>
        <w:t xml:space="preserve">nu se precizeaza în numele site-ului, acesta a fost lansat tot pe durata vestitei faze de densificare microcelulara </w:t>
      </w:r>
      <w:r w:rsidRPr="00C30655">
        <w:rPr>
          <w:color w:val="948A54" w:themeColor="background2" w:themeShade="80"/>
          <w:sz w:val="20"/>
          <w:lang w:val="ro-RO"/>
        </w:rPr>
        <w:t xml:space="preserve">D3M </w:t>
      </w:r>
      <w:r w:rsidR="00C30655">
        <w:rPr>
          <w:color w:val="595959" w:themeColor="text1" w:themeTint="A6"/>
          <w:sz w:val="20"/>
          <w:lang w:val="ro-RO"/>
        </w:rPr>
        <w:t>întreprinsa pe durata anului</w:t>
      </w:r>
      <w:r>
        <w:rPr>
          <w:color w:val="595959" w:themeColor="text1" w:themeTint="A6"/>
          <w:sz w:val="20"/>
          <w:lang w:val="ro-RO"/>
        </w:rPr>
        <w:t xml:space="preserve"> 1999, acest BTS fiind </w:t>
      </w:r>
      <w:r w:rsidR="00240D93">
        <w:rPr>
          <w:color w:val="595959" w:themeColor="text1" w:themeTint="A6"/>
          <w:sz w:val="20"/>
          <w:lang w:val="ro-RO"/>
        </w:rPr>
        <w:t>pornit</w:t>
      </w:r>
      <w:r>
        <w:rPr>
          <w:color w:val="595959" w:themeColor="text1" w:themeTint="A6"/>
          <w:sz w:val="20"/>
          <w:lang w:val="ro-RO"/>
        </w:rPr>
        <w:t xml:space="preserve"> pe</w:t>
      </w:r>
      <w:r w:rsidR="00E43EE6">
        <w:rPr>
          <w:color w:val="595959" w:themeColor="text1" w:themeTint="A6"/>
          <w:sz w:val="20"/>
          <w:lang w:val="ro-RO"/>
        </w:rPr>
        <w:t xml:space="preserve"> </w:t>
      </w:r>
      <w:r w:rsidR="003503B6">
        <w:rPr>
          <w:smallCaps/>
          <w:color w:val="7030A0"/>
          <w:sz w:val="20"/>
          <w:lang w:val="ro-RO"/>
        </w:rPr>
        <w:t>18</w:t>
      </w:r>
      <w:r>
        <w:rPr>
          <w:smallCaps/>
          <w:color w:val="7030A0"/>
          <w:sz w:val="20"/>
          <w:lang w:val="ro-RO"/>
        </w:rPr>
        <w:t xml:space="preserve"> </w:t>
      </w:r>
      <w:r w:rsidR="003503B6">
        <w:rPr>
          <w:smallCaps/>
          <w:color w:val="7030A0"/>
          <w:sz w:val="20"/>
          <w:lang w:val="ro-RO"/>
        </w:rPr>
        <w:t>august</w:t>
      </w:r>
      <w:r>
        <w:rPr>
          <w:smallCaps/>
          <w:color w:val="7030A0"/>
          <w:sz w:val="20"/>
          <w:lang w:val="ro-RO"/>
        </w:rPr>
        <w:t xml:space="preserve"> 1999</w:t>
      </w:r>
      <w:r w:rsidR="003503B6">
        <w:rPr>
          <w:color w:val="595959" w:themeColor="text1" w:themeTint="A6"/>
          <w:sz w:val="20"/>
          <w:lang w:val="ro-RO"/>
        </w:rPr>
        <w:t xml:space="preserve"> ;</w:t>
      </w:r>
      <w:r>
        <w:rPr>
          <w:color w:val="595959" w:themeColor="text1" w:themeTint="A6"/>
          <w:sz w:val="20"/>
          <w:lang w:val="ro-RO"/>
        </w:rPr>
        <w:t xml:space="preserve"> </w:t>
      </w:r>
      <w:r w:rsidR="003503B6">
        <w:rPr>
          <w:color w:val="595959" w:themeColor="text1" w:themeTint="A6"/>
          <w:sz w:val="20"/>
          <w:lang w:val="ro-RO"/>
        </w:rPr>
        <w:t>numele sau este însa complet aiurea, nu are nici cea mai mica legatura cu Hanul lui Manuc</w:t>
      </w:r>
      <w:r w:rsidR="00240D93">
        <w:rPr>
          <w:color w:val="595959" w:themeColor="text1" w:themeTint="A6"/>
          <w:sz w:val="20"/>
          <w:lang w:val="ro-RO"/>
        </w:rPr>
        <w:t>...</w:t>
      </w:r>
      <w:r w:rsidR="003503B6">
        <w:rPr>
          <w:color w:val="595959" w:themeColor="text1" w:themeTint="A6"/>
          <w:sz w:val="20"/>
          <w:lang w:val="ro-RO"/>
        </w:rPr>
        <w:t xml:space="preserve"> sau cel putin nu în mod direct (antena BiDir de pe strada </w:t>
      </w:r>
      <w:r w:rsidR="00240D93">
        <w:rPr>
          <w:color w:val="595959" w:themeColor="text1" w:themeTint="A6"/>
          <w:sz w:val="20"/>
          <w:lang w:val="ro-RO"/>
        </w:rPr>
        <w:t>acoperind</w:t>
      </w:r>
      <w:r w:rsidR="003503B6">
        <w:rPr>
          <w:color w:val="595959" w:themeColor="text1" w:themeTint="A6"/>
          <w:sz w:val="20"/>
          <w:lang w:val="ro-RO"/>
        </w:rPr>
        <w:t xml:space="preserve"> totusi si catre zona hanului)...</w:t>
      </w:r>
    </w:p>
    <w:p w:rsidR="003503B6" w:rsidRPr="00240D93" w:rsidRDefault="003503B6" w:rsidP="00331C62">
      <w:pPr>
        <w:spacing w:line="276" w:lineRule="auto"/>
        <w:ind w:left="567"/>
        <w:rPr>
          <w:color w:val="595959" w:themeColor="text1" w:themeTint="A6"/>
          <w:sz w:val="14"/>
          <w:lang w:val="ro-RO"/>
        </w:rPr>
      </w:pPr>
    </w:p>
    <w:p w:rsidR="003503B6" w:rsidRPr="003503B6" w:rsidRDefault="003503B6" w:rsidP="00E36620">
      <w:pPr>
        <w:spacing w:line="276" w:lineRule="auto"/>
        <w:ind w:left="426"/>
        <w:rPr>
          <w:sz w:val="24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Acest site este foarte </w:t>
      </w:r>
      <w:r w:rsidR="00240D93">
        <w:rPr>
          <w:color w:val="595959" w:themeColor="text1" w:themeTint="A6"/>
          <w:sz w:val="20"/>
          <w:lang w:val="ro-RO"/>
        </w:rPr>
        <w:t>interesant</w:t>
      </w:r>
      <w:r>
        <w:rPr>
          <w:color w:val="595959" w:themeColor="text1" w:themeTint="A6"/>
          <w:sz w:val="20"/>
          <w:lang w:val="ro-RO"/>
        </w:rPr>
        <w:t xml:space="preserve"> din cauza faptului ca ca are 2 sectoare : unul care da </w:t>
      </w:r>
      <w:r w:rsidR="00240D93">
        <w:rPr>
          <w:color w:val="595959" w:themeColor="text1" w:themeTint="A6"/>
          <w:sz w:val="20"/>
          <w:lang w:val="ro-RO"/>
        </w:rPr>
        <w:t>în piata Unirii</w:t>
      </w:r>
      <w:r>
        <w:rPr>
          <w:color w:val="595959" w:themeColor="text1" w:themeTint="A6"/>
          <w:sz w:val="20"/>
          <w:lang w:val="ro-RO"/>
        </w:rPr>
        <w:t xml:space="preserve"> (latura Vestica, sub site-ul macro </w:t>
      </w:r>
      <w:r w:rsidRPr="003503B6">
        <w:rPr>
          <w:smallCaps/>
          <w:color w:val="009900"/>
          <w:sz w:val="20"/>
          <w:lang w:val="ro-RO"/>
        </w:rPr>
        <w:t>Connex 2041</w:t>
      </w:r>
      <w:r>
        <w:rPr>
          <w:color w:val="595959" w:themeColor="text1" w:themeTint="A6"/>
          <w:sz w:val="20"/>
          <w:lang w:val="ro-RO"/>
        </w:rPr>
        <w:t xml:space="preserve">), si unul „în spatele blocului” pentru a acoperi Biserica </w:t>
      </w:r>
      <w:r w:rsidRPr="003503B6">
        <w:rPr>
          <w:color w:val="595959" w:themeColor="text1" w:themeTint="A6"/>
          <w:sz w:val="20"/>
          <w:lang w:val="ro-RO"/>
        </w:rPr>
        <w:t>Domni</w:t>
      </w:r>
      <w:r>
        <w:rPr>
          <w:color w:val="595959" w:themeColor="text1" w:themeTint="A6"/>
          <w:sz w:val="20"/>
          <w:lang w:val="ro-RO"/>
        </w:rPr>
        <w:t>t</w:t>
      </w:r>
      <w:r w:rsidRPr="003503B6">
        <w:rPr>
          <w:color w:val="595959" w:themeColor="text1" w:themeTint="A6"/>
          <w:sz w:val="20"/>
          <w:lang w:val="ro-RO"/>
        </w:rPr>
        <w:t>a B</w:t>
      </w:r>
      <w:r>
        <w:rPr>
          <w:color w:val="595959" w:themeColor="text1" w:themeTint="A6"/>
          <w:sz w:val="20"/>
          <w:lang w:val="ro-RO"/>
        </w:rPr>
        <w:t>a</w:t>
      </w:r>
      <w:r w:rsidRPr="003503B6">
        <w:rPr>
          <w:color w:val="595959" w:themeColor="text1" w:themeTint="A6"/>
          <w:sz w:val="20"/>
          <w:lang w:val="ro-RO"/>
        </w:rPr>
        <w:t>la</w:t>
      </w:r>
      <w:r>
        <w:rPr>
          <w:color w:val="595959" w:themeColor="text1" w:themeTint="A6"/>
          <w:sz w:val="20"/>
          <w:lang w:val="ro-RO"/>
        </w:rPr>
        <w:t>s</w:t>
      </w:r>
      <w:r w:rsidRPr="003503B6">
        <w:rPr>
          <w:color w:val="595959" w:themeColor="text1" w:themeTint="A6"/>
          <w:sz w:val="20"/>
          <w:lang w:val="ro-RO"/>
        </w:rPr>
        <w:t>a</w:t>
      </w:r>
      <w:r>
        <w:rPr>
          <w:color w:val="595959" w:themeColor="text1" w:themeTint="A6"/>
          <w:sz w:val="20"/>
          <w:lang w:val="ro-RO"/>
        </w:rPr>
        <w:t xml:space="preserve"> si probabil mai ales Palatul Justitiei !</w:t>
      </w:r>
    </w:p>
    <w:p w:rsidR="00CD6607" w:rsidRPr="00E36620" w:rsidRDefault="00CD6607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val="ro-RO" w:eastAsia="fr-FR"/>
        </w:rPr>
      </w:pPr>
    </w:p>
    <w:p w:rsidR="003503B6" w:rsidRDefault="003503B6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val="ro-RO" w:eastAsia="fr-FR"/>
        </w:rPr>
      </w:pPr>
    </w:p>
    <w:p w:rsidR="00240D93" w:rsidRPr="00E36620" w:rsidRDefault="00240D93" w:rsidP="00AD7510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val="ro-RO" w:eastAsia="fr-FR"/>
        </w:rPr>
      </w:pPr>
    </w:p>
    <w:p w:rsidR="00AD7510" w:rsidRPr="001360A4" w:rsidRDefault="00AD7510" w:rsidP="00240D93">
      <w:pPr>
        <w:ind w:left="0"/>
        <w:jc w:val="left"/>
        <w:rPr>
          <w:rFonts w:eastAsia="Times New Roman" w:cstheme="minorHAnsi"/>
          <w:sz w:val="20"/>
          <w:szCs w:val="20"/>
          <w:lang w:val="ro-RO" w:eastAsia="fr-FR"/>
        </w:rPr>
      </w:pPr>
      <w:r w:rsidRPr="001360A4"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val="ro-RO" w:eastAsia="fr-FR"/>
        </w:rPr>
        <w:br/>
      </w:r>
    </w:p>
    <w:p w:rsidR="00D92561" w:rsidRDefault="00D92561" w:rsidP="00D92561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92561" w:rsidRPr="006D0DE8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7E6CCF" w:rsidRDefault="00D92561" w:rsidP="00D92561">
      <w:pPr>
        <w:ind w:left="709"/>
        <w:rPr>
          <w:color w:val="1F497D" w:themeColor="text2"/>
          <w:sz w:val="4"/>
          <w:lang w:val="ro-RO"/>
        </w:rPr>
      </w:pPr>
    </w:p>
    <w:p w:rsidR="00D92561" w:rsidRPr="00FF560A" w:rsidRDefault="00FA171D" w:rsidP="00170907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szCs w:val="24"/>
          <w:lang w:val="ro-RO" w:eastAsia="fr-FR"/>
        </w:rPr>
      </w:pPr>
      <w:r w:rsidRPr="00FA171D">
        <w:rPr>
          <w:rFonts w:asciiTheme="minorHAnsi" w:hAnsiTheme="minorHAnsi" w:cstheme="minorHAnsi"/>
          <w:color w:val="FF0000"/>
          <w:sz w:val="20"/>
          <w:lang w:val="ro-RO"/>
        </w:rPr>
        <w:t xml:space="preserve">2x </w:t>
      </w:r>
      <w:r w:rsidR="00D92561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D92561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D92561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4B7D28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17090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D92561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D92561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4</w:t>
      </w:r>
      <w:r w:rsidR="00D92561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    </w:t>
      </w:r>
      <w:r w:rsidR="00D92561"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="00D92561"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|GSM</w:t>
      </w:r>
    </w:p>
    <w:p w:rsidR="00FF560A" w:rsidRPr="00FA171D" w:rsidRDefault="00FA171D" w:rsidP="00FA171D">
      <w:pPr>
        <w:pStyle w:val="Paragraphedeliste"/>
        <w:spacing w:line="276" w:lineRule="auto"/>
        <w:ind w:left="1134"/>
        <w:rPr>
          <w:szCs w:val="24"/>
          <w:lang w:val="ro-RO" w:eastAsia="fr-FR"/>
        </w:rPr>
      </w:pPr>
      <w:r w:rsidRPr="00FA171D">
        <w:rPr>
          <w:rFonts w:asciiTheme="minorHAnsi" w:hAnsiTheme="minorHAnsi" w:cstheme="minorHAnsi"/>
          <w:color w:val="FF0000"/>
          <w:sz w:val="20"/>
          <w:lang w:val="ro-RO"/>
        </w:rPr>
        <w:t xml:space="preserve">2x </w:t>
      </w:r>
      <w:r w:rsidR="00FF560A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FF560A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FF560A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FF560A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FF560A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FF560A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FF560A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4</w:t>
      </w:r>
      <w:r w:rsidR="00FF560A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 TRX    </w:t>
      </w:r>
      <w:r w:rsidR="00FF560A"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="00FF560A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 xml:space="preserve"> </w:t>
      </w:r>
      <w:r w:rsidR="00FF560A" w:rsidRPr="00D92561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|</w:t>
      </w:r>
      <w:r w:rsidR="00FF560A">
        <w:rPr>
          <w:rFonts w:asciiTheme="minorHAnsi" w:hAnsiTheme="minorHAnsi" w:cstheme="minorHAnsi"/>
          <w:color w:val="990099"/>
          <w:sz w:val="18"/>
          <w:shd w:val="clear" w:color="auto" w:fill="FFFFFF"/>
          <w:lang w:val="ro-RO" w:eastAsia="fr-FR"/>
        </w:rPr>
        <w:t>DCS</w:t>
      </w:r>
    </w:p>
    <w:p w:rsidR="00FA171D" w:rsidRPr="00FA171D" w:rsidRDefault="00FA171D" w:rsidP="00FA171D">
      <w:pPr>
        <w:pStyle w:val="Paragraphedeliste"/>
        <w:spacing w:line="276" w:lineRule="auto"/>
        <w:ind w:left="1134"/>
        <w:rPr>
          <w:sz w:val="18"/>
          <w:szCs w:val="18"/>
          <w:lang w:val="ro-RO" w:eastAsia="fr-FR"/>
        </w:rPr>
      </w:pPr>
    </w:p>
    <w:p w:rsidR="00BF1D3C" w:rsidRPr="00BF1D3C" w:rsidRDefault="00FA171D" w:rsidP="00BF1D3C">
      <w:pPr>
        <w:pStyle w:val="Paragraphedeliste"/>
        <w:numPr>
          <w:ilvl w:val="0"/>
          <w:numId w:val="14"/>
        </w:numPr>
        <w:spacing w:line="276" w:lineRule="auto"/>
        <w:ind w:left="1134"/>
        <w:rPr>
          <w:rFonts w:asciiTheme="minorHAnsi" w:hAnsiTheme="minorHAnsi" w:cstheme="minorHAnsi"/>
          <w:bCs/>
          <w:color w:val="7030A0"/>
          <w:sz w:val="10"/>
          <w:lang w:val="ro-RO"/>
        </w:rPr>
      </w:pPr>
      <w:r w:rsidRPr="00BF1D3C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738 445</w:t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="00BF1D3C" w:rsidRPr="00BF1D3C">
        <w:rPr>
          <w:rFonts w:asciiTheme="minorHAnsi" w:hAnsiTheme="minorHAnsi" w:cstheme="minorHAnsi"/>
          <w:bCs/>
          <w:color w:val="7030A0"/>
          <w:sz w:val="18"/>
          <w:lang w:val="ro-RO"/>
        </w:rPr>
        <w:t>VPol BiDir 824–960</w:t>
      </w:r>
      <w:r w:rsidR="00BF1D3C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&amp; </w:t>
      </w:r>
      <w:r w:rsidR="00BF1D3C" w:rsidRPr="00BF1D3C">
        <w:rPr>
          <w:rFonts w:asciiTheme="minorHAnsi" w:hAnsiTheme="minorHAnsi" w:cstheme="minorHAnsi"/>
          <w:bCs/>
          <w:color w:val="7030A0"/>
          <w:sz w:val="18"/>
          <w:lang w:val="ro-RO"/>
        </w:rPr>
        <w:t>1710–2170</w:t>
      </w:r>
      <w:r w:rsidR="00BF1D3C">
        <w:rPr>
          <w:rFonts w:asciiTheme="minorHAnsi" w:hAnsiTheme="minorHAnsi" w:cstheme="minorHAnsi"/>
          <w:bCs/>
          <w:color w:val="7030A0"/>
          <w:sz w:val="18"/>
          <w:lang w:val="ro-RO"/>
        </w:rPr>
        <w:t>MHz</w:t>
      </w:r>
      <w:r w:rsidR="00BF1D3C" w:rsidRPr="00BF1D3C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 </w:t>
      </w:r>
      <w:r w:rsidR="00BF1D3C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/ </w:t>
      </w:r>
      <w:r w:rsidR="00BF1D3C" w:rsidRPr="00BF1D3C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65° </w:t>
      </w:r>
      <w:r w:rsidR="00BF1D3C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/ </w:t>
      </w:r>
      <w:r w:rsidR="00BF1D3C" w:rsidRPr="00BF1D3C">
        <w:rPr>
          <w:rFonts w:asciiTheme="minorHAnsi" w:hAnsiTheme="minorHAnsi" w:cstheme="minorHAnsi"/>
          <w:bCs/>
          <w:color w:val="7030A0"/>
          <w:sz w:val="18"/>
          <w:lang w:val="ro-RO"/>
        </w:rPr>
        <w:t>5dBi</w:t>
      </w:r>
    </w:p>
    <w:p w:rsidR="00170907" w:rsidRPr="00BF1D3C" w:rsidRDefault="00170907" w:rsidP="00BF1D3C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10"/>
          <w:lang w:val="ro-RO"/>
        </w:rPr>
      </w:pPr>
      <w:r w:rsidRPr="00BF1D3C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800 10046</w:t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BF1D3C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VVPol F-Panel 824–960 &amp; 1710–2170MHz / 90° &amp; 82°  / 10 &amp; 11dBi / </w:t>
      </w:r>
      <w:r w:rsidRPr="00BF1D3C">
        <w:rPr>
          <w:rFonts w:asciiTheme="minorHAnsi" w:hAnsiTheme="minorHAnsi" w:cstheme="minorHAnsi"/>
          <w:bCs/>
          <w:smallCaps/>
          <w:color w:val="5D2884"/>
          <w:sz w:val="18"/>
          <w:lang w:val="ro-RO"/>
        </w:rPr>
        <w:t>Combiner</w:t>
      </w:r>
    </w:p>
    <w:p w:rsidR="00FA171D" w:rsidRPr="00FA171D" w:rsidRDefault="00FA171D" w:rsidP="00FA171D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</w:pPr>
    </w:p>
    <w:p w:rsidR="003503B6" w:rsidRPr="00FA171D" w:rsidRDefault="003503B6" w:rsidP="00FA171D">
      <w:pPr>
        <w:pStyle w:val="Paragraphedeliste"/>
        <w:numPr>
          <w:ilvl w:val="0"/>
          <w:numId w:val="14"/>
        </w:numPr>
        <w:spacing w:line="276" w:lineRule="auto"/>
        <w:ind w:left="1134"/>
        <w:rPr>
          <w:rFonts w:asciiTheme="minorHAnsi" w:hAnsiTheme="minorHAnsi" w:cstheme="minorHAnsi"/>
          <w:bCs/>
          <w:color w:val="7030A0"/>
          <w:sz w:val="10"/>
          <w:lang w:val="ro-RO"/>
        </w:rPr>
      </w:pPr>
      <w:r w:rsidRPr="003503B6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>9500MPR-E MSS-8</w:t>
      </w: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 xml:space="preserve"> </w:t>
      </w:r>
      <w:r w:rsidRPr="002919D3">
        <w:rPr>
          <w:rFonts w:asciiTheme="minorHAnsi" w:hAnsiTheme="minorHAnsi" w:cstheme="minorHAnsi"/>
          <w:color w:val="7030A0"/>
          <w:sz w:val="20"/>
          <w:lang w:val="ro-RO" w:eastAsia="fr-FR"/>
        </w:rPr>
        <w:t xml:space="preserve">  </w:t>
      </w:r>
      <w:r w:rsidRPr="002919D3">
        <w:rPr>
          <w:rFonts w:asciiTheme="minorHAnsi" w:hAnsiTheme="minorHAnsi" w:cstheme="minorHAnsi"/>
          <w:color w:val="7030A0"/>
          <w:sz w:val="20"/>
          <w:lang w:eastAsia="fr-FR"/>
        </w:rPr>
        <w:sym w:font="Wingdings" w:char="F0F0"/>
      </w:r>
      <w:r w:rsidRPr="002919D3">
        <w:rPr>
          <w:rFonts w:asciiTheme="minorHAnsi" w:hAnsiTheme="minorHAnsi" w:cstheme="minorHAnsi"/>
          <w:color w:val="FF6600"/>
          <w:sz w:val="20"/>
          <w:lang w:val="ro-RO" w:eastAsia="fr-FR"/>
        </w:rPr>
        <w:t xml:space="preserve">   </w:t>
      </w:r>
      <w:r w:rsidRP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BI_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989 BSC Xerox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111.36 Mbps</w:t>
      </w:r>
    </w:p>
    <w:p w:rsidR="00FA171D" w:rsidRPr="00FA171D" w:rsidRDefault="00FA171D" w:rsidP="00FA171D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10"/>
          <w:lang w:val="ro-RO"/>
        </w:rPr>
      </w:pPr>
    </w:p>
    <w:p w:rsidR="00FA171D" w:rsidRPr="00FA171D" w:rsidRDefault="00FA171D" w:rsidP="00FA171D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Prin 2004</w:t>
      </w:r>
      <w:r w:rsidRPr="00FA171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site-ul era echipat cu doua M4M-uri, deci fara 1800MHz. DCS-ul a fost asada</w:t>
      </w: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r</w:t>
      </w:r>
      <w:r w:rsidRPr="00FA171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adaugat ulterior, si probabil nici antena de pe bulevard nu este cea originala</w:t>
      </w: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–</w:t>
      </w:r>
      <w:r w:rsidRPr="00FA171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pentru ca pe atunci prin 2000 nu parea sa exosta decât varianta 738 444 (870–</w:t>
      </w: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960 </w:t>
      </w:r>
      <w:r w:rsidRPr="00FA171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&amp;</w:t>
      </w: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</w:t>
      </w:r>
      <w:r w:rsidRPr="00FA171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1710–</w:t>
      </w: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1880</w:t>
      </w:r>
      <w:r w:rsidRPr="00FA171D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MHz)</w:t>
      </w:r>
    </w:p>
    <w:p w:rsidR="00331C62" w:rsidRPr="00331C62" w:rsidRDefault="00331C62" w:rsidP="00331C62">
      <w:pPr>
        <w:pStyle w:val="Paragraphedeliste"/>
        <w:spacing w:line="276" w:lineRule="auto"/>
        <w:ind w:left="1134"/>
        <w:rPr>
          <w:rFonts w:asciiTheme="minorHAnsi" w:hAnsiTheme="minorHAnsi" w:cstheme="minorHAnsi"/>
          <w:bCs/>
          <w:color w:val="7030A0"/>
          <w:sz w:val="4"/>
          <w:lang w:val="ro-RO"/>
        </w:rPr>
      </w:pPr>
    </w:p>
    <w:p w:rsidR="00240D93" w:rsidRPr="00E36620" w:rsidRDefault="00240D93" w:rsidP="00240D93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val="ro-RO" w:eastAsia="fr-FR"/>
        </w:rPr>
      </w:pPr>
    </w:p>
    <w:p w:rsidR="00240D93" w:rsidRDefault="00240D93" w:rsidP="00240D93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val="ro-RO" w:eastAsia="fr-FR"/>
        </w:rPr>
      </w:pPr>
    </w:p>
    <w:p w:rsidR="00240D93" w:rsidRPr="00E36620" w:rsidRDefault="00240D93" w:rsidP="00240D93">
      <w:pPr>
        <w:ind w:left="600"/>
        <w:jc w:val="left"/>
        <w:rPr>
          <w:rFonts w:eastAsia="Times New Roman" w:cstheme="minorHAnsi"/>
          <w:color w:val="8B8B8B"/>
          <w:sz w:val="20"/>
          <w:szCs w:val="20"/>
          <w:lang w:val="ro-RO" w:eastAsia="fr-FR"/>
        </w:rPr>
      </w:pPr>
    </w:p>
    <w:p w:rsidR="00240D93" w:rsidRPr="001360A4" w:rsidRDefault="00240D93" w:rsidP="00240D93">
      <w:pPr>
        <w:ind w:left="0"/>
        <w:jc w:val="left"/>
        <w:rPr>
          <w:rFonts w:eastAsia="Times New Roman" w:cstheme="minorHAnsi"/>
          <w:sz w:val="20"/>
          <w:szCs w:val="20"/>
          <w:lang w:val="ro-RO" w:eastAsia="fr-FR"/>
        </w:rPr>
      </w:pPr>
      <w:r w:rsidRPr="001360A4">
        <w:rPr>
          <w:rFonts w:eastAsia="Times New Roman" w:cstheme="minorHAnsi"/>
          <w:color w:val="7F007F"/>
          <w:sz w:val="20"/>
          <w:szCs w:val="20"/>
          <w:u w:val="single"/>
          <w:shd w:val="clear" w:color="auto" w:fill="FFFFFF"/>
          <w:lang w:val="ro-RO" w:eastAsia="fr-FR"/>
        </w:rPr>
        <w:br/>
      </w:r>
    </w:p>
    <w:p w:rsidR="00FA171D" w:rsidRDefault="00FA171D" w:rsidP="00FA171D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BD2091" w:rsidRPr="0024675B" w:rsidRDefault="00BD2091" w:rsidP="00BD2091">
      <w:pPr>
        <w:ind w:left="1200"/>
        <w:jc w:val="left"/>
        <w:rPr>
          <w:rFonts w:eastAsia="Times New Roman" w:cstheme="minorHAnsi"/>
          <w:sz w:val="20"/>
          <w:szCs w:val="20"/>
          <w:lang w:val="ro-RO" w:eastAsia="fr-FR"/>
        </w:rPr>
      </w:pPr>
    </w:p>
    <w:p w:rsidR="00240D93" w:rsidRDefault="002D175E" w:rsidP="00240D93">
      <w:pPr>
        <w:spacing w:line="276" w:lineRule="auto"/>
        <w:jc w:val="left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In piata Unirii esti în plina frontiera e LAC-urilor 100 / 110 !</w:t>
      </w:r>
    </w:p>
    <w:p w:rsidR="00BD2091" w:rsidRPr="0024675B" w:rsidRDefault="00240D93" w:rsidP="00240D93">
      <w:pPr>
        <w:spacing w:line="276" w:lineRule="auto"/>
        <w:jc w:val="left"/>
        <w:rPr>
          <w:rFonts w:eastAsia="Times New Roman" w:cstheme="minorHAnsi"/>
          <w:sz w:val="18"/>
          <w:szCs w:val="20"/>
          <w:lang w:val="ro-RO" w:eastAsia="fr-FR"/>
        </w:rPr>
      </w:pPr>
      <w:r w:rsidRPr="00240D93">
        <w:rPr>
          <w:color w:val="7F7F7F" w:themeColor="text1" w:themeTint="80"/>
          <w:sz w:val="18"/>
          <w:lang w:val="ro-RO"/>
        </w:rPr>
        <w:t xml:space="preserve">Pe 3G nu se pune probleme, esti </w:t>
      </w:r>
      <w:r w:rsidRPr="00240D93">
        <w:rPr>
          <w:i/>
          <w:color w:val="7F7F7F" w:themeColor="text1" w:themeTint="80"/>
          <w:sz w:val="18"/>
          <w:lang w:val="ro-RO"/>
        </w:rPr>
        <w:t>full</w:t>
      </w:r>
      <w:r w:rsidRPr="00240D93">
        <w:rPr>
          <w:color w:val="7F7F7F" w:themeColor="text1" w:themeTint="80"/>
          <w:sz w:val="18"/>
          <w:lang w:val="ro-RO"/>
        </w:rPr>
        <w:t xml:space="preserve"> (ca în toata Capitala) în LAC 1010...</w:t>
      </w:r>
    </w:p>
    <w:p w:rsidR="00BD2091" w:rsidRPr="0024675B" w:rsidRDefault="00BD2091" w:rsidP="00BD2091">
      <w:pPr>
        <w:ind w:left="1200"/>
        <w:jc w:val="left"/>
        <w:rPr>
          <w:rFonts w:eastAsia="Times New Roman" w:cstheme="minorHAnsi"/>
          <w:sz w:val="2"/>
          <w:szCs w:val="20"/>
          <w:lang w:val="ro-RO" w:eastAsia="fr-FR"/>
        </w:rPr>
      </w:pPr>
    </w:p>
    <w:p w:rsidR="00FA171D" w:rsidRPr="0024675B" w:rsidRDefault="00FA171D" w:rsidP="00FA171D">
      <w:pPr>
        <w:ind w:left="600"/>
        <w:jc w:val="left"/>
        <w:rPr>
          <w:rFonts w:eastAsia="Times New Roman" w:cstheme="minorHAnsi"/>
          <w:b/>
          <w:bCs/>
          <w:color w:val="FF0000"/>
          <w:sz w:val="20"/>
          <w:szCs w:val="20"/>
          <w:lang w:val="ro-RO" w:eastAsia="fr-FR"/>
        </w:rPr>
      </w:pPr>
    </w:p>
    <w:p w:rsidR="00CB7046" w:rsidRPr="00240D93" w:rsidRDefault="00FA171D" w:rsidP="002D175E">
      <w:pPr>
        <w:pStyle w:val="Paragraphedeliste"/>
        <w:numPr>
          <w:ilvl w:val="0"/>
          <w:numId w:val="47"/>
        </w:numPr>
        <w:spacing w:line="276" w:lineRule="auto"/>
        <w:ind w:left="1134" w:hanging="357"/>
        <w:jc w:val="left"/>
        <w:rPr>
          <w:rFonts w:asciiTheme="minorHAnsi" w:hAnsiTheme="minorHAnsi" w:cstheme="minorHAnsi"/>
          <w:color w:val="595959" w:themeColor="text1" w:themeTint="A6"/>
          <w:szCs w:val="24"/>
          <w:lang w:val="fr-FR" w:eastAsia="fr-FR"/>
        </w:rPr>
      </w:pPr>
      <w:r w:rsidRPr="00240D93">
        <w:rPr>
          <w:rFonts w:asciiTheme="minorHAnsi" w:hAnsiTheme="minorHAnsi" w:cstheme="minorHAnsi"/>
          <w:b/>
          <w:bCs/>
          <w:color w:val="CC0066"/>
          <w:sz w:val="20"/>
          <w:lang w:val="fr-FR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LAC 110</w:t>
      </w:r>
      <w:r w:rsidR="00CB7046" w:rsidRPr="00240D93">
        <w:rPr>
          <w:rFonts w:asciiTheme="minorHAnsi" w:hAnsiTheme="minorHAnsi" w:cstheme="minorHAnsi"/>
          <w:b/>
          <w:color w:val="CC0066"/>
          <w:sz w:val="20"/>
          <w:lang w:val="fr-FR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240D93"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>BI_105</w:t>
      </w:r>
      <w:r w:rsidR="00240D93"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ab/>
      </w:r>
      <w:r w:rsidR="00240D93">
        <w:rPr>
          <w:rFonts w:asciiTheme="minorHAnsi" w:hAnsiTheme="minorHAnsi" w:cstheme="minorHAnsi"/>
          <w:color w:val="FF6600"/>
          <w:sz w:val="20"/>
          <w:lang w:val="fr-FR" w:eastAsia="fr-FR"/>
        </w:rPr>
        <w:tab/>
      </w:r>
      <w:r w:rsidR="00F47490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 </w:t>
      </w:r>
      <w:r w:rsidR="00240D93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 </w:t>
      </w:r>
      <w:r w:rsidR="00240D93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|</w:t>
      </w:r>
      <w:r w:rsid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 xml:space="preserve"> M</w:t>
      </w:r>
      <w:r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a</w:t>
      </w:r>
      <w:r w:rsid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re site macro, acopera zona +++</w:t>
      </w:r>
    </w:p>
    <w:p w:rsidR="002D175E" w:rsidRDefault="00FA171D" w:rsidP="00CB7046">
      <w:pPr>
        <w:pStyle w:val="Paragraphedeliste"/>
        <w:spacing w:line="276" w:lineRule="auto"/>
        <w:ind w:left="1843" w:firstLine="284"/>
        <w:jc w:val="left"/>
        <w:rPr>
          <w:rFonts w:asciiTheme="minorHAnsi" w:hAnsiTheme="minorHAnsi" w:cstheme="minorHAnsi"/>
          <w:color w:val="1F497D" w:themeColor="text2"/>
          <w:sz w:val="18"/>
          <w:lang w:val="fr-FR" w:eastAsia="fr-FR"/>
        </w:rPr>
      </w:pPr>
      <w:r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BI_874 </w:t>
      </w:r>
      <w:r w:rsidR="00240D93" w:rsidRP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 xml:space="preserve">  </w:t>
      </w:r>
      <w:r w:rsidR="00240D93" w:rsidRP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ab/>
      </w:r>
      <w:r w:rsidR="00240D93" w:rsidRP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ab/>
      </w:r>
      <w:r w:rsidR="00F47490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 xml:space="preserve">  </w:t>
      </w:r>
      <w:r w:rsid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 xml:space="preserve">  </w:t>
      </w:r>
      <w:r w:rsidR="00240D93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|</w:t>
      </w:r>
      <w:r w:rsid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 xml:space="preserve"> A</w:t>
      </w:r>
      <w:r w:rsidR="00CB7046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cest site</w:t>
      </w:r>
    </w:p>
    <w:p w:rsidR="00240D93" w:rsidRPr="00240D93" w:rsidRDefault="00240D93" w:rsidP="00CB7046">
      <w:pPr>
        <w:pStyle w:val="Paragraphedeliste"/>
        <w:spacing w:line="276" w:lineRule="auto"/>
        <w:ind w:left="1843" w:firstLine="284"/>
        <w:jc w:val="left"/>
        <w:rPr>
          <w:rFonts w:asciiTheme="minorHAnsi" w:hAnsiTheme="minorHAnsi" w:cstheme="minorHAnsi"/>
          <w:color w:val="595959" w:themeColor="text1" w:themeTint="A6"/>
          <w:sz w:val="12"/>
          <w:szCs w:val="24"/>
          <w:lang w:val="fr-FR" w:eastAsia="fr-FR"/>
        </w:rPr>
      </w:pPr>
    </w:p>
    <w:p w:rsidR="002D175E" w:rsidRPr="00240D93" w:rsidRDefault="002D175E" w:rsidP="002D175E">
      <w:pPr>
        <w:pStyle w:val="Paragraphedeliste"/>
        <w:spacing w:line="276" w:lineRule="auto"/>
        <w:ind w:left="1134"/>
        <w:jc w:val="left"/>
        <w:rPr>
          <w:rFonts w:asciiTheme="minorHAnsi" w:hAnsiTheme="minorHAnsi" w:cstheme="minorHAnsi"/>
          <w:color w:val="595959" w:themeColor="text1" w:themeTint="A6"/>
          <w:sz w:val="6"/>
          <w:szCs w:val="24"/>
          <w:lang w:val="fr-FR" w:eastAsia="fr-FR"/>
        </w:rPr>
      </w:pPr>
    </w:p>
    <w:p w:rsidR="00CB7046" w:rsidRPr="00240D93" w:rsidRDefault="002D175E" w:rsidP="002D175E">
      <w:pPr>
        <w:pStyle w:val="Paragraphedeliste"/>
        <w:numPr>
          <w:ilvl w:val="0"/>
          <w:numId w:val="47"/>
        </w:numPr>
        <w:spacing w:line="276" w:lineRule="auto"/>
        <w:ind w:left="1134" w:hanging="357"/>
        <w:jc w:val="left"/>
        <w:rPr>
          <w:rFonts w:asciiTheme="minorHAnsi" w:hAnsiTheme="minorHAnsi" w:cstheme="minorHAnsi"/>
          <w:color w:val="595959" w:themeColor="text1" w:themeTint="A6"/>
          <w:szCs w:val="24"/>
          <w:lang w:val="fr-FR" w:eastAsia="fr-FR"/>
        </w:rPr>
      </w:pPr>
      <w:r w:rsidRPr="00240D93">
        <w:rPr>
          <w:rFonts w:asciiTheme="minorHAnsi" w:hAnsiTheme="minorHAnsi" w:cstheme="minorHAnsi"/>
          <w:b/>
          <w:bCs/>
          <w:color w:val="CC0066"/>
          <w:sz w:val="20"/>
          <w:lang w:val="fr-FR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LAC 100</w:t>
      </w:r>
      <w:r w:rsidR="00CB7046" w:rsidRP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ab/>
      </w:r>
      <w:r w:rsidR="00FA171D"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BI_593 </w:t>
      </w:r>
      <w:r w:rsidR="00CB7046" w:rsidRP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ab/>
      </w:r>
      <w:r w:rsidR="00CB7046" w:rsidRP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ab/>
      </w:r>
      <w:r w:rsidR="00240D93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 xml:space="preserve">  </w:t>
      </w:r>
      <w:r w:rsidR="00F47490"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  <w:t xml:space="preserve">  </w:t>
      </w:r>
      <w:r w:rsidR="00CB7046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|</w:t>
      </w:r>
      <w:r w:rsid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 xml:space="preserve"> </w:t>
      </w:r>
      <w:r w:rsidR="00CB7046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S</w:t>
      </w:r>
      <w:r w:rsidR="00FA171D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ite macro din spatele centr</w:t>
      </w:r>
      <w:r w:rsid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ului Unirea, pe Corneliu Coposu</w:t>
      </w:r>
    </w:p>
    <w:p w:rsidR="00CB7046" w:rsidRPr="00240D93" w:rsidRDefault="00FA171D" w:rsidP="00CB7046">
      <w:pPr>
        <w:pStyle w:val="Paragraphedeliste"/>
        <w:spacing w:line="276" w:lineRule="auto"/>
        <w:ind w:left="1843" w:firstLine="284"/>
        <w:jc w:val="left"/>
        <w:rPr>
          <w:rFonts w:asciiTheme="minorHAnsi" w:hAnsiTheme="minorHAnsi" w:cstheme="minorHAnsi"/>
          <w:color w:val="595959" w:themeColor="text1" w:themeTint="A6"/>
          <w:sz w:val="20"/>
          <w:lang w:val="fr-FR" w:eastAsia="fr-FR"/>
        </w:rPr>
      </w:pPr>
      <w:r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>BI</w:t>
      </w:r>
      <w:r w:rsidR="00CB7046"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_629 </w:t>
      </w:r>
      <w:r w:rsidR="00240D93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</w:t>
      </w:r>
      <w:r w:rsidR="00CB7046" w:rsidRPr="00240D93">
        <w:rPr>
          <w:rFonts w:asciiTheme="minorHAnsi" w:hAnsiTheme="minorHAnsi" w:cstheme="minorHAnsi"/>
          <w:color w:val="FF0000"/>
          <w:sz w:val="20"/>
          <w:lang w:val="fr-FR" w:eastAsia="fr-FR"/>
        </w:rPr>
        <w:t xml:space="preserve">+ </w:t>
      </w:r>
      <w:r w:rsidR="00240D93">
        <w:rPr>
          <w:rFonts w:asciiTheme="minorHAnsi" w:hAnsiTheme="minorHAnsi" w:cstheme="minorHAnsi"/>
          <w:color w:val="FF0000"/>
          <w:sz w:val="20"/>
          <w:lang w:val="fr-FR" w:eastAsia="fr-FR"/>
        </w:rPr>
        <w:t xml:space="preserve"> </w:t>
      </w:r>
      <w:r w:rsidR="00CB7046"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>BI_630</w:t>
      </w:r>
      <w:r w:rsidR="00CB7046"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ab/>
      </w:r>
      <w:r w:rsidR="00240D93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 </w:t>
      </w:r>
      <w:r w:rsidR="00F47490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 </w:t>
      </w:r>
      <w:r w:rsidR="00CB7046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|</w:t>
      </w:r>
      <w:r w:rsid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 xml:space="preserve"> </w:t>
      </w:r>
      <w:r w:rsidR="00CB7046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 xml:space="preserve">Ambele </w:t>
      </w:r>
      <w:r w:rsid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 xml:space="preserve">panouri cu </w:t>
      </w:r>
      <w:r w:rsidR="00240D93"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LED-uri</w:t>
      </w:r>
    </w:p>
    <w:p w:rsidR="00FA171D" w:rsidRPr="00240D93" w:rsidRDefault="00240D93" w:rsidP="00CB7046">
      <w:pPr>
        <w:pStyle w:val="Paragraphedeliste"/>
        <w:spacing w:line="276" w:lineRule="auto"/>
        <w:ind w:left="1843" w:firstLine="284"/>
        <w:jc w:val="left"/>
        <w:rPr>
          <w:rFonts w:asciiTheme="minorHAnsi" w:hAnsiTheme="minorHAnsi" w:cstheme="minorHAnsi"/>
          <w:color w:val="595959" w:themeColor="text1" w:themeTint="A6"/>
          <w:szCs w:val="24"/>
          <w:lang w:val="fr-FR" w:eastAsia="fr-FR"/>
        </w:rPr>
      </w:pPr>
      <w:r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>BI_662</w:t>
      </w:r>
      <w:r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ab/>
      </w:r>
      <w:r w:rsidRPr="00240D93">
        <w:rPr>
          <w:rFonts w:asciiTheme="minorHAnsi" w:hAnsiTheme="minorHAnsi" w:cstheme="minorHAnsi"/>
          <w:color w:val="FF6600"/>
          <w:sz w:val="20"/>
          <w:lang w:val="fr-FR" w:eastAsia="fr-FR"/>
        </w:rPr>
        <w:tab/>
      </w:r>
      <w:r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</w:t>
      </w:r>
      <w:r w:rsidR="00F47490"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 </w:t>
      </w:r>
      <w:r>
        <w:rPr>
          <w:rFonts w:asciiTheme="minorHAnsi" w:hAnsiTheme="minorHAnsi" w:cstheme="minorHAnsi"/>
          <w:color w:val="FF6600"/>
          <w:sz w:val="20"/>
          <w:lang w:val="fr-FR" w:eastAsia="fr-FR"/>
        </w:rPr>
        <w:t xml:space="preserve"> </w:t>
      </w:r>
      <w:r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|</w:t>
      </w:r>
      <w:r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 xml:space="preserve"> </w:t>
      </w:r>
      <w:r w:rsidRPr="00240D93">
        <w:rPr>
          <w:rFonts w:asciiTheme="minorHAnsi" w:hAnsiTheme="minorHAnsi" w:cstheme="minorHAnsi"/>
          <w:color w:val="1F497D" w:themeColor="text2"/>
          <w:sz w:val="18"/>
          <w:lang w:val="fr-FR" w:eastAsia="fr-FR"/>
        </w:rPr>
        <w:t>Micro Lipscani</w:t>
      </w:r>
    </w:p>
    <w:p w:rsidR="00BD2091" w:rsidRPr="00240D93" w:rsidRDefault="00BD2091" w:rsidP="00BD2091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BD2091" w:rsidRPr="003503B6" w:rsidRDefault="00BD2091" w:rsidP="00BD2091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  <w:r w:rsidRPr="003503B6">
        <w:rPr>
          <w:rFonts w:eastAsia="Times New Roman" w:cstheme="minorHAnsi"/>
          <w:sz w:val="20"/>
          <w:szCs w:val="20"/>
          <w:lang w:eastAsia="fr-FR"/>
        </w:rPr>
        <w:br/>
      </w:r>
    </w:p>
    <w:p w:rsidR="00331C62" w:rsidRPr="004B7D28" w:rsidRDefault="00331C6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4443B" w:rsidRPr="004B7D28" w:rsidRDefault="0034443B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40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240D93" w:rsidRPr="00240D93" w:rsidTr="0024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240D93" w:rsidRPr="00EA5E11" w:rsidRDefault="00240D93" w:rsidP="00240D9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76</w:t>
            </w:r>
          </w:p>
        </w:tc>
      </w:tr>
      <w:tr w:rsidR="00240D93" w:rsidRPr="00BD2091" w:rsidTr="0024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240D93" w:rsidRPr="00BD2091" w:rsidRDefault="00240D93" w:rsidP="00240D9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40D93" w:rsidRPr="00BD2091" w:rsidRDefault="00240D93" w:rsidP="00240D93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65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66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67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73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82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84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86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88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89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124</w:t>
            </w:r>
            <w:r w:rsidRPr="00240D9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  </w:t>
            </w:r>
            <w:r w:rsidRPr="00015116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|</w:t>
            </w:r>
            <w:r w:rsidRPr="00240D93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 xml:space="preserve">  </w:t>
            </w:r>
            <w:r w:rsidRPr="00240D93">
              <w:rPr>
                <w:rFonts w:eastAsia="Times New Roman" w:cstheme="minorHAnsi"/>
                <w:b w:val="0"/>
                <w:color w:val="FF481D"/>
                <w:sz w:val="20"/>
                <w:szCs w:val="20"/>
                <w:lang w:eastAsia="fr-FR"/>
              </w:rPr>
              <w:t xml:space="preserve">577 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240D93">
              <w:rPr>
                <w:rFonts w:eastAsia="Times New Roman" w:cstheme="minorHAnsi"/>
                <w:b w:val="0"/>
                <w:color w:val="FF481D"/>
                <w:sz w:val="20"/>
                <w:szCs w:val="20"/>
                <w:lang w:eastAsia="fr-FR"/>
              </w:rPr>
              <w:t xml:space="preserve">581 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240D93">
              <w:rPr>
                <w:rFonts w:eastAsia="Times New Roman" w:cstheme="minorHAnsi"/>
                <w:b w:val="0"/>
                <w:color w:val="FF481D"/>
                <w:sz w:val="20"/>
                <w:szCs w:val="20"/>
                <w:lang w:eastAsia="fr-FR"/>
              </w:rPr>
              <w:t xml:space="preserve">604 </w:t>
            </w:r>
            <w:r w:rsidRPr="00240D9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240D93">
              <w:rPr>
                <w:rFonts w:eastAsia="Times New Roman" w:cstheme="minorHAnsi"/>
                <w:b w:val="0"/>
                <w:color w:val="FF481D"/>
                <w:sz w:val="20"/>
                <w:szCs w:val="20"/>
                <w:lang w:eastAsia="fr-FR"/>
              </w:rPr>
              <w:t xml:space="preserve">609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630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BD2091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BD2091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BD2091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BD2091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240D93" w:rsidRPr="00BD2091" w:rsidTr="0024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240D93" w:rsidRPr="00BD2091" w:rsidRDefault="00240D93" w:rsidP="00240D9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BD2091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BD2091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86</w:t>
            </w:r>
          </w:p>
        </w:tc>
      </w:tr>
      <w:tr w:rsidR="00240D93" w:rsidRPr="00BD2091" w:rsidTr="0024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240D93" w:rsidRPr="00BD2091" w:rsidRDefault="00240D93" w:rsidP="00240D9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40D93" w:rsidRPr="00BD2091" w:rsidRDefault="00240D93" w:rsidP="00240D93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65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70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123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 w:rsidRPr="00BD209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 </w:t>
            </w:r>
            <w:r w:rsidRPr="0001511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|</w:t>
            </w:r>
            <w:r w:rsidRPr="00BD209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577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581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604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611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630</w:t>
            </w:r>
          </w:p>
        </w:tc>
      </w:tr>
    </w:tbl>
    <w:p w:rsidR="00A45952" w:rsidRPr="00BD2091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Pr="00BD2091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en-US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3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240D93" w:rsidRPr="00BD2091" w:rsidTr="0024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240D93" w:rsidRPr="00BD2091" w:rsidRDefault="00240D93" w:rsidP="00240D9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BD2091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BD2091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630</w:t>
            </w:r>
          </w:p>
        </w:tc>
      </w:tr>
      <w:tr w:rsidR="00240D93" w:rsidRPr="00BD2091" w:rsidTr="0024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240D93" w:rsidRPr="00BD2091" w:rsidRDefault="00240D93" w:rsidP="00240D9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40D93" w:rsidRPr="00BD2091" w:rsidRDefault="00240D93" w:rsidP="00240D93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</w:pP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575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577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581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593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597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6</w:t>
            </w: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05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609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3503B6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630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>635</w:t>
            </w:r>
            <w:r w:rsidRPr="00BD2091">
              <w:rPr>
                <w:rFonts w:eastAsia="Times New Roman" w:cstheme="minorHAnsi"/>
                <w:b w:val="0"/>
                <w:color w:val="FF481D"/>
                <w:sz w:val="20"/>
                <w:szCs w:val="20"/>
                <w:lang w:val="en-US" w:eastAsia="fr-FR"/>
              </w:rPr>
              <w:t xml:space="preserve">  </w:t>
            </w:r>
            <w:r w:rsidRPr="00015116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|</w:t>
            </w:r>
            <w:r w:rsidRPr="00BD209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65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82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 w:rsidRPr="00BD209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3503B6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</w:p>
        </w:tc>
      </w:tr>
    </w:tbl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en-US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Default="00BD2091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D2091" w:rsidRPr="00BD2091" w:rsidRDefault="00BD2091" w:rsidP="004C1C04">
      <w:pPr>
        <w:ind w:left="0"/>
        <w:rPr>
          <w:rFonts w:ascii="Arial" w:eastAsia="Times New Roman" w:hAnsi="Arial" w:cs="Arial"/>
          <w:szCs w:val="20"/>
          <w:lang w:val="en-US" w:eastAsia="fr-FR"/>
        </w:rPr>
      </w:pPr>
    </w:p>
    <w:p w:rsidR="00BD2091" w:rsidRPr="00E11AB1" w:rsidRDefault="00BD2091" w:rsidP="00BD2091">
      <w:pPr>
        <w:ind w:left="0"/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DC2838" w:rsidRDefault="00BD2091" w:rsidP="00B3256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>
              <w:rPr>
                <w:b w:val="0"/>
                <w:lang w:val="en-US"/>
              </w:rPr>
              <w:t xml:space="preserve">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2009FD" w:rsidRDefault="00BD2091" w:rsidP="00B32562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BD2091" w:rsidRPr="00D97E6E" w:rsidRDefault="00BD2091" w:rsidP="00BD2091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2009FD" w:rsidRDefault="00BD2091" w:rsidP="00B3256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2009FD" w:rsidRDefault="00BD2091" w:rsidP="00B3256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BD2091" w:rsidRPr="002009FD" w:rsidRDefault="00BD2091" w:rsidP="00BD209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BD2091" w:rsidTr="00BD2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D2091" w:rsidRPr="002009FD" w:rsidRDefault="00BD2091" w:rsidP="00B3256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2009FD" w:rsidRDefault="00BD2091" w:rsidP="00B3256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2009FD" w:rsidRDefault="00BD2091" w:rsidP="00B3256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4 / 4 / 3 / 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9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C0410E" w:rsidRDefault="00BD2091" w:rsidP="00B3256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C0410E">
              <w:rPr>
                <w:b w:val="0"/>
                <w:sz w:val="20"/>
              </w:rPr>
              <w:t>MT</w:t>
            </w:r>
            <w:r w:rsidRPr="00C0410E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BD2091" w:rsidRPr="00C0410E" w:rsidRDefault="00BD2091" w:rsidP="00B32562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C0410E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2009FD" w:rsidRDefault="00BD2091" w:rsidP="00B3256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BD2091" w:rsidRPr="002009FD" w:rsidRDefault="00BD2091" w:rsidP="00BD209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2009FD" w:rsidRDefault="00BD2091" w:rsidP="00B3256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D2091" w:rsidRPr="002009FD" w:rsidRDefault="00BD2091" w:rsidP="00B3256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BD2091" w:rsidTr="00B32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2009FD" w:rsidRDefault="00BD2091" w:rsidP="00B3256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2009FD" w:rsidRDefault="00BD2091" w:rsidP="00B3256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7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Default="00BD2091" w:rsidP="00B3256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>
              <w:rPr>
                <w:b w:val="0"/>
                <w:lang w:val="en-US"/>
              </w:rPr>
              <w:t xml:space="preserve">       </w:t>
            </w:r>
            <w:r w:rsidRPr="00C0410E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C0410E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BD2091" w:rsidRPr="008552FE" w:rsidRDefault="00BD2091" w:rsidP="00B3256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E37FB6" w:rsidRDefault="00BD2091" w:rsidP="00BD20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3                </w:t>
            </w:r>
            <w:r>
              <w:rPr>
                <w:b w:val="0"/>
                <w:color w:val="00990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DC2838" w:rsidRDefault="00BD2091" w:rsidP="00B3256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>
              <w:rPr>
                <w:b w:val="0"/>
                <w:lang w:val="en-US"/>
              </w:rPr>
              <w:t xml:space="preserve">       </w:t>
            </w:r>
            <w:r w:rsidRPr="00DC283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DC283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BD2091" w:rsidRPr="00C140DC" w:rsidRDefault="00BD2091" w:rsidP="00B32562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E37FB6" w:rsidRDefault="00BD2091" w:rsidP="00B3256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BD2091" w:rsidRPr="00B36ABA" w:rsidRDefault="00BD2091" w:rsidP="00BD2091">
      <w:pPr>
        <w:rPr>
          <w:sz w:val="32"/>
          <w:lang w:val="en-US"/>
        </w:rPr>
      </w:pPr>
    </w:p>
    <w:p w:rsidR="00BD2091" w:rsidRPr="0014422B" w:rsidRDefault="00BD2091" w:rsidP="00BD209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2009FD" w:rsidRDefault="00BD2091" w:rsidP="00B3256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B10789" w:rsidRDefault="00BD2091" w:rsidP="00BD20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12</w:t>
            </w:r>
          </w:p>
        </w:tc>
      </w:tr>
    </w:tbl>
    <w:p w:rsidR="00BD2091" w:rsidRPr="00B36ABA" w:rsidRDefault="00BD2091" w:rsidP="00BD209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2009FD" w:rsidRDefault="00BD2091" w:rsidP="00B32562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B10789" w:rsidRDefault="00BD2091" w:rsidP="00B3256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 xml:space="preserve">0       </w:t>
            </w:r>
            <w:r>
              <w:rPr>
                <w:b w:val="0"/>
                <w:color w:val="00990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D2091" w:rsidTr="00B32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D2091" w:rsidRPr="007F17B7" w:rsidRDefault="00BD2091" w:rsidP="00B3256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D2091" w:rsidRPr="001A18DC" w:rsidRDefault="00BD2091" w:rsidP="00B3256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</w:rPr>
              <w:t>10</w:t>
            </w:r>
          </w:p>
        </w:tc>
      </w:tr>
    </w:tbl>
    <w:p w:rsidR="00BD2091" w:rsidRPr="004C1C04" w:rsidRDefault="00BD2091" w:rsidP="00BD2091">
      <w:pPr>
        <w:ind w:left="0"/>
        <w:rPr>
          <w:lang w:val="ro-RO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sectPr w:rsidR="00A45952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26" w:rsidRDefault="00F86326" w:rsidP="0091055F">
      <w:r>
        <w:separator/>
      </w:r>
    </w:p>
  </w:endnote>
  <w:endnote w:type="continuationSeparator" w:id="0">
    <w:p w:rsidR="00F86326" w:rsidRDefault="00F86326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26" w:rsidRDefault="00F86326" w:rsidP="0091055F">
      <w:r>
        <w:separator/>
      </w:r>
    </w:p>
  </w:footnote>
  <w:footnote w:type="continuationSeparator" w:id="0">
    <w:p w:rsidR="00F86326" w:rsidRDefault="00F86326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622450E"/>
    <w:multiLevelType w:val="hybridMultilevel"/>
    <w:tmpl w:val="775A308E"/>
    <w:lvl w:ilvl="0" w:tplc="23DE4602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CC0066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19"/>
  </w:num>
  <w:num w:numId="8">
    <w:abstractNumId w:val="42"/>
  </w:num>
  <w:num w:numId="9">
    <w:abstractNumId w:val="12"/>
  </w:num>
  <w:num w:numId="10">
    <w:abstractNumId w:val="28"/>
  </w:num>
  <w:num w:numId="11">
    <w:abstractNumId w:val="39"/>
  </w:num>
  <w:num w:numId="12">
    <w:abstractNumId w:val="46"/>
  </w:num>
  <w:num w:numId="13">
    <w:abstractNumId w:val="21"/>
  </w:num>
  <w:num w:numId="14">
    <w:abstractNumId w:val="40"/>
  </w:num>
  <w:num w:numId="15">
    <w:abstractNumId w:val="24"/>
  </w:num>
  <w:num w:numId="16">
    <w:abstractNumId w:val="14"/>
  </w:num>
  <w:num w:numId="17">
    <w:abstractNumId w:val="17"/>
  </w:num>
  <w:num w:numId="18">
    <w:abstractNumId w:val="35"/>
  </w:num>
  <w:num w:numId="19">
    <w:abstractNumId w:val="41"/>
  </w:num>
  <w:num w:numId="20">
    <w:abstractNumId w:val="31"/>
  </w:num>
  <w:num w:numId="21">
    <w:abstractNumId w:val="13"/>
  </w:num>
  <w:num w:numId="22">
    <w:abstractNumId w:val="15"/>
  </w:num>
  <w:num w:numId="23">
    <w:abstractNumId w:val="38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3"/>
  </w:num>
  <w:num w:numId="29">
    <w:abstractNumId w:val="7"/>
  </w:num>
  <w:num w:numId="30">
    <w:abstractNumId w:val="1"/>
  </w:num>
  <w:num w:numId="31">
    <w:abstractNumId w:val="16"/>
  </w:num>
  <w:num w:numId="32">
    <w:abstractNumId w:val="45"/>
  </w:num>
  <w:num w:numId="33">
    <w:abstractNumId w:val="32"/>
  </w:num>
  <w:num w:numId="34">
    <w:abstractNumId w:val="4"/>
  </w:num>
  <w:num w:numId="35">
    <w:abstractNumId w:val="36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3"/>
  </w:num>
  <w:num w:numId="41">
    <w:abstractNumId w:val="10"/>
  </w:num>
  <w:num w:numId="42">
    <w:abstractNumId w:val="11"/>
  </w:num>
  <w:num w:numId="43">
    <w:abstractNumId w:val="27"/>
  </w:num>
  <w:num w:numId="44">
    <w:abstractNumId w:val="44"/>
  </w:num>
  <w:num w:numId="45">
    <w:abstractNumId w:val="18"/>
  </w:num>
  <w:num w:numId="46">
    <w:abstractNumId w:val="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15116"/>
    <w:rsid w:val="00020D9B"/>
    <w:rsid w:val="00020DB6"/>
    <w:rsid w:val="000211CF"/>
    <w:rsid w:val="00023170"/>
    <w:rsid w:val="00023776"/>
    <w:rsid w:val="0004044B"/>
    <w:rsid w:val="000448E7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62E4"/>
    <w:rsid w:val="001673FA"/>
    <w:rsid w:val="00170907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D93"/>
    <w:rsid w:val="00242B28"/>
    <w:rsid w:val="00243BD7"/>
    <w:rsid w:val="0024675B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175E"/>
    <w:rsid w:val="002D3C9C"/>
    <w:rsid w:val="002E19E9"/>
    <w:rsid w:val="002E1B24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275F2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503B6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7694"/>
    <w:rsid w:val="003B3A15"/>
    <w:rsid w:val="003C0ADB"/>
    <w:rsid w:val="003C556F"/>
    <w:rsid w:val="003D3F8F"/>
    <w:rsid w:val="003E2DAD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4522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7677A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57814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52B6"/>
    <w:rsid w:val="007563AB"/>
    <w:rsid w:val="0076715F"/>
    <w:rsid w:val="00773B90"/>
    <w:rsid w:val="00777130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3AAC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D7510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70D7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2091"/>
    <w:rsid w:val="00BD7171"/>
    <w:rsid w:val="00BE165D"/>
    <w:rsid w:val="00BE1D15"/>
    <w:rsid w:val="00BE6504"/>
    <w:rsid w:val="00BE69A7"/>
    <w:rsid w:val="00BE7B25"/>
    <w:rsid w:val="00BF1D3C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046"/>
    <w:rsid w:val="00CB7179"/>
    <w:rsid w:val="00CC2140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0F90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7DE6"/>
    <w:rsid w:val="00D922B0"/>
    <w:rsid w:val="00D92561"/>
    <w:rsid w:val="00D9266B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6620"/>
    <w:rsid w:val="00E37FB6"/>
    <w:rsid w:val="00E40410"/>
    <w:rsid w:val="00E4296C"/>
    <w:rsid w:val="00E42B91"/>
    <w:rsid w:val="00E439CD"/>
    <w:rsid w:val="00E43EE6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48A1"/>
    <w:rsid w:val="00F46139"/>
    <w:rsid w:val="00F47490"/>
    <w:rsid w:val="00F5098A"/>
    <w:rsid w:val="00F52B63"/>
    <w:rsid w:val="00F53A54"/>
    <w:rsid w:val="00F648F7"/>
    <w:rsid w:val="00F66A66"/>
    <w:rsid w:val="00F67EA5"/>
    <w:rsid w:val="00F72322"/>
    <w:rsid w:val="00F7391F"/>
    <w:rsid w:val="00F77820"/>
    <w:rsid w:val="00F86326"/>
    <w:rsid w:val="00FA171D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4BF0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464127523yui32021300120239119116">
    <w:name w:val="yiv464127523yui_3_2_0_2_1300120239119116"/>
    <w:basedOn w:val="Policepardfaut"/>
    <w:rsid w:val="003503B6"/>
  </w:style>
  <w:style w:type="character" w:customStyle="1" w:styleId="yiv464127523yui32021300120239119268">
    <w:name w:val="yiv464127523yui_3_2_0_2_1300120239119268"/>
    <w:basedOn w:val="Policepardfaut"/>
    <w:rsid w:val="003503B6"/>
  </w:style>
  <w:style w:type="character" w:customStyle="1" w:styleId="yiv464127523apple-style-span">
    <w:name w:val="yiv464127523apple-style-span"/>
    <w:basedOn w:val="Policepardfaut"/>
    <w:rsid w:val="003503B6"/>
  </w:style>
  <w:style w:type="character" w:customStyle="1" w:styleId="yiv464127523yui32021301678263604285">
    <w:name w:val="yiv464127523yui_3_2_0_2_1301678263604285"/>
    <w:basedOn w:val="Policepardfaut"/>
    <w:rsid w:val="00350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464127523yui32021300120239119116">
    <w:name w:val="yiv464127523yui_3_2_0_2_1300120239119116"/>
    <w:basedOn w:val="Policepardfaut"/>
    <w:rsid w:val="003503B6"/>
  </w:style>
  <w:style w:type="character" w:customStyle="1" w:styleId="yiv464127523yui32021300120239119268">
    <w:name w:val="yiv464127523yui_3_2_0_2_1300120239119268"/>
    <w:basedOn w:val="Policepardfaut"/>
    <w:rsid w:val="003503B6"/>
  </w:style>
  <w:style w:type="character" w:customStyle="1" w:styleId="yiv464127523apple-style-span">
    <w:name w:val="yiv464127523apple-style-span"/>
    <w:basedOn w:val="Policepardfaut"/>
    <w:rsid w:val="003503B6"/>
  </w:style>
  <w:style w:type="character" w:customStyle="1" w:styleId="yiv464127523yui32021301678263604285">
    <w:name w:val="yiv464127523yui_3_2_0_2_1301678263604285"/>
    <w:basedOn w:val="Policepardfaut"/>
    <w:rsid w:val="0035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9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42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0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92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5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2</Pages>
  <Words>550</Words>
  <Characters>2049</Characters>
  <Application>Microsoft Office Word</Application>
  <DocSecurity>0</DocSecurity>
  <Lines>204</Lines>
  <Paragraphs>112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421</cp:revision>
  <cp:lastPrinted>2010-11-30T21:37:00Z</cp:lastPrinted>
  <dcterms:created xsi:type="dcterms:W3CDTF">2010-09-14T16:17:00Z</dcterms:created>
  <dcterms:modified xsi:type="dcterms:W3CDTF">2011-05-03T10:01:00Z</dcterms:modified>
</cp:coreProperties>
</file>