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AF798C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3FEA3EF3" wp14:editId="187DD1E9">
            <wp:simplePos x="0" y="0"/>
            <wp:positionH relativeFrom="column">
              <wp:posOffset>-581660</wp:posOffset>
            </wp:positionH>
            <wp:positionV relativeFrom="paragraph">
              <wp:posOffset>-290283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834F34" wp14:editId="788275B3">
                <wp:simplePos x="0" y="0"/>
                <wp:positionH relativeFrom="column">
                  <wp:posOffset>-724248</wp:posOffset>
                </wp:positionH>
                <wp:positionV relativeFrom="paragraph">
                  <wp:posOffset>-358140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F73C4D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73C4D">
                              <w:rPr>
                                <w:b/>
                                <w:smallCaps/>
                                <w:color w:val="D9D9D9" w:themeColor="background1" w:themeShade="D9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ORANGE</w:t>
                            </w:r>
                            <w:r w:rsidR="00441DF1" w:rsidRPr="00F73C4D">
                              <w:rPr>
                                <w:b/>
                                <w:smallCaps/>
                                <w:color w:val="D9D9D9" w:themeColor="background1" w:themeShade="D9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6590" w:rsidRPr="00F73C4D">
                              <w:rPr>
                                <w:b/>
                                <w:smallCaps/>
                                <w:color w:val="D9D9D9" w:themeColor="background1" w:themeShade="D9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26590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2659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7.05pt;margin-top:-28.2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DE2tYj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F73C4D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73C4D">
                        <w:rPr>
                          <w:b/>
                          <w:smallCaps/>
                          <w:color w:val="D9D9D9" w:themeColor="background1" w:themeShade="D9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 ORANGE</w:t>
                      </w:r>
                      <w:r w:rsidR="00441DF1" w:rsidRPr="00F73C4D">
                        <w:rPr>
                          <w:b/>
                          <w:smallCaps/>
                          <w:color w:val="D9D9D9" w:themeColor="background1" w:themeShade="D9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6590" w:rsidRPr="00F73C4D">
                        <w:rPr>
                          <w:b/>
                          <w:smallCaps/>
                          <w:color w:val="D9D9D9" w:themeColor="background1" w:themeShade="D9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26590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2659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-733756</wp:posOffset>
                </wp:positionH>
                <wp:positionV relativeFrom="paragraph">
                  <wp:posOffset>60242</wp:posOffset>
                </wp:positionV>
                <wp:extent cx="7752411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411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026590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27E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CA068C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Inca ne</w:t>
                            </w:r>
                            <w:r w:rsidR="00F73C4D" w:rsidRPr="00F73C4D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pornit</w:t>
                            </w:r>
                            <w:r w:rsidR="00F1397E" w:rsidRPr="00F73C4D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B10789" w:rsidRPr="00F73C4D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3C4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Iesire metrou Politehnica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4.75pt;width:610.45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" filled="f" stroked="f" strokeweight=".5pt">
                <v:textbox>
                  <w:txbxContent>
                    <w:p w:rsidR="004C1C04" w:rsidRPr="00026590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327E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CA068C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Inca ne</w:t>
                      </w:r>
                      <w:r w:rsidR="00F73C4D" w:rsidRPr="00F73C4D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pornit</w:t>
                      </w:r>
                      <w:r w:rsidR="00F1397E" w:rsidRPr="00F73C4D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B10789" w:rsidRPr="00F73C4D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3C4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Iesire metrou Politehnica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314584" w:rsidRDefault="004C1C04" w:rsidP="004C1C04">
      <w:pPr>
        <w:rPr>
          <w:sz w:val="48"/>
          <w:lang w:val="ro-RO"/>
        </w:rPr>
      </w:pPr>
    </w:p>
    <w:p w:rsidR="00163DFA" w:rsidRPr="00314584" w:rsidRDefault="00163DFA" w:rsidP="00314584">
      <w:pPr>
        <w:ind w:left="0"/>
        <w:rPr>
          <w:sz w:val="4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F73C4D" w:rsidRDefault="00F73C4D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F73C4D" w:rsidRDefault="00F73C4D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447012A7" wp14:editId="1A8860C5">
            <wp:simplePos x="0" y="0"/>
            <wp:positionH relativeFrom="column">
              <wp:posOffset>-186690</wp:posOffset>
            </wp:positionH>
            <wp:positionV relativeFrom="paragraph">
              <wp:posOffset>30480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595959" w:themeColor="text1" w:themeTint="A6"/>
          <w:sz w:val="20"/>
          <w:lang w:val="ro-RO"/>
        </w:rPr>
        <w:t xml:space="preserve">Pe </w:t>
      </w:r>
      <w:r w:rsidRPr="00364C21">
        <w:rPr>
          <w:smallCaps/>
          <w:color w:val="7030A0"/>
          <w:sz w:val="20"/>
          <w:lang w:val="ro-RO"/>
        </w:rPr>
        <w:t>7 martie 2011</w:t>
      </w:r>
      <w:r w:rsidRPr="00364C21">
        <w:rPr>
          <w:color w:val="7030A0"/>
          <w:sz w:val="20"/>
          <w:lang w:val="ro-RO"/>
        </w:rPr>
        <w:t xml:space="preserve"> </w:t>
      </w:r>
      <w:r w:rsidRPr="00CA068C">
        <w:rPr>
          <w:i/>
          <w:color w:val="595959" w:themeColor="text1" w:themeTint="A6"/>
          <w:sz w:val="20"/>
          <w:lang w:val="ro-RO"/>
        </w:rPr>
        <w:t>Huafa</w:t>
      </w:r>
      <w:r w:rsidR="00364C21">
        <w:rPr>
          <w:color w:val="595959" w:themeColor="text1" w:themeTint="A6"/>
          <w:sz w:val="20"/>
          <w:lang w:val="ro-RO"/>
        </w:rPr>
        <w:t xml:space="preserve"> a semna</w:t>
      </w:r>
      <w:bookmarkStart w:id="0" w:name="_GoBack"/>
      <w:bookmarkEnd w:id="0"/>
      <w:r w:rsidR="00364C21">
        <w:rPr>
          <w:color w:val="595959" w:themeColor="text1" w:themeTint="A6"/>
          <w:sz w:val="20"/>
          <w:lang w:val="ro-RO"/>
        </w:rPr>
        <w:t>lat pentru pr</w:t>
      </w:r>
      <w:r>
        <w:rPr>
          <w:color w:val="595959" w:themeColor="text1" w:themeTint="A6"/>
          <w:sz w:val="20"/>
          <w:lang w:val="ro-RO"/>
        </w:rPr>
        <w:t>ima oara acest</w:t>
      </w:r>
      <w:r w:rsidR="00364C21">
        <w:rPr>
          <w:color w:val="595959" w:themeColor="text1" w:themeTint="A6"/>
          <w:sz w:val="20"/>
          <w:lang w:val="ro-RO"/>
        </w:rPr>
        <w:t xml:space="preserve"> nou</w:t>
      </w:r>
      <w:r>
        <w:rPr>
          <w:color w:val="595959" w:themeColor="text1" w:themeTint="A6"/>
          <w:sz w:val="20"/>
          <w:lang w:val="ro-RO"/>
        </w:rPr>
        <w:t xml:space="preserve"> site, fotografiând maricelul Kathrein instalat pe acoperisul gurii de metrou Politehnica (M3)</w:t>
      </w:r>
      <w:r w:rsidR="00364C21">
        <w:rPr>
          <w:color w:val="595959" w:themeColor="text1" w:themeTint="A6"/>
          <w:sz w:val="20"/>
          <w:lang w:val="ro-RO"/>
        </w:rPr>
        <w:t>,</w:t>
      </w:r>
      <w:r>
        <w:rPr>
          <w:color w:val="595959" w:themeColor="text1" w:themeTint="A6"/>
          <w:sz w:val="20"/>
          <w:lang w:val="ro-RO"/>
        </w:rPr>
        <w:t xml:space="preserve"> si îndreptat catre caminul </w:t>
      </w:r>
      <w:r w:rsidRPr="00F73C4D">
        <w:rPr>
          <w:smallCaps/>
          <w:color w:val="595959" w:themeColor="text1" w:themeTint="A6"/>
          <w:sz w:val="20"/>
          <w:lang w:val="ro-RO"/>
        </w:rPr>
        <w:t>Leu</w:t>
      </w:r>
      <w:r>
        <w:rPr>
          <w:color w:val="595959" w:themeColor="text1" w:themeTint="A6"/>
          <w:sz w:val="20"/>
          <w:lang w:val="ro-RO"/>
        </w:rPr>
        <w:t xml:space="preserve"> A ! Antena fusese doar montata pe stâlp, fara sa fie înca cablata.</w:t>
      </w:r>
    </w:p>
    <w:p w:rsidR="00F73C4D" w:rsidRDefault="00F73C4D" w:rsidP="00C767E1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C767E1" w:rsidRDefault="00C767E1" w:rsidP="00C767E1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F73C4D" w:rsidRPr="00DC702A" w:rsidRDefault="00F73C4D" w:rsidP="00DC702A">
      <w:pPr>
        <w:pStyle w:val="Paragraphedeliste"/>
        <w:numPr>
          <w:ilvl w:val="0"/>
          <w:numId w:val="47"/>
        </w:numPr>
        <w:spacing w:line="276" w:lineRule="auto"/>
        <w:ind w:left="1134"/>
        <w:rPr>
          <w:rFonts w:asciiTheme="minorHAnsi" w:hAnsiTheme="minorHAnsi" w:cstheme="minorHAnsi"/>
          <w:color w:val="595959" w:themeColor="text1" w:themeTint="A6"/>
          <w:sz w:val="20"/>
          <w:lang w:val="ro-RO"/>
        </w:rPr>
      </w:pPr>
      <w:r w:rsidRPr="00DC702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Cel mai tare era ca pe atunci (eu abia acum am remarcat) 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era montat</w:t>
      </w:r>
      <w:r w:rsidRPr="00DC702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un al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t</w:t>
      </w:r>
      <w:r w:rsidRPr="00DC702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model de Kathrein ! In mod destul de incre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d</w:t>
      </w:r>
      <w:r w:rsidRPr="00DC702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ibil se 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instalase</w:t>
      </w:r>
      <w:r w:rsidRPr="00DC702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o varianta cu </w:t>
      </w:r>
      <w:r w:rsidRPr="00DC702A">
        <w:rPr>
          <w:rFonts w:asciiTheme="minorHAnsi" w:hAnsiTheme="minorHAnsi" w:cstheme="minorHAnsi"/>
          <w:smallCaps/>
          <w:color w:val="595959" w:themeColor="text1" w:themeTint="A6"/>
          <w:sz w:val="20"/>
          <w:lang w:val="ro-RO"/>
        </w:rPr>
        <w:t>Combiner</w:t>
      </w:r>
      <w:r w:rsidRPr="00DC702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integrat, ceva de genul :</w:t>
      </w:r>
    </w:p>
    <w:p w:rsidR="00F73C4D" w:rsidRPr="00DC702A" w:rsidRDefault="00F73C4D" w:rsidP="00DC702A">
      <w:pPr>
        <w:spacing w:line="276" w:lineRule="auto"/>
        <w:ind w:left="1134"/>
        <w:rPr>
          <w:color w:val="595959" w:themeColor="text1" w:themeTint="A6"/>
          <w:sz w:val="4"/>
          <w:lang w:val="ro-RO"/>
        </w:rPr>
      </w:pPr>
    </w:p>
    <w:p w:rsidR="00F73C4D" w:rsidRPr="00DC702A" w:rsidRDefault="00F73C4D" w:rsidP="00DC702A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2268" w:hanging="426"/>
        <w:rPr>
          <w:rFonts w:cstheme="minorHAnsi"/>
          <w:bCs/>
          <w:color w:val="7F7F7F" w:themeColor="text1" w:themeTint="80"/>
          <w:sz w:val="12"/>
          <w:lang w:val="ro-RO"/>
        </w:rPr>
      </w:pPr>
      <w:r w:rsidRPr="0000153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742 222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99655F">
        <w:rPr>
          <w:rFonts w:asciiTheme="minorHAnsi" w:hAnsiTheme="minorHAnsi" w:cstheme="minorHAnsi"/>
          <w:color w:val="7030A0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XX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Pol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A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-Panel 8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06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–960 &amp; 1710–2170MHz /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65° &amp; 60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°  / 1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2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&amp; 1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4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dBi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/ </w:t>
      </w:r>
      <w:r w:rsidRPr="00F73C4D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Combiner</w:t>
      </w:r>
    </w:p>
    <w:p w:rsidR="00F73C4D" w:rsidRPr="00DC702A" w:rsidRDefault="00F73C4D" w:rsidP="009E3C85">
      <w:pPr>
        <w:spacing w:line="276" w:lineRule="auto"/>
        <w:ind w:left="567"/>
        <w:rPr>
          <w:color w:val="595959" w:themeColor="text1" w:themeTint="A6"/>
          <w:sz w:val="24"/>
          <w:lang w:val="ro-RO"/>
        </w:rPr>
      </w:pPr>
    </w:p>
    <w:p w:rsidR="00F73C4D" w:rsidRDefault="00DC702A" w:rsidP="00DC702A">
      <w:pPr>
        <w:spacing w:line="276" w:lineRule="auto"/>
        <w:ind w:left="1134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Ajung si eu în zona cam</w:t>
      </w:r>
      <w:r w:rsidR="00364C21">
        <w:rPr>
          <w:color w:val="595959" w:themeColor="text1" w:themeTint="A6"/>
          <w:sz w:val="20"/>
          <w:lang w:val="ro-RO"/>
        </w:rPr>
        <w:t xml:space="preserve"> dupa</w:t>
      </w:r>
      <w:r>
        <w:rPr>
          <w:color w:val="595959" w:themeColor="text1" w:themeTint="A6"/>
          <w:sz w:val="20"/>
          <w:lang w:val="ro-RO"/>
        </w:rPr>
        <w:t xml:space="preserve"> 3 saptamâni (pe 2 aprilie), gasesc </w:t>
      </w:r>
      <w:r w:rsidRPr="00364C21">
        <w:rPr>
          <w:i/>
          <w:color w:val="595959" w:themeColor="text1" w:themeTint="A6"/>
          <w:sz w:val="20"/>
          <w:lang w:val="ro-RO"/>
        </w:rPr>
        <w:t>microcell</w:t>
      </w:r>
      <w:r>
        <w:rPr>
          <w:color w:val="595959" w:themeColor="text1" w:themeTint="A6"/>
          <w:sz w:val="20"/>
          <w:lang w:val="ro-RO"/>
        </w:rPr>
        <w:t xml:space="preserve">-ul </w:t>
      </w:r>
      <w:r w:rsidR="00364C21">
        <w:rPr>
          <w:color w:val="595959" w:themeColor="text1" w:themeTint="A6"/>
          <w:sz w:val="20"/>
          <w:lang w:val="ro-RO"/>
        </w:rPr>
        <w:t xml:space="preserve">frumos </w:t>
      </w:r>
      <w:r>
        <w:rPr>
          <w:color w:val="595959" w:themeColor="text1" w:themeTint="A6"/>
          <w:sz w:val="20"/>
          <w:lang w:val="ro-RO"/>
        </w:rPr>
        <w:t xml:space="preserve">cablat... si cu un nou model de antena (acelasi lucru, doar este este fara </w:t>
      </w:r>
      <w:r w:rsidRPr="00DC702A">
        <w:rPr>
          <w:smallCaps/>
          <w:color w:val="595959" w:themeColor="text1" w:themeTint="A6"/>
          <w:sz w:val="20"/>
          <w:lang w:val="ro-RO"/>
        </w:rPr>
        <w:t>Combiner</w:t>
      </w:r>
      <w:r>
        <w:rPr>
          <w:color w:val="595959" w:themeColor="text1" w:themeTint="A6"/>
          <w:sz w:val="20"/>
          <w:lang w:val="ro-RO"/>
        </w:rPr>
        <w:t xml:space="preserve"> integrat, deci cu 4 intrari) !</w:t>
      </w:r>
      <w:r w:rsidR="00364C21">
        <w:rPr>
          <w:color w:val="595959" w:themeColor="text1" w:themeTint="A6"/>
          <w:sz w:val="20"/>
          <w:lang w:val="ro-RO"/>
        </w:rPr>
        <w:t>!</w:t>
      </w:r>
    </w:p>
    <w:p w:rsidR="00F73C4D" w:rsidRPr="00DC702A" w:rsidRDefault="00F73C4D" w:rsidP="009E3C85">
      <w:pPr>
        <w:spacing w:line="276" w:lineRule="auto"/>
        <w:ind w:left="567"/>
        <w:rPr>
          <w:color w:val="595959" w:themeColor="text1" w:themeTint="A6"/>
          <w:sz w:val="4"/>
          <w:szCs w:val="8"/>
          <w:lang w:val="ro-RO"/>
        </w:rPr>
      </w:pPr>
    </w:p>
    <w:p w:rsidR="00DC702A" w:rsidRPr="00DC702A" w:rsidRDefault="00DC702A" w:rsidP="0000153A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2268" w:hanging="283"/>
        <w:rPr>
          <w:rFonts w:cstheme="minorHAnsi"/>
          <w:bCs/>
          <w:color w:val="7F7F7F" w:themeColor="text1" w:themeTint="80"/>
          <w:sz w:val="12"/>
          <w:lang w:val="ro-RO"/>
        </w:rPr>
      </w:pPr>
      <w:r w:rsidRPr="0000153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742 226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99655F">
        <w:rPr>
          <w:rFonts w:asciiTheme="minorHAnsi" w:hAnsiTheme="minorHAnsi" w:cstheme="minorHAnsi"/>
          <w:color w:val="7030A0"/>
          <w:sz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XX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Pol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A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-Panel 8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06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–960 &amp; 1710–2170MHz /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65° &amp; 60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°  / 1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2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&amp; 1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4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dB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i</w:t>
      </w:r>
    </w:p>
    <w:p w:rsidR="00DC702A" w:rsidRDefault="00DC702A" w:rsidP="00DC702A">
      <w:pPr>
        <w:tabs>
          <w:tab w:val="left" w:pos="3119"/>
        </w:tabs>
        <w:spacing w:line="276" w:lineRule="auto"/>
        <w:rPr>
          <w:rFonts w:cstheme="minorHAnsi"/>
          <w:bCs/>
          <w:color w:val="7F7F7F" w:themeColor="text1" w:themeTint="80"/>
          <w:sz w:val="12"/>
          <w:lang w:val="ro-RO"/>
        </w:rPr>
      </w:pPr>
    </w:p>
    <w:p w:rsidR="00DC702A" w:rsidRDefault="00DC702A" w:rsidP="00DC702A">
      <w:pPr>
        <w:tabs>
          <w:tab w:val="left" w:pos="3119"/>
        </w:tabs>
        <w:spacing w:line="276" w:lineRule="auto"/>
        <w:rPr>
          <w:rFonts w:cstheme="minorHAnsi"/>
          <w:bCs/>
          <w:color w:val="7F7F7F" w:themeColor="text1" w:themeTint="80"/>
          <w:sz w:val="12"/>
          <w:lang w:val="ro-RO"/>
        </w:rPr>
      </w:pPr>
    </w:p>
    <w:p w:rsidR="00DC702A" w:rsidRDefault="00DC702A" w:rsidP="00DC702A">
      <w:pPr>
        <w:tabs>
          <w:tab w:val="left" w:pos="3119"/>
        </w:tabs>
        <w:spacing w:line="276" w:lineRule="auto"/>
        <w:rPr>
          <w:rFonts w:cstheme="minorHAnsi"/>
          <w:bCs/>
          <w:color w:val="7F7F7F" w:themeColor="text1" w:themeTint="80"/>
          <w:sz w:val="12"/>
          <w:lang w:val="ro-RO"/>
        </w:rPr>
      </w:pPr>
    </w:p>
    <w:p w:rsidR="00F73C4D" w:rsidRDefault="00F73C4D" w:rsidP="00C767E1">
      <w:pPr>
        <w:spacing w:line="276" w:lineRule="auto"/>
        <w:ind w:left="0"/>
        <w:rPr>
          <w:rFonts w:cstheme="minorHAnsi"/>
          <w:bCs/>
          <w:color w:val="7F7F7F" w:themeColor="text1" w:themeTint="80"/>
          <w:sz w:val="12"/>
          <w:lang w:val="ro-RO"/>
        </w:rPr>
      </w:pPr>
    </w:p>
    <w:p w:rsidR="00C767E1" w:rsidRDefault="00C767E1" w:rsidP="00C767E1">
      <w:pPr>
        <w:spacing w:line="276" w:lineRule="auto"/>
        <w:ind w:left="0"/>
        <w:rPr>
          <w:color w:val="595959" w:themeColor="text1" w:themeTint="A6"/>
          <w:sz w:val="20"/>
          <w:lang w:val="ro-RO"/>
        </w:rPr>
      </w:pPr>
    </w:p>
    <w:p w:rsidR="00DC702A" w:rsidRDefault="00F35748" w:rsidP="00F35748">
      <w:pPr>
        <w:spacing w:line="264" w:lineRule="auto"/>
        <w:ind w:right="2124"/>
        <w:rPr>
          <w:color w:val="595959" w:themeColor="text1" w:themeTint="A6"/>
          <w:sz w:val="20"/>
          <w:lang w:val="ro-RO"/>
        </w:rPr>
      </w:pPr>
      <w:r w:rsidRPr="00F35748">
        <w:rPr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807744" behindDoc="1" locked="0" layoutInCell="1" allowOverlap="1" wp14:anchorId="2F765FD3" wp14:editId="6B46E4B6">
            <wp:simplePos x="0" y="0"/>
            <wp:positionH relativeFrom="column">
              <wp:posOffset>5788463</wp:posOffset>
            </wp:positionH>
            <wp:positionV relativeFrom="paragraph">
              <wp:posOffset>38100</wp:posOffset>
            </wp:positionV>
            <wp:extent cx="1219051" cy="1750279"/>
            <wp:effectExtent l="190500" t="190500" r="191135" b="1930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51" cy="1750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4D" w:rsidRPr="00DC702A">
        <w:rPr>
          <w:rFonts w:cstheme="minorHAnsi"/>
          <w:i/>
          <w:color w:val="595959" w:themeColor="text1" w:themeTint="A6"/>
          <w:sz w:val="20"/>
          <w:lang w:val="ro-RO"/>
        </w:rPr>
        <w:t>Jumperii</w:t>
      </w:r>
      <w:r w:rsidR="00F73C4D" w:rsidRPr="00DC702A">
        <w:rPr>
          <w:rFonts w:cstheme="minorHAnsi"/>
          <w:color w:val="595959" w:themeColor="text1" w:themeTint="A6"/>
          <w:sz w:val="20"/>
          <w:lang w:val="ro-RO"/>
        </w:rPr>
        <w:t xml:space="preserve"> sunt etichetati cu placute metalice</w:t>
      </w:r>
      <w:r w:rsidR="00DC702A" w:rsidRPr="00DC702A">
        <w:rPr>
          <w:rFonts w:cstheme="minorHAnsi"/>
          <w:color w:val="595959" w:themeColor="text1" w:themeTint="A6"/>
          <w:sz w:val="20"/>
          <w:lang w:val="ro-RO"/>
        </w:rPr>
        <w:t xml:space="preserve"> –</w:t>
      </w:r>
      <w:r w:rsidR="00F73C4D" w:rsidRPr="00DC702A">
        <w:rPr>
          <w:rFonts w:cstheme="minorHAnsi"/>
          <w:color w:val="595959" w:themeColor="text1" w:themeTint="A6"/>
          <w:sz w:val="20"/>
          <w:lang w:val="ro-RO"/>
        </w:rPr>
        <w:t xml:space="preserve"> </w:t>
      </w:r>
      <w:r w:rsidR="00DC702A" w:rsidRPr="00DC702A">
        <w:rPr>
          <w:rFonts w:cstheme="minorHAnsi"/>
          <w:color w:val="595959" w:themeColor="text1" w:themeTint="A6"/>
          <w:sz w:val="20"/>
          <w:lang w:val="ro-RO"/>
        </w:rPr>
        <w:t xml:space="preserve">lucru pe care </w:t>
      </w:r>
      <w:r w:rsidR="00F73C4D" w:rsidRPr="00DC702A">
        <w:rPr>
          <w:rFonts w:cstheme="minorHAnsi"/>
          <w:color w:val="595959" w:themeColor="text1" w:themeTint="A6"/>
          <w:sz w:val="20"/>
          <w:lang w:val="ro-RO"/>
        </w:rPr>
        <w:t>n</w:t>
      </w:r>
      <w:r w:rsidR="00DC702A" w:rsidRPr="00DC702A">
        <w:rPr>
          <w:rFonts w:cstheme="minorHAnsi"/>
          <w:color w:val="595959" w:themeColor="text1" w:themeTint="A6"/>
          <w:sz w:val="20"/>
          <w:lang w:val="ro-RO"/>
        </w:rPr>
        <w:t>i</w:t>
      </w:r>
      <w:r w:rsidR="00F73C4D" w:rsidRPr="00DC702A">
        <w:rPr>
          <w:rFonts w:cstheme="minorHAnsi"/>
          <w:color w:val="595959" w:themeColor="text1" w:themeTint="A6"/>
          <w:sz w:val="20"/>
          <w:lang w:val="ro-RO"/>
        </w:rPr>
        <w:t xml:space="preserve">ciodata nu </w:t>
      </w:r>
      <w:r w:rsidR="00DC702A" w:rsidRPr="00DC702A">
        <w:rPr>
          <w:rFonts w:cstheme="minorHAnsi"/>
          <w:color w:val="595959" w:themeColor="text1" w:themeTint="A6"/>
          <w:sz w:val="20"/>
          <w:lang w:val="ro-RO"/>
        </w:rPr>
        <w:t xml:space="preserve">îl vezi pe </w:t>
      </w:r>
      <w:r w:rsidR="00DC702A" w:rsidRPr="00364C21">
        <w:rPr>
          <w:rFonts w:cstheme="minorHAnsi"/>
          <w:smallCaps/>
          <w:color w:val="595959" w:themeColor="text1" w:themeTint="A6"/>
          <w:sz w:val="20"/>
          <w:lang w:val="ro-RO"/>
        </w:rPr>
        <w:t>Vodafone</w:t>
      </w:r>
      <w:r w:rsidR="00F73C4D" w:rsidRPr="00DC702A">
        <w:rPr>
          <w:rFonts w:cstheme="minorHAnsi"/>
          <w:color w:val="595959" w:themeColor="text1" w:themeTint="A6"/>
          <w:sz w:val="20"/>
          <w:lang w:val="ro-RO"/>
        </w:rPr>
        <w:t xml:space="preserve">, </w:t>
      </w:r>
      <w:r w:rsidR="00DC702A" w:rsidRPr="00DC702A">
        <w:rPr>
          <w:rFonts w:cstheme="minorHAnsi"/>
          <w:color w:val="595959" w:themeColor="text1" w:themeTint="A6"/>
          <w:sz w:val="20"/>
          <w:lang w:val="ro-RO"/>
        </w:rPr>
        <w:t xml:space="preserve">este ceva specific +++ Orange. </w:t>
      </w:r>
      <w:r w:rsidR="00DC702A" w:rsidRPr="00DC702A">
        <w:rPr>
          <w:color w:val="595959" w:themeColor="text1" w:themeTint="A6"/>
          <w:sz w:val="20"/>
          <w:lang w:val="ro-RO"/>
        </w:rPr>
        <w:t xml:space="preserve">Daca era </w:t>
      </w:r>
      <w:r w:rsidR="00DC702A" w:rsidRPr="00364C21">
        <w:rPr>
          <w:smallCaps/>
          <w:color w:val="595959" w:themeColor="text1" w:themeTint="A6"/>
          <w:sz w:val="20"/>
          <w:lang w:val="ro-RO"/>
        </w:rPr>
        <w:t>Cosmote</w:t>
      </w:r>
      <w:r w:rsidR="00DC702A" w:rsidRPr="00DC702A">
        <w:rPr>
          <w:color w:val="595959" w:themeColor="text1" w:themeTint="A6"/>
          <w:sz w:val="20"/>
          <w:lang w:val="ro-RO"/>
        </w:rPr>
        <w:t xml:space="preserve"> atunci am fi avut vestitele lor </w:t>
      </w:r>
      <w:r w:rsidR="00DC702A" w:rsidRPr="00364C21">
        <w:rPr>
          <w:color w:val="595959" w:themeColor="text1" w:themeTint="A6"/>
          <w:sz w:val="20"/>
          <w:lang w:val="ro-RO"/>
        </w:rPr>
        <w:t xml:space="preserve">mansoane Raygel (Tyco) de protectie contra umezelii </w:t>
      </w:r>
      <w:r w:rsidR="00DC702A" w:rsidRPr="00DC702A">
        <w:rPr>
          <w:color w:val="595959" w:themeColor="text1" w:themeTint="A6"/>
          <w:sz w:val="20"/>
          <w:lang w:val="ro-RO"/>
        </w:rPr>
        <w:t xml:space="preserve">(la conectarea jumperilor în antena), aici </w:t>
      </w:r>
      <w:r w:rsidR="00364C21">
        <w:rPr>
          <w:color w:val="595959" w:themeColor="text1" w:themeTint="A6"/>
          <w:sz w:val="20"/>
          <w:lang w:val="ro-RO"/>
        </w:rPr>
        <w:t>nefiind</w:t>
      </w:r>
      <w:r w:rsidR="00DC702A" w:rsidRPr="00DC702A">
        <w:rPr>
          <w:color w:val="595959" w:themeColor="text1" w:themeTint="A6"/>
          <w:sz w:val="20"/>
          <w:lang w:val="ro-RO"/>
        </w:rPr>
        <w:t xml:space="preserve"> prezenti ; în plus, ex</w:t>
      </w:r>
      <w:r w:rsidR="00DC702A">
        <w:rPr>
          <w:color w:val="595959" w:themeColor="text1" w:themeTint="A6"/>
          <w:sz w:val="20"/>
          <w:lang w:val="ro-RO"/>
        </w:rPr>
        <w:t>act în fata antenei aveam un RxL</w:t>
      </w:r>
      <w:r w:rsidR="00DC702A" w:rsidRPr="00DC702A">
        <w:rPr>
          <w:color w:val="595959" w:themeColor="text1" w:themeTint="A6"/>
          <w:sz w:val="20"/>
          <w:lang w:val="ro-RO"/>
        </w:rPr>
        <w:t xml:space="preserve">evel de -38 dBm (!!) </w:t>
      </w:r>
      <w:r w:rsidR="00364C21">
        <w:rPr>
          <w:color w:val="595959" w:themeColor="text1" w:themeTint="A6"/>
          <w:sz w:val="20"/>
          <w:lang w:val="ro-RO"/>
        </w:rPr>
        <w:t xml:space="preserve">pe </w:t>
      </w:r>
      <w:r w:rsidR="00DC702A" w:rsidRPr="00DC702A">
        <w:rPr>
          <w:color w:val="595959" w:themeColor="text1" w:themeTint="A6"/>
          <w:sz w:val="20"/>
          <w:lang w:val="ro-RO"/>
        </w:rPr>
        <w:t>unul din sectoarele EGSM de sus de pe Facultatea de Electronica (</w:t>
      </w:r>
      <w:r w:rsidR="00DC702A" w:rsidRPr="00DC702A">
        <w:rPr>
          <w:color w:val="0070C0"/>
          <w:sz w:val="20"/>
          <w:lang w:val="ro-RO"/>
        </w:rPr>
        <w:t xml:space="preserve">e18 </w:t>
      </w:r>
      <w:r w:rsidR="00DC702A">
        <w:rPr>
          <w:color w:val="595959" w:themeColor="text1" w:themeTint="A6"/>
          <w:sz w:val="20"/>
          <w:lang w:val="ro-RO"/>
        </w:rPr>
        <w:t xml:space="preserve">/ CID </w:t>
      </w:r>
      <w:r w:rsidR="00DC702A" w:rsidRPr="00DC702A">
        <w:rPr>
          <w:color w:val="595959" w:themeColor="text1" w:themeTint="A6"/>
          <w:sz w:val="20"/>
          <w:lang w:val="ro-RO"/>
        </w:rPr>
        <w:t>238</w:t>
      </w:r>
      <w:r w:rsidR="00DC702A">
        <w:rPr>
          <w:color w:val="595959" w:themeColor="text1" w:themeTint="A6"/>
          <w:sz w:val="20"/>
          <w:lang w:val="ro-RO"/>
        </w:rPr>
        <w:t>9) !</w:t>
      </w:r>
    </w:p>
    <w:p w:rsidR="00DC702A" w:rsidRDefault="00DC702A" w:rsidP="00F35748">
      <w:pPr>
        <w:spacing w:line="264" w:lineRule="auto"/>
        <w:ind w:right="2124"/>
        <w:rPr>
          <w:color w:val="595959" w:themeColor="text1" w:themeTint="A6"/>
          <w:sz w:val="20"/>
          <w:lang w:val="ro-RO"/>
        </w:rPr>
      </w:pPr>
    </w:p>
    <w:p w:rsidR="00364C21" w:rsidRPr="00364C21" w:rsidRDefault="00364C21" w:rsidP="00F35748">
      <w:pPr>
        <w:spacing w:line="264" w:lineRule="auto"/>
        <w:ind w:right="2124"/>
        <w:rPr>
          <w:color w:val="595959" w:themeColor="text1" w:themeTint="A6"/>
          <w:sz w:val="20"/>
          <w:lang w:val="ro-RO"/>
        </w:rPr>
      </w:pPr>
    </w:p>
    <w:p w:rsidR="00DC702A" w:rsidRDefault="00DC702A" w:rsidP="00F35748">
      <w:pPr>
        <w:spacing w:line="264" w:lineRule="auto"/>
        <w:ind w:right="2124"/>
        <w:rPr>
          <w:color w:val="595959" w:themeColor="text1" w:themeTint="A6"/>
          <w:sz w:val="20"/>
        </w:rPr>
      </w:pPr>
      <w:r w:rsidRPr="00DC702A">
        <w:rPr>
          <w:color w:val="595959" w:themeColor="text1" w:themeTint="A6"/>
          <w:sz w:val="20"/>
        </w:rPr>
        <w:t xml:space="preserve">VDF are deja </w:t>
      </w:r>
      <w:r w:rsidRPr="00364C21">
        <w:rPr>
          <w:i/>
          <w:color w:val="595959" w:themeColor="text1" w:themeTint="A6"/>
          <w:sz w:val="20"/>
        </w:rPr>
        <w:t>microcell</w:t>
      </w:r>
      <w:r w:rsidRPr="00DC702A">
        <w:rPr>
          <w:color w:val="595959" w:themeColor="text1" w:themeTint="A6"/>
          <w:sz w:val="20"/>
        </w:rPr>
        <w:t xml:space="preserve">-ul de la </w:t>
      </w:r>
      <w:r w:rsidRPr="00364C21">
        <w:rPr>
          <w:smallCaps/>
          <w:color w:val="595959" w:themeColor="text1" w:themeTint="A6"/>
          <w:sz w:val="20"/>
        </w:rPr>
        <w:t>Leu</w:t>
      </w:r>
      <w:r w:rsidRPr="00DC702A">
        <w:rPr>
          <w:color w:val="595959" w:themeColor="text1" w:themeTint="A6"/>
          <w:sz w:val="20"/>
        </w:rPr>
        <w:t xml:space="preserve"> (stâlp RATB), site-ul temporar de la AFI (</w:t>
      </w:r>
      <w:r w:rsidRPr="00DC702A">
        <w:rPr>
          <w:color w:val="948A54" w:themeColor="background2" w:themeShade="80"/>
          <w:sz w:val="20"/>
        </w:rPr>
        <w:t>ID 4000</w:t>
      </w:r>
      <w:r w:rsidRPr="00DC702A">
        <w:rPr>
          <w:color w:val="595959" w:themeColor="text1" w:themeTint="A6"/>
          <w:sz w:val="20"/>
        </w:rPr>
        <w:t>, tot fara DCS) plus site-ul Dualband de la ei de pe sediu</w:t>
      </w:r>
      <w:r w:rsidR="00364C21">
        <w:rPr>
          <w:color w:val="595959" w:themeColor="text1" w:themeTint="A6"/>
          <w:sz w:val="20"/>
        </w:rPr>
        <w:t>l GBC</w:t>
      </w:r>
      <w:r w:rsidRPr="00DC702A">
        <w:rPr>
          <w:color w:val="595959" w:themeColor="text1" w:themeTint="A6"/>
          <w:sz w:val="20"/>
        </w:rPr>
        <w:t xml:space="preserve">, </w:t>
      </w:r>
      <w:r>
        <w:rPr>
          <w:color w:val="595959" w:themeColor="text1" w:themeTint="A6"/>
          <w:sz w:val="20"/>
        </w:rPr>
        <w:t>asa</w:t>
      </w:r>
      <w:r w:rsidRPr="00DC702A">
        <w:rPr>
          <w:color w:val="595959" w:themeColor="text1" w:themeTint="A6"/>
          <w:sz w:val="20"/>
        </w:rPr>
        <w:t xml:space="preserve"> ca </w:t>
      </w:r>
      <w:r>
        <w:rPr>
          <w:color w:val="595959" w:themeColor="text1" w:themeTint="A6"/>
          <w:sz w:val="20"/>
        </w:rPr>
        <w:t xml:space="preserve">aceasta </w:t>
      </w:r>
      <w:r w:rsidRPr="00DC702A">
        <w:rPr>
          <w:color w:val="595959" w:themeColor="text1" w:themeTint="A6"/>
          <w:sz w:val="20"/>
        </w:rPr>
        <w:t xml:space="preserve">zona este </w:t>
      </w:r>
      <w:r w:rsidR="00E6108E">
        <w:rPr>
          <w:color w:val="595959" w:themeColor="text1" w:themeTint="A6"/>
          <w:sz w:val="20"/>
        </w:rPr>
        <w:t>una foarte densa</w:t>
      </w:r>
      <w:r w:rsidRPr="00DC702A">
        <w:rPr>
          <w:color w:val="595959" w:themeColor="text1" w:themeTint="A6"/>
          <w:sz w:val="20"/>
        </w:rPr>
        <w:t xml:space="preserve"> în cazul lor. Ramâne deci Orange, care </w:t>
      </w:r>
      <w:r>
        <w:rPr>
          <w:color w:val="595959" w:themeColor="text1" w:themeTint="A6"/>
          <w:sz w:val="20"/>
        </w:rPr>
        <w:t xml:space="preserve">se stie ca </w:t>
      </w:r>
      <w:r w:rsidRPr="00DC702A">
        <w:rPr>
          <w:color w:val="595959" w:themeColor="text1" w:themeTint="A6"/>
          <w:sz w:val="20"/>
        </w:rPr>
        <w:t>sta</w:t>
      </w:r>
      <w:r>
        <w:rPr>
          <w:color w:val="595959" w:themeColor="text1" w:themeTint="A6"/>
          <w:sz w:val="20"/>
        </w:rPr>
        <w:t xml:space="preserve"> mai</w:t>
      </w:r>
      <w:r w:rsidRPr="00DC702A">
        <w:rPr>
          <w:color w:val="595959" w:themeColor="text1" w:themeTint="A6"/>
          <w:sz w:val="20"/>
        </w:rPr>
        <w:t xml:space="preserve"> prost</w:t>
      </w:r>
      <w:r>
        <w:rPr>
          <w:color w:val="595959" w:themeColor="text1" w:themeTint="A6"/>
          <w:sz w:val="20"/>
        </w:rPr>
        <w:t xml:space="preserve"> cu semnalul</w:t>
      </w:r>
      <w:r w:rsidRPr="00DC702A">
        <w:rPr>
          <w:color w:val="595959" w:themeColor="text1" w:themeTint="A6"/>
          <w:sz w:val="20"/>
        </w:rPr>
        <w:t xml:space="preserve"> </w:t>
      </w:r>
      <w:r w:rsidR="00E6108E">
        <w:rPr>
          <w:color w:val="595959" w:themeColor="text1" w:themeTint="A6"/>
          <w:sz w:val="20"/>
        </w:rPr>
        <w:t>pe aici</w:t>
      </w:r>
      <w:r w:rsidRPr="00DC702A">
        <w:rPr>
          <w:color w:val="595959" w:themeColor="text1" w:themeTint="A6"/>
          <w:sz w:val="20"/>
        </w:rPr>
        <w:t xml:space="preserve">, chiar daca au acel </w:t>
      </w:r>
      <w:r w:rsidRPr="00DC702A">
        <w:rPr>
          <w:color w:val="948A54" w:themeColor="background2" w:themeShade="80"/>
          <w:sz w:val="20"/>
        </w:rPr>
        <w:t xml:space="preserve">BI_539 </w:t>
      </w:r>
      <w:r w:rsidR="00364C21">
        <w:rPr>
          <w:color w:val="595959" w:themeColor="text1" w:themeTint="A6"/>
          <w:sz w:val="20"/>
        </w:rPr>
        <w:t>camu</w:t>
      </w:r>
      <w:r w:rsidRPr="00DC702A">
        <w:rPr>
          <w:color w:val="595959" w:themeColor="text1" w:themeTint="A6"/>
          <w:sz w:val="20"/>
        </w:rPr>
        <w:t>flat</w:t>
      </w:r>
      <w:r>
        <w:rPr>
          <w:color w:val="595959" w:themeColor="text1" w:themeTint="A6"/>
          <w:sz w:val="20"/>
        </w:rPr>
        <w:t xml:space="preserve"> lânga AFI…</w:t>
      </w:r>
    </w:p>
    <w:p w:rsidR="00C767E1" w:rsidRPr="00364C21" w:rsidRDefault="00C767E1" w:rsidP="00DC702A">
      <w:pPr>
        <w:spacing w:line="264" w:lineRule="auto"/>
        <w:rPr>
          <w:color w:val="595959" w:themeColor="text1" w:themeTint="A6"/>
          <w:sz w:val="14"/>
        </w:rPr>
      </w:pPr>
    </w:p>
    <w:p w:rsidR="00C767E1" w:rsidRPr="00C767E1" w:rsidRDefault="00C767E1" w:rsidP="00C767E1">
      <w:pPr>
        <w:pStyle w:val="Paragraphedeliste"/>
        <w:numPr>
          <w:ilvl w:val="0"/>
          <w:numId w:val="47"/>
        </w:numPr>
        <w:spacing w:line="264" w:lineRule="auto"/>
        <w:ind w:left="1134"/>
        <w:rPr>
          <w:rFonts w:asciiTheme="minorHAnsi" w:hAnsiTheme="minorHAnsi" w:cstheme="minorHAnsi"/>
          <w:color w:val="595959" w:themeColor="text1" w:themeTint="A6"/>
          <w:sz w:val="20"/>
          <w:lang w:val="fr-FR"/>
        </w:rPr>
      </w:pPr>
      <w:r w:rsidRPr="00C767E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Interesant este ca suntem la curent cu planurile 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„</w:t>
      </w:r>
      <w:r w:rsidRPr="00C767E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secrete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”</w:t>
      </w:r>
      <w:r w:rsidRPr="00C767E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ale celor de la Orange : baietii vor în acest început de an 2011 sa-si construieasca 2 </w:t>
      </w:r>
      <w:r w:rsidRPr="00364C21">
        <w:rPr>
          <w:rFonts w:asciiTheme="minorHAnsi" w:hAnsiTheme="minorHAnsi" w:cstheme="minorHAnsi"/>
          <w:i/>
          <w:color w:val="595959" w:themeColor="text1" w:themeTint="A6"/>
          <w:sz w:val="20"/>
          <w:lang w:val="ro-RO"/>
        </w:rPr>
        <w:t>microcell</w:t>
      </w:r>
      <w:r w:rsidRPr="00C767E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-uri în 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zona</w:t>
      </w:r>
      <w:r w:rsidRPr="00C767E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Facultatii de Electronica, </w:t>
      </w:r>
      <w:r w:rsidR="00364C2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ambele fiind trecute </w:t>
      </w:r>
      <w:r w:rsidRPr="00C767E1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în lista cu mentiunea „FN2” – din care deduc ca sunt într-un sta</w:t>
      </w:r>
      <w:r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diu mai avansat de implementare !</w:t>
      </w:r>
    </w:p>
    <w:tbl>
      <w:tblPr>
        <w:tblStyle w:val="Trameclaire-Accent11"/>
        <w:tblpPr w:leftFromText="141" w:rightFromText="141" w:vertAnchor="page" w:horzAnchor="margin" w:tblpXSpec="right" w:tblpY="10281"/>
        <w:tblW w:w="0" w:type="auto"/>
        <w:tblBorders>
          <w:top w:val="single" w:sz="6" w:space="0" w:color="4F81BD" w:themeColor="accent1"/>
          <w:bottom w:val="single" w:sz="6" w:space="0" w:color="4F81BD" w:themeColor="accent1"/>
        </w:tblBorders>
        <w:tblLook w:val="02E0" w:firstRow="1" w:lastRow="1" w:firstColumn="1" w:lastColumn="0" w:noHBand="1" w:noVBand="0"/>
      </w:tblPr>
      <w:tblGrid>
        <w:gridCol w:w="1520"/>
        <w:gridCol w:w="2126"/>
        <w:gridCol w:w="6379"/>
      </w:tblGrid>
      <w:tr w:rsidR="00F35748" w:rsidRPr="009E0CA5" w:rsidTr="00F35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right w:val="dotted" w:sz="4" w:space="0" w:color="4F81BD" w:themeColor="accent1"/>
            </w:tcBorders>
            <w:shd w:val="clear" w:color="auto" w:fill="FFDE75"/>
            <w:vAlign w:val="center"/>
          </w:tcPr>
          <w:p w:rsidR="00F35748" w:rsidRPr="00C767E1" w:rsidRDefault="00F35748" w:rsidP="00F35748">
            <w:pPr>
              <w:ind w:right="-2"/>
              <w:rPr>
                <w:b w:val="0"/>
                <w:color w:val="C00000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767E1">
              <w:rPr>
                <w:b w:val="0"/>
                <w:color w:val="1F497D" w:themeColor="text2"/>
                <w:sz w:val="18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BI_923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dotted" w:sz="4" w:space="0" w:color="4F81BD" w:themeColor="accent1"/>
            </w:tcBorders>
            <w:vAlign w:val="center"/>
          </w:tcPr>
          <w:p w:rsidR="00F35748" w:rsidRPr="00C767E1" w:rsidRDefault="00F35748" w:rsidP="00F35748">
            <w:pPr>
              <w:jc w:val="center"/>
              <w:rPr>
                <w:b w:val="0"/>
                <w:smallCaps/>
              </w:rPr>
            </w:pPr>
            <w:r w:rsidRPr="00C767E1">
              <w:rPr>
                <w:b w:val="0"/>
                <w:smallCaps/>
                <w:color w:val="FF6600"/>
                <w:sz w:val="20"/>
              </w:rPr>
              <w:t>Electronica_1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35748" w:rsidRPr="00C767E1" w:rsidRDefault="00F35748" w:rsidP="00F35748">
            <w:pPr>
              <w:ind w:left="129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ro-RO"/>
              </w:rPr>
            </w:pPr>
            <w:r w:rsidRPr="00C767E1">
              <w:rPr>
                <w:b w:val="0"/>
                <w:color w:val="1F497D" w:themeColor="text2"/>
                <w:sz w:val="18"/>
                <w:szCs w:val="18"/>
                <w:lang w:val="ro-RO"/>
              </w:rPr>
              <w:t>Microcelula pe stâlp de iluminat în fata Caminelor Facultatii de Electronica</w:t>
            </w:r>
          </w:p>
        </w:tc>
      </w:tr>
      <w:tr w:rsidR="00F35748" w:rsidRPr="009E0CA5" w:rsidTr="00F357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right w:val="dotted" w:sz="4" w:space="0" w:color="4F81BD" w:themeColor="accent1"/>
            </w:tcBorders>
            <w:shd w:val="clear" w:color="auto" w:fill="FFDE75"/>
            <w:vAlign w:val="center"/>
          </w:tcPr>
          <w:p w:rsidR="00F35748" w:rsidRDefault="00F35748" w:rsidP="00F35748">
            <w:pPr>
              <w:ind w:right="-2"/>
              <w:rPr>
                <w:b w:val="0"/>
                <w:color w:val="1F497D" w:themeColor="text2"/>
                <w:sz w:val="20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olor w:val="1F497D" w:themeColor="text2"/>
                <w:sz w:val="18"/>
                <w:lang w:val="ro-RO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BI_924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dotted" w:sz="4" w:space="0" w:color="4F81BD" w:themeColor="accent1"/>
            </w:tcBorders>
            <w:vAlign w:val="center"/>
          </w:tcPr>
          <w:p w:rsidR="00F35748" w:rsidRDefault="00F35748" w:rsidP="00F35748">
            <w:pPr>
              <w:jc w:val="center"/>
              <w:rPr>
                <w:smallCaps/>
                <w:color w:val="CC0066"/>
                <w:sz w:val="20"/>
                <w:lang w:val="ro-RO"/>
              </w:rPr>
            </w:pPr>
            <w:r w:rsidRPr="00C767E1">
              <w:rPr>
                <w:b w:val="0"/>
                <w:smallCaps/>
                <w:color w:val="FF6600"/>
                <w:sz w:val="20"/>
              </w:rPr>
              <w:t>Electronica_</w:t>
            </w:r>
            <w:r>
              <w:rPr>
                <w:b w:val="0"/>
                <w:smallCaps/>
                <w:color w:val="FF6600"/>
                <w:sz w:val="2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35748" w:rsidRPr="00C767E1" w:rsidRDefault="00F35748" w:rsidP="00F35748">
            <w:pPr>
              <w:ind w:left="129" w:right="-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sz w:val="18"/>
                <w:szCs w:val="18"/>
                <w:lang w:val="ro-RO"/>
              </w:rPr>
            </w:pPr>
            <w:r w:rsidRPr="00C767E1">
              <w:rPr>
                <w:b w:val="0"/>
                <w:color w:val="1F497D" w:themeColor="text2"/>
                <w:sz w:val="18"/>
                <w:szCs w:val="18"/>
                <w:lang w:val="ro-RO"/>
              </w:rPr>
              <w:t>Microcelula pe stâlp de iluminat în fata Facultatii de Electronica</w:t>
            </w:r>
          </w:p>
        </w:tc>
      </w:tr>
    </w:tbl>
    <w:p w:rsidR="00C767E1" w:rsidRDefault="00C767E1" w:rsidP="00DC702A">
      <w:pPr>
        <w:spacing w:line="264" w:lineRule="auto"/>
        <w:rPr>
          <w:color w:val="595959" w:themeColor="text1" w:themeTint="A6"/>
          <w:sz w:val="20"/>
        </w:rPr>
      </w:pPr>
    </w:p>
    <w:p w:rsidR="00DC702A" w:rsidRDefault="00DC702A" w:rsidP="00DC702A">
      <w:pPr>
        <w:spacing w:line="264" w:lineRule="auto"/>
        <w:rPr>
          <w:color w:val="595959" w:themeColor="text1" w:themeTint="A6"/>
          <w:sz w:val="20"/>
        </w:rPr>
      </w:pPr>
    </w:p>
    <w:p w:rsidR="00C767E1" w:rsidRDefault="00C767E1" w:rsidP="00DC702A">
      <w:pPr>
        <w:spacing w:line="264" w:lineRule="auto"/>
        <w:rPr>
          <w:color w:val="595959" w:themeColor="text1" w:themeTint="A6"/>
          <w:sz w:val="20"/>
        </w:rPr>
      </w:pPr>
    </w:p>
    <w:p w:rsidR="00C767E1" w:rsidRPr="00C767E1" w:rsidRDefault="00C767E1" w:rsidP="00DC702A">
      <w:pPr>
        <w:spacing w:line="264" w:lineRule="auto"/>
        <w:rPr>
          <w:rFonts w:cstheme="minorHAnsi"/>
          <w:color w:val="595959" w:themeColor="text1" w:themeTint="A6"/>
          <w:sz w:val="10"/>
          <w:lang w:val="ro-RO"/>
        </w:rPr>
      </w:pPr>
    </w:p>
    <w:p w:rsidR="00C767E1" w:rsidRDefault="00C767E1" w:rsidP="00C767E1">
      <w:pPr>
        <w:spacing w:line="264" w:lineRule="auto"/>
        <w:ind w:left="1134"/>
        <w:rPr>
          <w:rFonts w:cstheme="minorHAnsi"/>
          <w:color w:val="948A54" w:themeColor="background2" w:themeShade="80"/>
          <w:sz w:val="18"/>
          <w:lang w:val="ro-RO"/>
        </w:rPr>
      </w:pPr>
      <w:r>
        <w:rPr>
          <w:rFonts w:cstheme="minorHAnsi"/>
          <w:color w:val="7F7F7F" w:themeColor="text1" w:themeTint="80"/>
          <w:sz w:val="18"/>
          <w:lang w:val="ro-RO"/>
        </w:rPr>
        <w:t xml:space="preserve">Nu stiu de ce le-au prevazut pe stâlpi </w:t>
      </w:r>
      <w:r w:rsidRPr="00C767E1">
        <w:rPr>
          <w:rFonts w:cstheme="minorHAnsi"/>
          <w:smallCaps/>
          <w:color w:val="7F7F7F" w:themeColor="text1" w:themeTint="80"/>
          <w:sz w:val="18"/>
          <w:lang w:val="ro-RO"/>
        </w:rPr>
        <w:t>Renel</w:t>
      </w:r>
      <w:r>
        <w:rPr>
          <w:rFonts w:cstheme="minorHAnsi"/>
          <w:color w:val="7F7F7F" w:themeColor="text1" w:themeTint="80"/>
          <w:sz w:val="18"/>
          <w:lang w:val="ro-RO"/>
        </w:rPr>
        <w:t>, ca nu am vazut niciodata Orange-ul sa-si monteze microcelulele direct pe stâlp</w:t>
      </w:r>
      <w:r w:rsidR="00364C21">
        <w:rPr>
          <w:rFonts w:cstheme="minorHAnsi"/>
          <w:color w:val="7F7F7F" w:themeColor="text1" w:themeTint="80"/>
          <w:sz w:val="18"/>
          <w:lang w:val="ro-RO"/>
        </w:rPr>
        <w:t>i</w:t>
      </w:r>
      <w:r>
        <w:rPr>
          <w:rFonts w:cstheme="minorHAnsi"/>
          <w:color w:val="7F7F7F" w:themeColor="text1" w:themeTint="80"/>
          <w:sz w:val="18"/>
          <w:lang w:val="ro-RO"/>
        </w:rPr>
        <w:t xml:space="preserve">i electrici (în afara de cazul </w:t>
      </w:r>
      <w:r w:rsidRPr="00364C21">
        <w:rPr>
          <w:rFonts w:cstheme="minorHAnsi"/>
          <w:smallCaps/>
          <w:color w:val="7F7F7F" w:themeColor="text1" w:themeTint="80"/>
          <w:sz w:val="18"/>
          <w:lang w:val="ro-RO"/>
        </w:rPr>
        <w:t>Uranus</w:t>
      </w:r>
      <w:r>
        <w:rPr>
          <w:rFonts w:cstheme="minorHAnsi"/>
          <w:color w:val="7F7F7F" w:themeColor="text1" w:themeTint="80"/>
          <w:sz w:val="18"/>
          <w:lang w:val="ro-RO"/>
        </w:rPr>
        <w:t xml:space="preserve">) ! Acest site „scos” din metrou al corepunde mai degraba ID-ului </w:t>
      </w:r>
      <w:r w:rsidRPr="00DA5458">
        <w:rPr>
          <w:rFonts w:cstheme="minorHAnsi"/>
          <w:color w:val="948A54" w:themeColor="background2" w:themeShade="80"/>
          <w:sz w:val="18"/>
          <w:lang w:val="ro-RO"/>
        </w:rPr>
        <w:t>BI_923</w:t>
      </w:r>
      <w:r>
        <w:rPr>
          <w:rFonts w:cstheme="minorHAnsi"/>
          <w:color w:val="7F7F7F" w:themeColor="text1" w:themeTint="80"/>
          <w:sz w:val="18"/>
          <w:lang w:val="ro-RO"/>
        </w:rPr>
        <w:t>, pentru ca este întradevar în fata caminelor Leu, si nu în</w:t>
      </w:r>
      <w:r w:rsidR="00364C21">
        <w:rPr>
          <w:rFonts w:cstheme="minorHAnsi"/>
          <w:color w:val="7F7F7F" w:themeColor="text1" w:themeTint="80"/>
          <w:sz w:val="18"/>
          <w:lang w:val="ro-RO"/>
        </w:rPr>
        <w:t xml:space="preserve"> fata Facultatii de Electronica ;</w:t>
      </w:r>
      <w:r w:rsidR="00DA5458">
        <w:rPr>
          <w:rFonts w:cstheme="minorHAnsi"/>
          <w:color w:val="7F7F7F" w:themeColor="text1" w:themeTint="80"/>
          <w:sz w:val="18"/>
          <w:lang w:val="ro-RO"/>
        </w:rPr>
        <w:t xml:space="preserve"> </w:t>
      </w:r>
      <w:r w:rsidR="00364C21">
        <w:rPr>
          <w:rFonts w:cstheme="minorHAnsi"/>
          <w:color w:val="7F7F7F" w:themeColor="text1" w:themeTint="80"/>
          <w:sz w:val="18"/>
          <w:lang w:val="ro-RO"/>
        </w:rPr>
        <w:t>n</w:t>
      </w:r>
      <w:r w:rsidR="00DA5458" w:rsidRPr="00DA5458">
        <w:rPr>
          <w:rFonts w:cstheme="minorHAnsi"/>
          <w:color w:val="7F7F7F" w:themeColor="text1" w:themeTint="80"/>
          <w:sz w:val="18"/>
          <w:lang w:val="ro-RO"/>
        </w:rPr>
        <w:t xml:space="preserve">u cred sa pastreze ID-ul celulei din metrou </w:t>
      </w:r>
      <w:r w:rsidR="00DA5458" w:rsidRPr="00DA5458">
        <w:rPr>
          <w:rFonts w:cstheme="minorHAnsi"/>
          <w:color w:val="948A54" w:themeColor="background2" w:themeShade="80"/>
          <w:sz w:val="18"/>
          <w:lang w:val="ro-RO"/>
        </w:rPr>
        <w:t>(BI_691)</w:t>
      </w:r>
    </w:p>
    <w:p w:rsidR="0090325D" w:rsidRPr="0090325D" w:rsidRDefault="0090325D" w:rsidP="00C767E1">
      <w:pPr>
        <w:spacing w:line="264" w:lineRule="auto"/>
        <w:ind w:left="1134"/>
        <w:rPr>
          <w:rFonts w:cstheme="minorHAnsi"/>
          <w:color w:val="948A54" w:themeColor="background2" w:themeShade="80"/>
          <w:sz w:val="12"/>
          <w:lang w:val="ro-RO"/>
        </w:rPr>
      </w:pPr>
    </w:p>
    <w:p w:rsidR="0090325D" w:rsidRPr="0090325D" w:rsidRDefault="0090325D" w:rsidP="00C767E1">
      <w:pPr>
        <w:spacing w:line="264" w:lineRule="auto"/>
        <w:ind w:left="1134"/>
        <w:rPr>
          <w:color w:val="7F7F7F" w:themeColor="text1" w:themeTint="80"/>
          <w:sz w:val="16"/>
        </w:rPr>
      </w:pPr>
      <w:r w:rsidRPr="0090325D">
        <w:rPr>
          <w:rFonts w:cstheme="minorHAnsi"/>
          <w:color w:val="7F7F7F" w:themeColor="text1" w:themeTint="80"/>
          <w:sz w:val="16"/>
          <w:lang w:val="ro-RO"/>
        </w:rPr>
        <w:t>Ma întreb daca pe acel brat metalic montat ulterior (în martie nu era) în stânga antenei o-r avea tupeul (fiind ceva extrem de jos situat, aproape de trotuar) sa-si monteze o antena de LINK catre BSC-ul de pe Electronica...</w:t>
      </w:r>
    </w:p>
    <w:p w:rsidR="00C767E1" w:rsidRDefault="00C767E1" w:rsidP="00DC702A">
      <w:pPr>
        <w:spacing w:line="264" w:lineRule="auto"/>
        <w:rPr>
          <w:color w:val="595959" w:themeColor="text1" w:themeTint="A6"/>
          <w:sz w:val="20"/>
        </w:rPr>
      </w:pPr>
    </w:p>
    <w:p w:rsidR="00DC702A" w:rsidRDefault="00DC702A" w:rsidP="00DC702A">
      <w:pPr>
        <w:spacing w:line="264" w:lineRule="auto"/>
        <w:rPr>
          <w:color w:val="595959" w:themeColor="text1" w:themeTint="A6"/>
          <w:sz w:val="20"/>
        </w:rPr>
      </w:pPr>
    </w:p>
    <w:p w:rsidR="00DA5458" w:rsidRDefault="00DA5458" w:rsidP="00DC702A">
      <w:pPr>
        <w:spacing w:line="264" w:lineRule="auto"/>
        <w:rPr>
          <w:color w:val="595959" w:themeColor="text1" w:themeTint="A6"/>
          <w:sz w:val="20"/>
        </w:rPr>
      </w:pPr>
    </w:p>
    <w:p w:rsidR="00D40F7F" w:rsidRDefault="00D40F7F" w:rsidP="00DC702A">
      <w:pPr>
        <w:spacing w:line="264" w:lineRule="auto"/>
        <w:rPr>
          <w:color w:val="595959" w:themeColor="text1" w:themeTint="A6"/>
          <w:sz w:val="20"/>
        </w:rPr>
      </w:pPr>
    </w:p>
    <w:p w:rsidR="00D40F7F" w:rsidRDefault="00D40F7F" w:rsidP="00DC702A">
      <w:pPr>
        <w:spacing w:line="264" w:lineRule="auto"/>
        <w:rPr>
          <w:color w:val="595959" w:themeColor="text1" w:themeTint="A6"/>
          <w:sz w:val="20"/>
        </w:rPr>
      </w:pPr>
    </w:p>
    <w:p w:rsidR="00DA5458" w:rsidRDefault="00DA5458" w:rsidP="00DC702A">
      <w:pPr>
        <w:spacing w:line="264" w:lineRule="auto"/>
        <w:rPr>
          <w:color w:val="595959" w:themeColor="text1" w:themeTint="A6"/>
          <w:sz w:val="20"/>
        </w:rPr>
      </w:pPr>
    </w:p>
    <w:p w:rsidR="00C767E1" w:rsidRDefault="00C767E1" w:rsidP="00DC702A">
      <w:pPr>
        <w:spacing w:line="264" w:lineRule="auto"/>
        <w:rPr>
          <w:color w:val="595959" w:themeColor="text1" w:themeTint="A6"/>
          <w:sz w:val="20"/>
        </w:rPr>
      </w:pPr>
    </w:p>
    <w:p w:rsidR="00DC702A" w:rsidRPr="00DC702A" w:rsidRDefault="00DA5458" w:rsidP="00DC702A">
      <w:pPr>
        <w:spacing w:line="264" w:lineRule="auto"/>
        <w:rPr>
          <w:rFonts w:cstheme="minorHAnsi"/>
          <w:color w:val="595959" w:themeColor="text1" w:themeTint="A6"/>
          <w:sz w:val="20"/>
        </w:rPr>
      </w:pPr>
      <w:r w:rsidRPr="00D40F7F">
        <w:rPr>
          <w:color w:val="002060"/>
          <w:sz w:val="20"/>
        </w:rPr>
        <w:t>Bun, deci în concluzie va fi ceva Orange</w:t>
      </w:r>
      <w:r w:rsidR="00D40F7F" w:rsidRPr="00D40F7F">
        <w:rPr>
          <w:color w:val="002060"/>
          <w:sz w:val="20"/>
        </w:rPr>
        <w:t xml:space="preserve"> 2G (antena fiind cablata doar pe partea 900MHz) </w:t>
      </w:r>
      <w:r w:rsidR="00D40F7F">
        <w:rPr>
          <w:color w:val="595959" w:themeColor="text1" w:themeTint="A6"/>
          <w:sz w:val="20"/>
        </w:rPr>
        <w:t>;</w:t>
      </w:r>
      <w:r>
        <w:rPr>
          <w:color w:val="595959" w:themeColor="text1" w:themeTint="A6"/>
          <w:sz w:val="20"/>
        </w:rPr>
        <w:t xml:space="preserve"> </w:t>
      </w:r>
      <w:r w:rsidR="00D40F7F">
        <w:rPr>
          <w:color w:val="595959" w:themeColor="text1" w:themeTint="A6"/>
          <w:sz w:val="20"/>
        </w:rPr>
        <w:t>a</w:t>
      </w:r>
      <w:r w:rsidR="00DC702A" w:rsidRPr="00DC702A">
        <w:rPr>
          <w:color w:val="595959" w:themeColor="text1" w:themeTint="A6"/>
          <w:sz w:val="20"/>
        </w:rPr>
        <w:t>m testat si pe 2G si pe 3G</w:t>
      </w:r>
      <w:r w:rsidR="00364C21">
        <w:rPr>
          <w:color w:val="595959" w:themeColor="text1" w:themeTint="A6"/>
          <w:sz w:val="20"/>
        </w:rPr>
        <w:t xml:space="preserve"> (</w:t>
      </w:r>
      <w:r w:rsidR="00DC702A" w:rsidRPr="00DC702A">
        <w:rPr>
          <w:color w:val="595959" w:themeColor="text1" w:themeTint="A6"/>
          <w:sz w:val="20"/>
        </w:rPr>
        <w:t>pe cele 3 retele</w:t>
      </w:r>
      <w:r w:rsidR="00364C21">
        <w:rPr>
          <w:color w:val="595959" w:themeColor="text1" w:themeTint="A6"/>
          <w:sz w:val="20"/>
        </w:rPr>
        <w:t>,</w:t>
      </w:r>
      <w:r w:rsidR="00DC702A" w:rsidRPr="00DC702A">
        <w:rPr>
          <w:color w:val="595959" w:themeColor="text1" w:themeTint="A6"/>
          <w:sz w:val="20"/>
        </w:rPr>
        <w:t xml:space="preserve"> pentru a fi sigur</w:t>
      </w:r>
      <w:r w:rsidR="00364C21">
        <w:rPr>
          <w:color w:val="595959" w:themeColor="text1" w:themeTint="A6"/>
          <w:sz w:val="20"/>
        </w:rPr>
        <w:t>)</w:t>
      </w:r>
      <w:r w:rsidR="00DC702A" w:rsidRPr="00DC702A">
        <w:rPr>
          <w:color w:val="595959" w:themeColor="text1" w:themeTint="A6"/>
          <w:sz w:val="20"/>
        </w:rPr>
        <w:t xml:space="preserve"> si pentru moment nu am gasit </w:t>
      </w:r>
      <w:r w:rsidR="00364C21">
        <w:rPr>
          <w:color w:val="595959" w:themeColor="text1" w:themeTint="A6"/>
          <w:sz w:val="20"/>
        </w:rPr>
        <w:t xml:space="preserve">absolut </w:t>
      </w:r>
      <w:r w:rsidR="00DC702A" w:rsidRPr="00DC702A">
        <w:rPr>
          <w:color w:val="595959" w:themeColor="text1" w:themeTint="A6"/>
          <w:sz w:val="20"/>
        </w:rPr>
        <w:t>nimic</w:t>
      </w:r>
      <w:r>
        <w:rPr>
          <w:color w:val="595959" w:themeColor="text1" w:themeTint="A6"/>
          <w:sz w:val="20"/>
        </w:rPr>
        <w:t xml:space="preserve">. Am revenit si cu câteva ore înainte de a pleca înapoi la Paris (pe 17 aprilie) si tot nicio urma de semnal ; </w:t>
      </w:r>
      <w:r w:rsidRPr="00364C21">
        <w:rPr>
          <w:i/>
          <w:color w:val="595959" w:themeColor="text1" w:themeTint="A6"/>
          <w:sz w:val="20"/>
        </w:rPr>
        <w:t>Huafa</w:t>
      </w:r>
      <w:r>
        <w:rPr>
          <w:color w:val="595959" w:themeColor="text1" w:themeTint="A6"/>
          <w:sz w:val="20"/>
        </w:rPr>
        <w:t xml:space="preserve"> ne va avertiza oricum când va fi </w:t>
      </w:r>
      <w:r w:rsidR="00364C21" w:rsidRPr="00364C21">
        <w:rPr>
          <w:i/>
          <w:color w:val="595959" w:themeColor="text1" w:themeTint="A6"/>
          <w:sz w:val="20"/>
        </w:rPr>
        <w:t>on air</w:t>
      </w:r>
      <w:r>
        <w:rPr>
          <w:color w:val="595959" w:themeColor="text1" w:themeTint="A6"/>
          <w:sz w:val="20"/>
        </w:rPr>
        <w:t>… Pornirea este deci una extrem extrem de lenta, au trecut aproape 2 luni de la montarea antenei…</w:t>
      </w:r>
    </w:p>
    <w:p w:rsidR="00DC702A" w:rsidRDefault="00DC702A" w:rsidP="00DC702A">
      <w:pPr>
        <w:spacing w:line="264" w:lineRule="auto"/>
        <w:rPr>
          <w:rFonts w:cstheme="minorHAnsi"/>
          <w:color w:val="595959" w:themeColor="text1" w:themeTint="A6"/>
          <w:sz w:val="20"/>
        </w:rPr>
      </w:pPr>
    </w:p>
    <w:p w:rsidR="004A0976" w:rsidRPr="00F73C4D" w:rsidRDefault="004A0976" w:rsidP="00314584">
      <w:pPr>
        <w:spacing w:line="276" w:lineRule="auto"/>
        <w:ind w:left="567"/>
        <w:rPr>
          <w:rFonts w:cs="Times New Roman"/>
          <w:sz w:val="20"/>
          <w:szCs w:val="20"/>
          <w:lang w:val="ro-RO" w:eastAsia="fr-FR"/>
        </w:rPr>
      </w:pPr>
    </w:p>
    <w:sectPr w:rsidR="004A0976" w:rsidRPr="00F73C4D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64" w:rsidRDefault="00994164" w:rsidP="0091055F">
      <w:r>
        <w:separator/>
      </w:r>
    </w:p>
  </w:endnote>
  <w:endnote w:type="continuationSeparator" w:id="0">
    <w:p w:rsidR="00994164" w:rsidRDefault="00994164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64" w:rsidRDefault="00994164" w:rsidP="0091055F">
      <w:r>
        <w:separator/>
      </w:r>
    </w:p>
  </w:footnote>
  <w:footnote w:type="continuationSeparator" w:id="0">
    <w:p w:rsidR="00994164" w:rsidRDefault="00994164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5F28CC"/>
    <w:multiLevelType w:val="hybridMultilevel"/>
    <w:tmpl w:val="CF8E3B3C"/>
    <w:lvl w:ilvl="0" w:tplc="59F43A9A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FF66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20"/>
  </w:num>
  <w:num w:numId="8">
    <w:abstractNumId w:val="42"/>
  </w:num>
  <w:num w:numId="9">
    <w:abstractNumId w:val="12"/>
  </w:num>
  <w:num w:numId="10">
    <w:abstractNumId w:val="28"/>
  </w:num>
  <w:num w:numId="11">
    <w:abstractNumId w:val="39"/>
  </w:num>
  <w:num w:numId="12">
    <w:abstractNumId w:val="46"/>
  </w:num>
  <w:num w:numId="13">
    <w:abstractNumId w:val="22"/>
  </w:num>
  <w:num w:numId="14">
    <w:abstractNumId w:val="40"/>
  </w:num>
  <w:num w:numId="15">
    <w:abstractNumId w:val="25"/>
  </w:num>
  <w:num w:numId="16">
    <w:abstractNumId w:val="14"/>
  </w:num>
  <w:num w:numId="17">
    <w:abstractNumId w:val="17"/>
  </w:num>
  <w:num w:numId="18">
    <w:abstractNumId w:val="35"/>
  </w:num>
  <w:num w:numId="19">
    <w:abstractNumId w:val="41"/>
  </w:num>
  <w:num w:numId="20">
    <w:abstractNumId w:val="31"/>
  </w:num>
  <w:num w:numId="21">
    <w:abstractNumId w:val="13"/>
  </w:num>
  <w:num w:numId="22">
    <w:abstractNumId w:val="15"/>
  </w:num>
  <w:num w:numId="23">
    <w:abstractNumId w:val="38"/>
  </w:num>
  <w:num w:numId="24">
    <w:abstractNumId w:val="24"/>
  </w:num>
  <w:num w:numId="25">
    <w:abstractNumId w:val="8"/>
  </w:num>
  <w:num w:numId="26">
    <w:abstractNumId w:val="9"/>
  </w:num>
  <w:num w:numId="27">
    <w:abstractNumId w:val="2"/>
  </w:num>
  <w:num w:numId="28">
    <w:abstractNumId w:val="33"/>
  </w:num>
  <w:num w:numId="29">
    <w:abstractNumId w:val="7"/>
  </w:num>
  <w:num w:numId="30">
    <w:abstractNumId w:val="1"/>
  </w:num>
  <w:num w:numId="31">
    <w:abstractNumId w:val="16"/>
  </w:num>
  <w:num w:numId="32">
    <w:abstractNumId w:val="45"/>
  </w:num>
  <w:num w:numId="33">
    <w:abstractNumId w:val="32"/>
  </w:num>
  <w:num w:numId="34">
    <w:abstractNumId w:val="4"/>
  </w:num>
  <w:num w:numId="35">
    <w:abstractNumId w:val="36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3"/>
  </w:num>
  <w:num w:numId="41">
    <w:abstractNumId w:val="10"/>
  </w:num>
  <w:num w:numId="42">
    <w:abstractNumId w:val="11"/>
  </w:num>
  <w:num w:numId="43">
    <w:abstractNumId w:val="27"/>
  </w:num>
  <w:num w:numId="44">
    <w:abstractNumId w:val="44"/>
  </w:num>
  <w:num w:numId="45">
    <w:abstractNumId w:val="19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153A"/>
    <w:rsid w:val="00003C9B"/>
    <w:rsid w:val="00004A28"/>
    <w:rsid w:val="00005368"/>
    <w:rsid w:val="000055C7"/>
    <w:rsid w:val="00007C29"/>
    <w:rsid w:val="00020D9B"/>
    <w:rsid w:val="00020DB6"/>
    <w:rsid w:val="000211CF"/>
    <w:rsid w:val="00023170"/>
    <w:rsid w:val="00023776"/>
    <w:rsid w:val="00026100"/>
    <w:rsid w:val="00026590"/>
    <w:rsid w:val="000459C1"/>
    <w:rsid w:val="000469BD"/>
    <w:rsid w:val="0005327E"/>
    <w:rsid w:val="00053B89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51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4A27"/>
    <w:rsid w:val="000F6933"/>
    <w:rsid w:val="00100B05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444ED"/>
    <w:rsid w:val="00162225"/>
    <w:rsid w:val="00163DFA"/>
    <w:rsid w:val="00164A7E"/>
    <w:rsid w:val="001662E4"/>
    <w:rsid w:val="001673FA"/>
    <w:rsid w:val="0017270F"/>
    <w:rsid w:val="00173666"/>
    <w:rsid w:val="001802DF"/>
    <w:rsid w:val="00180EAD"/>
    <w:rsid w:val="0018419C"/>
    <w:rsid w:val="00184F0A"/>
    <w:rsid w:val="00185CFC"/>
    <w:rsid w:val="00191A56"/>
    <w:rsid w:val="001924E8"/>
    <w:rsid w:val="001A1383"/>
    <w:rsid w:val="001A18DC"/>
    <w:rsid w:val="001A3414"/>
    <w:rsid w:val="001A71B2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1F6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4BF"/>
    <w:rsid w:val="002D3C9C"/>
    <w:rsid w:val="002E19E9"/>
    <w:rsid w:val="002E2D35"/>
    <w:rsid w:val="002E75FF"/>
    <w:rsid w:val="002F0F19"/>
    <w:rsid w:val="002F28A0"/>
    <w:rsid w:val="002F3E01"/>
    <w:rsid w:val="002F6549"/>
    <w:rsid w:val="002F7B15"/>
    <w:rsid w:val="00302658"/>
    <w:rsid w:val="00304829"/>
    <w:rsid w:val="00307FD2"/>
    <w:rsid w:val="00314584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4C21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1614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3DB0"/>
    <w:rsid w:val="00426771"/>
    <w:rsid w:val="00430B85"/>
    <w:rsid w:val="004314DB"/>
    <w:rsid w:val="00437F75"/>
    <w:rsid w:val="00441DF1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0976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4FC8"/>
    <w:rsid w:val="005151F7"/>
    <w:rsid w:val="00515977"/>
    <w:rsid w:val="00516C5D"/>
    <w:rsid w:val="00516FFA"/>
    <w:rsid w:val="00522E91"/>
    <w:rsid w:val="005263E2"/>
    <w:rsid w:val="00527134"/>
    <w:rsid w:val="0053063B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B647A"/>
    <w:rsid w:val="005C25F3"/>
    <w:rsid w:val="005D5700"/>
    <w:rsid w:val="005E2388"/>
    <w:rsid w:val="005E3750"/>
    <w:rsid w:val="005E37DF"/>
    <w:rsid w:val="005E5993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584A"/>
    <w:rsid w:val="006266AB"/>
    <w:rsid w:val="006268DB"/>
    <w:rsid w:val="00627081"/>
    <w:rsid w:val="0063056F"/>
    <w:rsid w:val="006333E1"/>
    <w:rsid w:val="00634A15"/>
    <w:rsid w:val="00640AD9"/>
    <w:rsid w:val="006437A1"/>
    <w:rsid w:val="0064568E"/>
    <w:rsid w:val="00646FD5"/>
    <w:rsid w:val="00650582"/>
    <w:rsid w:val="00651210"/>
    <w:rsid w:val="00652D98"/>
    <w:rsid w:val="00656673"/>
    <w:rsid w:val="00664960"/>
    <w:rsid w:val="0066609D"/>
    <w:rsid w:val="00666DAB"/>
    <w:rsid w:val="00672D7C"/>
    <w:rsid w:val="00680CA3"/>
    <w:rsid w:val="006835E2"/>
    <w:rsid w:val="006838A0"/>
    <w:rsid w:val="006844F9"/>
    <w:rsid w:val="006906C6"/>
    <w:rsid w:val="006940B6"/>
    <w:rsid w:val="006B340F"/>
    <w:rsid w:val="006C2440"/>
    <w:rsid w:val="006C4B6D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5DEF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0F3E"/>
    <w:rsid w:val="00777130"/>
    <w:rsid w:val="0078332C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7EDC"/>
    <w:rsid w:val="00812982"/>
    <w:rsid w:val="00816585"/>
    <w:rsid w:val="0082151C"/>
    <w:rsid w:val="0082699B"/>
    <w:rsid w:val="00827900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579C4"/>
    <w:rsid w:val="008627FC"/>
    <w:rsid w:val="00866B6A"/>
    <w:rsid w:val="00871DAF"/>
    <w:rsid w:val="0087240F"/>
    <w:rsid w:val="00874B80"/>
    <w:rsid w:val="00885B79"/>
    <w:rsid w:val="00886F14"/>
    <w:rsid w:val="00890DE6"/>
    <w:rsid w:val="00891FDA"/>
    <w:rsid w:val="008964C9"/>
    <w:rsid w:val="008A2DE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325D"/>
    <w:rsid w:val="0091055F"/>
    <w:rsid w:val="00912381"/>
    <w:rsid w:val="00920A8C"/>
    <w:rsid w:val="009274BE"/>
    <w:rsid w:val="0093721B"/>
    <w:rsid w:val="00957CB4"/>
    <w:rsid w:val="009663BB"/>
    <w:rsid w:val="00974952"/>
    <w:rsid w:val="00987659"/>
    <w:rsid w:val="00994164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E3C85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3745B"/>
    <w:rsid w:val="00A40A82"/>
    <w:rsid w:val="00A43185"/>
    <w:rsid w:val="00A45952"/>
    <w:rsid w:val="00A47E09"/>
    <w:rsid w:val="00A51C1D"/>
    <w:rsid w:val="00A53428"/>
    <w:rsid w:val="00A541BE"/>
    <w:rsid w:val="00A56CB1"/>
    <w:rsid w:val="00A60D00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2A8C"/>
    <w:rsid w:val="00AE34FE"/>
    <w:rsid w:val="00AE3D92"/>
    <w:rsid w:val="00AE6D01"/>
    <w:rsid w:val="00AF4C04"/>
    <w:rsid w:val="00AF798C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17B7"/>
    <w:rsid w:val="00BC0B17"/>
    <w:rsid w:val="00BC0DDE"/>
    <w:rsid w:val="00BC18AD"/>
    <w:rsid w:val="00BC2965"/>
    <w:rsid w:val="00BC2C7E"/>
    <w:rsid w:val="00BC541F"/>
    <w:rsid w:val="00BC6430"/>
    <w:rsid w:val="00BD7171"/>
    <w:rsid w:val="00BE0ACA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697A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767E1"/>
    <w:rsid w:val="00C800D2"/>
    <w:rsid w:val="00C91A1A"/>
    <w:rsid w:val="00C94988"/>
    <w:rsid w:val="00C94CB0"/>
    <w:rsid w:val="00CA046F"/>
    <w:rsid w:val="00CA068C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4FD"/>
    <w:rsid w:val="00D075D2"/>
    <w:rsid w:val="00D11DFA"/>
    <w:rsid w:val="00D132F0"/>
    <w:rsid w:val="00D154BB"/>
    <w:rsid w:val="00D15F8C"/>
    <w:rsid w:val="00D176AE"/>
    <w:rsid w:val="00D369AD"/>
    <w:rsid w:val="00D37C86"/>
    <w:rsid w:val="00D40F7F"/>
    <w:rsid w:val="00D4285C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A5458"/>
    <w:rsid w:val="00DC08D2"/>
    <w:rsid w:val="00DC1413"/>
    <w:rsid w:val="00DC2838"/>
    <w:rsid w:val="00DC702A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83B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08E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E732C"/>
    <w:rsid w:val="00EF213A"/>
    <w:rsid w:val="00EF2A3B"/>
    <w:rsid w:val="00EF2FB3"/>
    <w:rsid w:val="00EF3427"/>
    <w:rsid w:val="00F03164"/>
    <w:rsid w:val="00F04D6A"/>
    <w:rsid w:val="00F1397E"/>
    <w:rsid w:val="00F1406D"/>
    <w:rsid w:val="00F15B68"/>
    <w:rsid w:val="00F20699"/>
    <w:rsid w:val="00F21B02"/>
    <w:rsid w:val="00F23017"/>
    <w:rsid w:val="00F26046"/>
    <w:rsid w:val="00F27B9F"/>
    <w:rsid w:val="00F306B2"/>
    <w:rsid w:val="00F306E5"/>
    <w:rsid w:val="00F33971"/>
    <w:rsid w:val="00F35748"/>
    <w:rsid w:val="00F46139"/>
    <w:rsid w:val="00F50405"/>
    <w:rsid w:val="00F5098A"/>
    <w:rsid w:val="00F52B63"/>
    <w:rsid w:val="00F53A54"/>
    <w:rsid w:val="00F648F7"/>
    <w:rsid w:val="00F66A66"/>
    <w:rsid w:val="00F7221B"/>
    <w:rsid w:val="00F72322"/>
    <w:rsid w:val="00F7391F"/>
    <w:rsid w:val="00F73C4D"/>
    <w:rsid w:val="00F75D42"/>
    <w:rsid w:val="00F77820"/>
    <w:rsid w:val="00F8078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408030916yui32021300120239119324">
    <w:name w:val="yiv1408030916yui_3_2_0_2_1300120239119324"/>
    <w:basedOn w:val="Policepardfaut"/>
    <w:rsid w:val="00AF798C"/>
  </w:style>
  <w:style w:type="character" w:customStyle="1" w:styleId="yiv876432678apple-style-span">
    <w:name w:val="yiv876432678apple-style-span"/>
    <w:basedOn w:val="Policepardfaut"/>
    <w:rsid w:val="00F73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408030916yui32021300120239119324">
    <w:name w:val="yiv1408030916yui_3_2_0_2_1300120239119324"/>
    <w:basedOn w:val="Policepardfaut"/>
    <w:rsid w:val="00AF798C"/>
  </w:style>
  <w:style w:type="character" w:customStyle="1" w:styleId="yiv876432678apple-style-span">
    <w:name w:val="yiv876432678apple-style-span"/>
    <w:basedOn w:val="Policepardfaut"/>
    <w:rsid w:val="00F7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9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5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572</Words>
  <Characters>2605</Characters>
  <Application>Microsoft Office Word</Application>
  <DocSecurity>0</DocSecurity>
  <Lines>68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464</cp:revision>
  <cp:lastPrinted>2010-11-30T21:37:00Z</cp:lastPrinted>
  <dcterms:created xsi:type="dcterms:W3CDTF">2010-09-14T16:17:00Z</dcterms:created>
  <dcterms:modified xsi:type="dcterms:W3CDTF">2011-05-09T09:59:00Z</dcterms:modified>
</cp:coreProperties>
</file>