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D795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2C19C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Pipera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304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2C19C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19.4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D795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2C19C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Pipera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304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2C19C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2E1B24" w:rsidP="002E1B24">
      <w:pPr>
        <w:rPr>
          <w:lang w:val="ro-RO"/>
        </w:rPr>
      </w:pPr>
    </w:p>
    <w:p w:rsidR="002E1B24" w:rsidRDefault="002E1B24" w:rsidP="002E1B24"/>
    <w:p w:rsidR="002E1B24" w:rsidRPr="00EC6DA6" w:rsidRDefault="00AD7956" w:rsidP="002E1B24"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45632" behindDoc="0" locked="0" layoutInCell="1" allowOverlap="1" wp14:anchorId="3413A4AD" wp14:editId="70A1422F">
            <wp:simplePos x="0" y="0"/>
            <wp:positionH relativeFrom="column">
              <wp:posOffset>-320635</wp:posOffset>
            </wp:positionH>
            <wp:positionV relativeFrom="paragraph">
              <wp:posOffset>141506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24" w:rsidRDefault="002E1B24" w:rsidP="002E1B24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5D6825" w:rsidRPr="0020523E" w:rsidTr="005D682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BF4AF2" w:rsidTr="005D682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7956" w:rsidRPr="00B1524E" w:rsidRDefault="002C19C4" w:rsidP="00AD7956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2C19C4" w:rsidP="00AD7956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Pipera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AD7956" w:rsidP="00AD7956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C3043" w:rsidP="002C19C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31</w:t>
            </w:r>
            <w:r w:rsidR="002C19C4">
              <w:rPr>
                <w:rFonts w:ascii="Comic Sans MS" w:hAnsi="Comic Sans MS"/>
                <w:color w:val="FF0066"/>
              </w:rPr>
              <w:t>22</w:t>
            </w:r>
            <w:r w:rsidR="00AD7956" w:rsidRPr="003721BC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Default="002C19C4" w:rsidP="00AD79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AD7956" w:rsidRPr="00C40576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Pr="00D827AD" w:rsidRDefault="002C19C4" w:rsidP="00AD7956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H31, H59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7956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0</w:t>
            </w:r>
          </w:p>
          <w:p w:rsidR="00AD7956" w:rsidRPr="007572D3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D7956" w:rsidRPr="007572D3" w:rsidRDefault="00AD7956" w:rsidP="00AD7956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CC3043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Si aici s-a ajuns târziu cu acoperirea GSM, Vodafone aducând semnal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2G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abia pe durata </w:t>
      </w:r>
      <w:r w:rsidR="00660C84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v</w:t>
      </w:r>
      <w:r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erii</w:t>
      </w:r>
      <w:r w:rsidR="00AD7956" w:rsidRPr="00D03C7A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 xml:space="preserve"> 2006</w:t>
      </w:r>
    </w:p>
    <w:p w:rsidR="00AD7956" w:rsidRPr="000A69DA" w:rsidRDefault="002C19C4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Nu stiu daca acopera si cu 3G, probabil ca da dar nu-mi mai amintesc exact...</w:t>
      </w:r>
    </w:p>
    <w:p w:rsidR="002E1B24" w:rsidRPr="00EE3163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  <w:lang w:val="ro-RO"/>
        </w:rPr>
      </w:pPr>
    </w:p>
    <w:p w:rsidR="000556F7" w:rsidRDefault="000556F7" w:rsidP="008755B7">
      <w:pPr>
        <w:ind w:left="0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2C19C4" w:rsidRDefault="002C19C4" w:rsidP="008755B7">
      <w:pPr>
        <w:ind w:left="0" w:right="6519"/>
        <w:rPr>
          <w:rFonts w:eastAsia="Times New Roman" w:cstheme="minorHAnsi"/>
          <w:color w:val="407F00"/>
          <w:sz w:val="20"/>
          <w:szCs w:val="20"/>
          <w:shd w:val="clear" w:color="auto" w:fill="FFFF00"/>
          <w:lang w:eastAsia="fr-FR"/>
        </w:rPr>
      </w:pPr>
    </w:p>
    <w:p w:rsidR="00B87E6B" w:rsidRDefault="00B87E6B" w:rsidP="008755B7">
      <w:pPr>
        <w:ind w:left="0" w:right="6519"/>
        <w:rPr>
          <w:rFonts w:eastAsia="Times New Roman" w:cstheme="minorHAnsi"/>
          <w:color w:val="407F00"/>
          <w:sz w:val="20"/>
          <w:szCs w:val="20"/>
          <w:shd w:val="clear" w:color="auto" w:fill="FFFF00"/>
          <w:lang w:eastAsia="fr-FR"/>
        </w:rPr>
      </w:pPr>
    </w:p>
    <w:p w:rsidR="00B87E6B" w:rsidRDefault="00B87E6B" w:rsidP="008755B7">
      <w:pPr>
        <w:ind w:left="0" w:right="6519"/>
        <w:rPr>
          <w:rFonts w:eastAsia="Times New Roman" w:cstheme="minorHAnsi"/>
          <w:color w:val="407F00"/>
          <w:sz w:val="20"/>
          <w:szCs w:val="20"/>
          <w:shd w:val="clear" w:color="auto" w:fill="FFFF00"/>
          <w:lang w:eastAsia="fr-FR"/>
        </w:rPr>
      </w:pPr>
    </w:p>
    <w:p w:rsidR="00B87E6B" w:rsidRDefault="00B87E6B" w:rsidP="008755B7">
      <w:pPr>
        <w:ind w:left="0" w:right="6519"/>
        <w:rPr>
          <w:rFonts w:eastAsia="Times New Roman" w:cstheme="minorHAnsi"/>
          <w:color w:val="407F00"/>
          <w:sz w:val="20"/>
          <w:szCs w:val="20"/>
          <w:shd w:val="clear" w:color="auto" w:fill="FFFF00"/>
          <w:lang w:eastAsia="fr-FR"/>
        </w:rPr>
      </w:pPr>
    </w:p>
    <w:p w:rsidR="00B87E6B" w:rsidRDefault="00B87E6B" w:rsidP="008755B7">
      <w:pPr>
        <w:ind w:left="0" w:right="6519"/>
        <w:rPr>
          <w:rStyle w:val="yiv89194647apple-style-span"/>
          <w:color w:val="4040FF"/>
        </w:rPr>
      </w:pPr>
    </w:p>
    <w:p w:rsidR="002C19C4" w:rsidRDefault="002C19C4" w:rsidP="008755B7">
      <w:pPr>
        <w:ind w:left="0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755B7" w:rsidRDefault="008755B7" w:rsidP="008F456E">
      <w:pPr>
        <w:ind w:left="-142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F456E" w:rsidRPr="00B93DCB" w:rsidRDefault="00AE3A61" w:rsidP="008F456E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CC304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  <w:br/>
      </w:r>
      <w:r w:rsidR="008F456E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Despre stati</w:t>
      </w:r>
      <w:r w:rsidR="00CC3043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e</w:t>
      </w:r>
    </w:p>
    <w:p w:rsidR="008F456E" w:rsidRPr="00D5569E" w:rsidRDefault="008F456E" w:rsidP="008F456E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C14D46" w:rsidRPr="00B87E6B" w:rsidRDefault="00B87E6B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  <w:r w:rsidRPr="00B87E6B">
        <w:rPr>
          <w:smallCaps/>
          <w:color w:val="948A54" w:themeColor="background2" w:themeShade="80"/>
          <w:sz w:val="18"/>
        </w:rPr>
        <w:t>Pipera</w:t>
      </w:r>
      <w:r w:rsidRPr="00B87E6B">
        <w:rPr>
          <w:color w:val="948A54" w:themeColor="background2" w:themeShade="80"/>
          <w:sz w:val="18"/>
        </w:rPr>
        <w:t xml:space="preserve"> este capatul megistralei M2. Apartine celui de-al doilea tronson al M2-ului, lansat în 1987.</w:t>
      </w:r>
    </w:p>
    <w:p w:rsidR="00C14D46" w:rsidRDefault="00C14D46" w:rsidP="001F5018">
      <w:pPr>
        <w:spacing w:line="276" w:lineRule="auto"/>
        <w:ind w:left="-142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C14D46" w:rsidRDefault="00C14D46" w:rsidP="001F5018">
      <w:pPr>
        <w:spacing w:line="276" w:lineRule="auto"/>
        <w:ind w:left="-142" w:right="-2"/>
        <w:rPr>
          <w:rFonts w:cstheme="minorHAnsi"/>
          <w:color w:val="4F81BD" w:themeColor="accent1"/>
          <w:sz w:val="16"/>
          <w:szCs w:val="20"/>
          <w:lang w:val="ro-RO"/>
        </w:rPr>
      </w:pPr>
    </w:p>
    <w:p w:rsidR="00C14D46" w:rsidRPr="000556F7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08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8755B7" w:rsidRPr="00E90E64" w:rsidTr="0087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8755B7" w:rsidRPr="00EA5E11" w:rsidRDefault="008755B7" w:rsidP="008755B7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755B7" w:rsidRPr="00E90E64" w:rsidTr="0087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8755B7" w:rsidRDefault="008755B7" w:rsidP="008755B7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755B7" w:rsidRPr="009B74A1" w:rsidRDefault="008755B7" w:rsidP="008755B7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8755B7" w:rsidRPr="00EA5E11" w:rsidRDefault="008755B7" w:rsidP="008755B7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755B7" w:rsidRDefault="00B87E6B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B87E6B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B87E6B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>59</w:t>
            </w:r>
          </w:p>
          <w:p w:rsidR="008755B7" w:rsidRPr="00654B3D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8755B7" w:rsidRPr="002C19C4" w:rsidTr="008755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55B7" w:rsidRPr="009B74A1" w:rsidRDefault="008755B7" w:rsidP="008755B7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8755B7" w:rsidRPr="009B74A1" w:rsidRDefault="002C19C4" w:rsidP="002C19C4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Aurel Vlaicu</w:t>
            </w:r>
            <w:r w:rsidR="008755B7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8755B7"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8755B7" w:rsidRPr="00AD7956" w:rsidTr="0087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8755B7" w:rsidRPr="002C19C4" w:rsidRDefault="008755B7" w:rsidP="008755B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ro-RO" w:eastAsia="fr-FR"/>
              </w:rPr>
            </w:pPr>
          </w:p>
          <w:p w:rsidR="008755B7" w:rsidRPr="002C19C4" w:rsidRDefault="008755B7" w:rsidP="008755B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ro-RO" w:eastAsia="fr-FR"/>
              </w:rPr>
            </w:pPr>
          </w:p>
          <w:p w:rsidR="008755B7" w:rsidRPr="002C19C4" w:rsidRDefault="008755B7" w:rsidP="008755B7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ro-RO" w:eastAsia="fr-FR"/>
              </w:rPr>
            </w:pPr>
          </w:p>
          <w:p w:rsidR="008755B7" w:rsidRPr="002C19C4" w:rsidRDefault="008755B7" w:rsidP="008755B7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8755B7" w:rsidRPr="002C19C4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val="ro-RO" w:eastAsia="fr-FR"/>
              </w:rPr>
            </w:pPr>
          </w:p>
          <w:p w:rsidR="008755B7" w:rsidRPr="00CC49E7" w:rsidRDefault="008755B7" w:rsidP="002C19C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eastAsia="fr-FR"/>
              </w:rPr>
            </w:pPr>
            <w:r w:rsidRPr="00CC49E7"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eastAsia="fr-FR"/>
              </w:rPr>
              <w:t>I</w:t>
            </w:r>
            <w:r w:rsidRPr="002C19C4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esirea la suprafata se va efectua probabil în LAC </w:t>
            </w:r>
            <w:r w:rsidR="002C19C4" w:rsidRPr="002C19C4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11147, pe site-ul macro DualBand </w:t>
            </w:r>
            <w:r w:rsidR="002C19C4" w:rsidRPr="002C19C4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102 Platforma</w:t>
            </w:r>
            <w:r w:rsidR="002C19C4" w:rsidRPr="002C19C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 </w:t>
            </w:r>
            <w:r w:rsidR="002C19C4" w:rsidRPr="002C19C4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(bdul. Dimitrie Pompei n°9) chiar din fata iesirii din metrou</w:t>
            </w:r>
          </w:p>
        </w:tc>
      </w:tr>
    </w:tbl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8755B7" w:rsidRDefault="002E1B24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56"/>
          <w:szCs w:val="20"/>
          <w:lang w:val="ro-RO" w:eastAsia="fr-FR"/>
        </w:rPr>
      </w:pPr>
    </w:p>
    <w:p w:rsidR="00B87E6B" w:rsidRDefault="00B87E6B" w:rsidP="002E1B24">
      <w:pPr>
        <w:ind w:left="0"/>
        <w:jc w:val="left"/>
        <w:rPr>
          <w:rFonts w:ascii="Arial" w:eastAsia="Times New Roman" w:hAnsi="Arial" w:cs="Arial"/>
          <w:sz w:val="56"/>
          <w:szCs w:val="20"/>
          <w:lang w:val="ro-RO" w:eastAsia="fr-FR"/>
        </w:rPr>
      </w:pPr>
    </w:p>
    <w:p w:rsidR="00B87E6B" w:rsidRPr="00B87E6B" w:rsidRDefault="00B87E6B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8755B7" w:rsidRPr="008755B7" w:rsidRDefault="008755B7" w:rsidP="002E1B24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8755B7" w:rsidRDefault="008755B7" w:rsidP="002E1B24">
      <w:pPr>
        <w:ind w:left="0"/>
        <w:jc w:val="left"/>
        <w:rPr>
          <w:rFonts w:ascii="Arial" w:eastAsia="Times New Roman" w:hAnsi="Arial" w:cs="Arial"/>
          <w:sz w:val="56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815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6199A" w:rsidTr="00761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6199A" w:rsidRPr="002009FD" w:rsidRDefault="0076199A" w:rsidP="0076199A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6199A" w:rsidRPr="002009FD" w:rsidRDefault="0076199A" w:rsidP="0076199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8755B7" w:rsidRPr="008755B7" w:rsidRDefault="008755B7" w:rsidP="002E1B24">
      <w:pPr>
        <w:ind w:left="0"/>
        <w:jc w:val="left"/>
        <w:rPr>
          <w:rFonts w:ascii="Arial" w:eastAsia="Times New Roman" w:hAnsi="Arial" w:cs="Arial"/>
          <w:sz w:val="72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E1B24" w:rsidTr="00A32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2C19C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CC3043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27  |  </w:t>
            </w:r>
            <w:r w:rsidR="002C19C4">
              <w:rPr>
                <w:b w:val="0"/>
                <w:color w:val="A6A6A6" w:themeColor="background1" w:themeShade="A6"/>
                <w:sz w:val="18"/>
                <w:lang w:val="en-US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761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76199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76199A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76199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0556F7" w:rsidRDefault="000556F7" w:rsidP="008755B7">
      <w:pPr>
        <w:ind w:left="0"/>
        <w:rPr>
          <w:sz w:val="2"/>
          <w:szCs w:val="2"/>
          <w:lang w:val="ro-RO"/>
        </w:rPr>
      </w:pPr>
    </w:p>
    <w:p w:rsidR="000556F7" w:rsidRDefault="000556F7" w:rsidP="00B42C0A">
      <w:pPr>
        <w:rPr>
          <w:sz w:val="2"/>
          <w:szCs w:val="2"/>
          <w:lang w:val="ro-RO"/>
        </w:rPr>
      </w:pPr>
    </w:p>
    <w:p w:rsidR="000556F7" w:rsidRPr="001F5018" w:rsidRDefault="000556F7" w:rsidP="00B42C0A">
      <w:pPr>
        <w:rPr>
          <w:sz w:val="2"/>
          <w:szCs w:val="2"/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512AF89" wp14:editId="18E51368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755B7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B87E6B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Pipera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8755B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87E6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755B7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B87E6B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Pipera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8755B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B87E6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78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27264131" wp14:editId="019FC86D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054"/>
        <w:gridCol w:w="2055"/>
        <w:gridCol w:w="2409"/>
        <w:gridCol w:w="2558"/>
      </w:tblGrid>
      <w:tr w:rsidR="002079A9" w:rsidRPr="00DB6B74" w:rsidTr="008F4881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05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20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87E6B" w:rsidRPr="000A176D" w:rsidTr="008F4881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87E6B" w:rsidRDefault="00B87E6B" w:rsidP="00AD7956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78</w:t>
            </w:r>
          </w:p>
        </w:tc>
        <w:tc>
          <w:tcPr>
            <w:tcW w:w="205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87E6B" w:rsidRPr="001662E4" w:rsidRDefault="00B87E6B" w:rsidP="00AD7956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205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87E6B" w:rsidRDefault="00B87E6B" w:rsidP="00B87E6B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678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0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87E6B" w:rsidRDefault="00B87E6B" w:rsidP="00AD7956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B87E6B" w:rsidRPr="00BC541F" w:rsidRDefault="00B87E6B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87E6B" w:rsidRDefault="00B87E6B" w:rsidP="008755B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H74, H78</w:t>
            </w:r>
          </w:p>
        </w:tc>
        <w:tc>
          <w:tcPr>
            <w:tcW w:w="255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87E6B" w:rsidRPr="005E651D" w:rsidRDefault="00B87E6B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AD7956" w:rsidP="00D717B2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47680" behindDoc="0" locked="0" layoutInCell="1" allowOverlap="1" wp14:anchorId="69D8A5FB" wp14:editId="37648AB7">
            <wp:simplePos x="0" y="0"/>
            <wp:positionH relativeFrom="column">
              <wp:posOffset>-208280</wp:posOffset>
            </wp:positionH>
            <wp:positionV relativeFrom="paragraph">
              <wp:posOffset>19685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2" w:rsidRDefault="00D717B2" w:rsidP="00D717B2">
      <w:pPr>
        <w:spacing w:line="276" w:lineRule="auto"/>
        <w:ind w:left="0"/>
        <w:rPr>
          <w:lang w:val="ro-RO"/>
        </w:rPr>
      </w:pPr>
    </w:p>
    <w:p w:rsidR="00C74D9F" w:rsidRPr="004C1C04" w:rsidRDefault="00C74D9F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Pr="00C74D9F" w:rsidRDefault="00C74D9F" w:rsidP="002079A9">
      <w:pPr>
        <w:spacing w:line="276" w:lineRule="auto"/>
        <w:ind w:left="0"/>
        <w:rPr>
          <w:color w:val="595959" w:themeColor="text1" w:themeTint="A6"/>
          <w:sz w:val="6"/>
          <w:lang w:val="ro-RO"/>
        </w:rPr>
      </w:pPr>
    </w:p>
    <w:p w:rsidR="00AD7956" w:rsidRDefault="00AD7956" w:rsidP="00C74D9F">
      <w:pPr>
        <w:spacing w:line="276" w:lineRule="auto"/>
        <w:ind w:left="567" w:right="-2"/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Orange </w:t>
      </w:r>
      <w:r w:rsidR="00B87E6B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 ajuns extrem de târziu aici, cu mult chiar dupa Vodafone – adica undeva prin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Pr="00C837CF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200</w:t>
      </w:r>
      <w:r w:rsidR="00B87E6B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9</w:t>
      </w:r>
      <w:r w:rsidR="00C74D9F"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="00B87E6B" w:rsidRPr="008F488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cred</w:t>
      </w:r>
      <w:r w:rsidR="00B87E6B"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  <w:t xml:space="preserve"> !</w:t>
      </w: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Default="005A4984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B87E6B" w:rsidRDefault="00B87E6B" w:rsidP="00C74D9F">
      <w:pPr>
        <w:ind w:left="0"/>
        <w:jc w:val="left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AE3A61" w:rsidRPr="00AE3A61" w:rsidRDefault="000A3D8C" w:rsidP="00C74D9F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 w:rsidRPr="000A3D8C">
        <w:rPr>
          <w:rFonts w:ascii="Times New Roman" w:eastAsia="Times New Roman" w:hAnsi="Times New Roman" w:cs="Times New Roman"/>
          <w:sz w:val="20"/>
          <w:szCs w:val="20"/>
          <w:lang w:val="ro-RO" w:eastAsia="fr-FR"/>
        </w:rPr>
        <w:br/>
      </w:r>
    </w:p>
    <w:p w:rsidR="008F4881" w:rsidRDefault="008F4881" w:rsidP="008755B7">
      <w:pPr>
        <w:ind w:left="600"/>
        <w:jc w:val="left"/>
        <w:rPr>
          <w:rFonts w:ascii="Arial" w:eastAsia="Times New Roman" w:hAnsi="Arial" w:cs="Arial"/>
          <w:color w:val="8B8B8B"/>
          <w:sz w:val="20"/>
          <w:szCs w:val="20"/>
          <w:shd w:val="clear" w:color="auto" w:fill="FFFFFF"/>
          <w:lang w:eastAsia="fr-FR"/>
        </w:rPr>
      </w:pPr>
    </w:p>
    <w:p w:rsidR="008F4881" w:rsidRDefault="008F4881" w:rsidP="008755B7">
      <w:pPr>
        <w:ind w:left="600"/>
        <w:jc w:val="left"/>
        <w:rPr>
          <w:rFonts w:ascii="Arial" w:eastAsia="Times New Roman" w:hAnsi="Arial" w:cs="Arial"/>
          <w:color w:val="8B8B8B"/>
          <w:sz w:val="20"/>
          <w:szCs w:val="20"/>
          <w:shd w:val="clear" w:color="auto" w:fill="FFFFFF"/>
          <w:lang w:eastAsia="fr-FR"/>
        </w:rPr>
      </w:pPr>
    </w:p>
    <w:p w:rsidR="008F4881" w:rsidRDefault="008F4881" w:rsidP="008755B7">
      <w:pPr>
        <w:ind w:left="6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F4881" w:rsidRDefault="008F4881" w:rsidP="008755B7">
      <w:pPr>
        <w:ind w:left="6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F4881" w:rsidRDefault="008F4881" w:rsidP="008755B7">
      <w:pPr>
        <w:ind w:left="6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C74D9F" w:rsidRPr="008755B7" w:rsidRDefault="008755B7" w:rsidP="008755B7">
      <w:pPr>
        <w:ind w:left="600"/>
        <w:jc w:val="left"/>
        <w:rPr>
          <w:rFonts w:eastAsia="Times New Roman" w:cstheme="minorHAnsi"/>
          <w:sz w:val="24"/>
          <w:szCs w:val="24"/>
          <w:lang w:val="ro-RO" w:eastAsia="fr-FR"/>
        </w:rPr>
      </w:pPr>
      <w:r w:rsidRPr="008755B7">
        <w:rPr>
          <w:rFonts w:ascii="Arial" w:eastAsia="Times New Roman" w:hAnsi="Arial" w:cs="Arial"/>
          <w:sz w:val="24"/>
          <w:szCs w:val="24"/>
          <w:lang w:val="ro-RO" w:eastAsia="fr-FR"/>
        </w:rPr>
        <w:br/>
      </w:r>
      <w:r w:rsidRPr="008755B7">
        <w:rPr>
          <w:rFonts w:eastAsia="Times New Roman" w:cstheme="minorHAnsi"/>
          <w:sz w:val="24"/>
          <w:szCs w:val="24"/>
          <w:lang w:val="ro-RO" w:eastAsia="fr-FR"/>
        </w:rPr>
        <w:br/>
      </w:r>
    </w:p>
    <w:tbl>
      <w:tblPr>
        <w:tblStyle w:val="Listeclaire-Accent1"/>
        <w:tblpPr w:leftFromText="141" w:rightFromText="141" w:vertAnchor="text" w:horzAnchor="margin" w:tblpXSpec="right" w:tblpY="128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8F4881" w:rsidRPr="002E35C4" w:rsidTr="008F4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8F4881" w:rsidRPr="00EA5E11" w:rsidRDefault="008F4881" w:rsidP="008F488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8F4881">
              <w:rPr>
                <w:rFonts w:cstheme="minorHAnsi"/>
                <w:b w:val="0"/>
                <w:smallCaps/>
                <w:color w:val="FF0066"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DCS </w:t>
            </w:r>
            <w:r w:rsidRPr="008F4881">
              <w:rPr>
                <w:rFonts w:cstheme="minorHAnsi"/>
                <w:b w:val="0"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</w:t>
            </w: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BA_List </w:t>
            </w:r>
          </w:p>
        </w:tc>
      </w:tr>
      <w:tr w:rsidR="008F4881" w:rsidRPr="002E35C4" w:rsidTr="008F4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8F4881" w:rsidRDefault="008F4881" w:rsidP="008F4881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F4881" w:rsidRPr="005A4984" w:rsidRDefault="008F4881" w:rsidP="008F4881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8F4881" w:rsidRPr="00EA5E11" w:rsidRDefault="008F4881" w:rsidP="008F4881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F4881" w:rsidRPr="002E35C4" w:rsidRDefault="008F4881" w:rsidP="008F488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8F4881">
              <w:rPr>
                <w:rFonts w:eastAsia="Times New Roman" w:cstheme="minorHAnsi"/>
                <w:color w:val="FF4215"/>
                <w:sz w:val="20"/>
                <w:szCs w:val="20"/>
                <w:lang w:val="ro-RO" w:eastAsia="fr-FR"/>
              </w:rPr>
              <w:t>581</w:t>
            </w:r>
            <w:r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 xml:space="preserve"> </w:t>
            </w:r>
            <w:r w:rsidRPr="008F4881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8F4881">
              <w:rPr>
                <w:rFonts w:eastAsia="Times New Roman" w:cstheme="minorHAnsi"/>
                <w:color w:val="FF4215"/>
                <w:sz w:val="20"/>
                <w:szCs w:val="20"/>
                <w:lang w:val="ro-RO" w:eastAsia="fr-FR"/>
              </w:rPr>
              <w:t>589</w:t>
            </w:r>
          </w:p>
          <w:p w:rsidR="008F4881" w:rsidRPr="002E35C4" w:rsidRDefault="008F4881" w:rsidP="008F488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8F4881" w:rsidRPr="00C14D46" w:rsidTr="008F488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4881" w:rsidRPr="009B74A1" w:rsidRDefault="008F4881" w:rsidP="008F4881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8F4881" w:rsidRPr="009B74A1" w:rsidRDefault="008F4881" w:rsidP="008F4881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Aurel Vlaicu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8F4881" w:rsidRPr="00654B3D" w:rsidTr="008F4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8F4881" w:rsidRPr="00C74D9F" w:rsidRDefault="008F4881" w:rsidP="008F4881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8F4881" w:rsidRPr="00660C84" w:rsidRDefault="008F4881" w:rsidP="008F488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8F4881" w:rsidRPr="00894949" w:rsidRDefault="008F4881" w:rsidP="008F488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 w:rsidRPr="00B87E6B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Iesirea la suprafata se va efectua în LAC 140…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Esti la doar câteva sute de metri distanta de BSC-ul </w:t>
            </w:r>
            <w:r w:rsidRPr="00B87E6B">
              <w:rPr>
                <w:rFonts w:eastAsia="Times New Roman" w:cstheme="minorHAnsi"/>
                <w:smallCaps/>
                <w:color w:val="4F81BD" w:themeColor="accent1"/>
                <w:sz w:val="18"/>
                <w:szCs w:val="20"/>
                <w:lang w:eastAsia="fr-FR"/>
              </w:rPr>
              <w:t>Feper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 !</w:t>
            </w:r>
          </w:p>
        </w:tc>
      </w:tr>
    </w:tbl>
    <w:p w:rsidR="00D717B2" w:rsidRDefault="00D717B2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8755B7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8755B7" w:rsidRPr="00660C84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33C7D" w:rsidRDefault="00F33C7D" w:rsidP="00D717B2">
      <w:pPr>
        <w:ind w:left="0"/>
        <w:rPr>
          <w:sz w:val="72"/>
        </w:rPr>
      </w:pPr>
    </w:p>
    <w:p w:rsidR="00C74D9F" w:rsidRDefault="00C74D9F" w:rsidP="00D717B2">
      <w:pPr>
        <w:ind w:left="0"/>
        <w:rPr>
          <w:sz w:val="72"/>
        </w:rPr>
      </w:pPr>
    </w:p>
    <w:p w:rsidR="00C74D9F" w:rsidRPr="00C74D9F" w:rsidRDefault="00C74D9F" w:rsidP="00D717B2">
      <w:pPr>
        <w:ind w:left="0"/>
        <w:rPr>
          <w:sz w:val="96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746801" w:rsidP="008755B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D717B2">
              <w:rPr>
                <w:b w:val="0"/>
                <w:color w:val="CC0066"/>
                <w:sz w:val="20"/>
              </w:rPr>
              <w:t xml:space="preserve">   </w:t>
            </w:r>
            <w:r w:rsidR="00D717B2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D717B2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D717B2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D717B2" w:rsidRPr="002009FD">
              <w:rPr>
                <w:b w:val="0"/>
                <w:color w:val="CC0066"/>
                <w:sz w:val="20"/>
              </w:rPr>
              <w:t xml:space="preserve"> </w:t>
            </w:r>
            <w:r w:rsidR="008F4881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8F4881" w:rsidTr="00C7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8F4881" w:rsidRPr="002009FD" w:rsidRDefault="008F4881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F4881" w:rsidRPr="002009FD" w:rsidRDefault="008F4881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C74D9F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C74D9F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C74D9F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3476E3" w:rsidP="000F59CE">
      <w:pPr>
        <w:rPr>
          <w:lang w:val="ro-RO"/>
        </w:rPr>
      </w:pPr>
      <w:r w:rsidRPr="00AD795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51CE46" wp14:editId="3F632746">
                <wp:simplePos x="0" y="0"/>
                <wp:positionH relativeFrom="column">
                  <wp:posOffset>4493822</wp:posOffset>
                </wp:positionH>
                <wp:positionV relativeFrom="paragraph">
                  <wp:posOffset>-64770</wp:posOffset>
                </wp:positionV>
                <wp:extent cx="334010" cy="379095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3.85pt;margin-top:-5.1pt;width:26.3pt;height:2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" filled="f" strokecolor="#ffc000" strokeweight="1.25pt"/>
            </w:pict>
          </mc:Fallback>
        </mc:AlternateContent>
      </w:r>
      <w:r w:rsidR="00AD7956" w:rsidRPr="00AD79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0462DA" wp14:editId="12510C4E">
                <wp:simplePos x="0" y="0"/>
                <wp:positionH relativeFrom="column">
                  <wp:posOffset>-804545</wp:posOffset>
                </wp:positionH>
                <wp:positionV relativeFrom="paragraph">
                  <wp:posOffset>-236220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56" w:rsidRPr="00BC18AD" w:rsidRDefault="00AD7956" w:rsidP="00AD7956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F4881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Baneasa_M_MI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</w:t>
                            </w:r>
                            <w:r w:rsidR="008F488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476E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AD7956" w:rsidRPr="00BC18AD" w:rsidRDefault="00AD7956" w:rsidP="00AD795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3.35pt;margin-top:-18.6pt;width:663.65pt;height:59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" filled="f" stroked="f" strokeweight=".5pt">
                <v:textbox>
                  <w:txbxContent>
                    <w:p w:rsidR="00AD7956" w:rsidRPr="00BC18AD" w:rsidRDefault="00AD7956" w:rsidP="00AD7956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F4881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Baneasa_M_MI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</w:t>
                      </w:r>
                      <w:r w:rsidR="008F488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58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476E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AD7956" w:rsidRPr="00BC18AD" w:rsidRDefault="00AD7956" w:rsidP="00AD795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279C7BAD" wp14:editId="39416368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CC49E7" w:rsidTr="00CC49E7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CC49E7" w:rsidRPr="003A1556" w:rsidTr="00CC49E7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C49E7" w:rsidRPr="00573D50" w:rsidRDefault="003476E3" w:rsidP="003476E3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e2</w:t>
            </w:r>
            <w:r w:rsidR="00CC49E7">
              <w:rPr>
                <w:rFonts w:cstheme="minorHAnsi"/>
                <w:b/>
                <w:color w:val="365F91" w:themeColor="accent1" w:themeShade="BF"/>
                <w:sz w:val="40"/>
              </w:rPr>
              <w:t>0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055755">
            <w:pPr>
              <w:ind w:left="-97"/>
              <w:jc w:val="center"/>
              <w:rPr>
                <w:rFonts w:ascii="Comic Sans MS" w:hAnsi="Comic Sans MS"/>
              </w:rPr>
            </w:pPr>
            <w:r w:rsidRPr="00055755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055755" w:rsidRPr="00055755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055755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055755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</w:t>
            </w:r>
            <w:r w:rsidR="00055755">
              <w:rPr>
                <w:rFonts w:ascii="Comic Sans MS" w:hAnsi="Comic Sans MS"/>
                <w:color w:val="FF0066"/>
              </w:rPr>
              <w:t>58</w:t>
            </w:r>
            <w:r w:rsidR="003476E3">
              <w:rPr>
                <w:rFonts w:ascii="Comic Sans MS" w:hAnsi="Comic Sans MS"/>
              </w:rPr>
              <w:t>7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Pr="00337533" w:rsidRDefault="00055755" w:rsidP="00CC49E7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CC49E7" w:rsidRPr="00337533" w:rsidRDefault="00055755" w:rsidP="00CC49E7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-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Pr="00337533" w:rsidRDefault="00055755" w:rsidP="00CC49E7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-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1A65789F" wp14:editId="41D12156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AD7956" w:rsidRDefault="00AD7956" w:rsidP="00AD7956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3A4B04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primavara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iar pe 22 iulie au emis un comunicat de presa prin care anuntau ca au terminat extindera retelei în metrou – toate cele 42 de statii fiind </w:t>
      </w:r>
      <w:r w:rsidRPr="003A4B0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désormais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acoperite. </w:t>
      </w:r>
      <w:r w:rsidR="00CC49E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Asadar aceasta statie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 primit probabil semnal undeva pe durata acelei </w:t>
      </w:r>
      <w:r w:rsidRPr="003A4B04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veri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…</w:t>
      </w:r>
      <w:r w:rsidR="00055755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asadar aparent înaintea celor de la Orange deci !</w:t>
      </w:r>
    </w:p>
    <w:p w:rsidR="003F2BAA" w:rsidRPr="00AD7956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055755" w:rsidRDefault="00055755" w:rsidP="00055755">
      <w:pPr>
        <w:spacing w:line="276" w:lineRule="auto"/>
        <w:ind w:left="601"/>
        <w:jc w:val="left"/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</w:pPr>
    </w:p>
    <w:p w:rsidR="00055755" w:rsidRDefault="00055755" w:rsidP="00055755">
      <w:pPr>
        <w:spacing w:line="276" w:lineRule="auto"/>
        <w:ind w:left="601"/>
        <w:jc w:val="left"/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</w:pPr>
    </w:p>
    <w:p w:rsidR="00055755" w:rsidRDefault="00055755" w:rsidP="00055755">
      <w:pPr>
        <w:spacing w:line="276" w:lineRule="auto"/>
        <w:ind w:left="601"/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</w:pPr>
      <w:r w:rsidRPr="00055755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Dupa 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ce metroul paraseste statia,</w:t>
      </w:r>
      <w:r w:rsidRPr="00055755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cazi… în gaura !</w:t>
      </w:r>
    </w:p>
    <w:p w:rsidR="003476E3" w:rsidRPr="00055755" w:rsidRDefault="00055755" w:rsidP="00055755">
      <w:pPr>
        <w:spacing w:line="276" w:lineRule="auto"/>
        <w:ind w:left="601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055755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Semnalul </w:t>
      </w:r>
      <w:r w:rsidRPr="00055755">
        <w:rPr>
          <w:rFonts w:eastAsia="Times New Roman" w:cstheme="minorHAnsi"/>
          <w:smallCaps/>
          <w:color w:val="7F7F7F" w:themeColor="text1" w:themeTint="80"/>
          <w:sz w:val="20"/>
          <w:szCs w:val="20"/>
          <w:lang w:eastAsia="fr-FR"/>
        </w:rPr>
        <w:t>Cosmote</w:t>
      </w:r>
      <w:r w:rsidRPr="00055755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se evapora imediat</w:t>
      </w:r>
      <w:r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 în tu</w:t>
      </w:r>
      <w:bookmarkStart w:id="0" w:name="_GoBack"/>
      <w:bookmarkEnd w:id="0"/>
      <w:r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nel</w:t>
      </w:r>
      <w:r w:rsidRPr="00055755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… si eu plec în cautarea unei retele mai serioase</w:t>
      </w:r>
      <w:r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> !</w:t>
      </w:r>
    </w:p>
    <w:p w:rsidR="00055755" w:rsidRPr="00055755" w:rsidRDefault="00055755" w:rsidP="00055755">
      <w:pPr>
        <w:ind w:left="0"/>
        <w:jc w:val="left"/>
        <w:rPr>
          <w:rFonts w:eastAsia="Times New Roman" w:cstheme="minorHAnsi"/>
          <w:color w:val="7F7F7F" w:themeColor="text1" w:themeTint="80"/>
          <w:sz w:val="28"/>
          <w:szCs w:val="20"/>
          <w:lang w:eastAsia="fr-FR"/>
        </w:rPr>
      </w:pPr>
    </w:p>
    <w:p w:rsidR="00055755" w:rsidRPr="00055755" w:rsidRDefault="00055755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055755" w:rsidRPr="00055755" w:rsidRDefault="00055755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055755" w:rsidRPr="00055755" w:rsidRDefault="00055755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055755" w:rsidRPr="00055755" w:rsidRDefault="00055755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055755" w:rsidRPr="00055755" w:rsidRDefault="00055755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02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AD7956" w:rsidRPr="005A4984" w:rsidTr="00777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AD7956" w:rsidRPr="00EA5E11" w:rsidRDefault="00AD7956" w:rsidP="007773A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D7956" w:rsidRPr="00E90E64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AD7956" w:rsidRDefault="00AD7956" w:rsidP="007773AE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Pr="005A4984" w:rsidRDefault="00AD7956" w:rsidP="007773AE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AD7956" w:rsidRDefault="00AD7956" w:rsidP="0005575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</w:pPr>
          </w:p>
          <w:p w:rsidR="007773AE" w:rsidRPr="007773AE" w:rsidRDefault="007773AE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AD7956" w:rsidRPr="00CC49E7" w:rsidTr="007773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D7956" w:rsidRPr="009B74A1" w:rsidRDefault="00AD7956" w:rsidP="007773AE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AD7956" w:rsidRPr="009B74A1" w:rsidRDefault="00055755" w:rsidP="007773AE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Aurel Vlaicu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?</w:t>
            </w:r>
          </w:p>
        </w:tc>
      </w:tr>
      <w:tr w:rsidR="00AD7956" w:rsidRPr="00CC49E7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AD7956" w:rsidRPr="00CC49E7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055755" w:rsidRPr="00660C84" w:rsidRDefault="00055755" w:rsidP="0005575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AD7956" w:rsidRPr="00CC49E7" w:rsidRDefault="00055755" w:rsidP="0005575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>La suprafata esti în LAC 7010</w:t>
            </w:r>
          </w:p>
        </w:tc>
      </w:tr>
    </w:tbl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956" w:rsidRPr="00CC49E7" w:rsidRDefault="00AD7956" w:rsidP="00AD7956">
      <w:pPr>
        <w:ind w:left="1200"/>
        <w:jc w:val="left"/>
        <w:rPr>
          <w:rFonts w:ascii="Arial" w:eastAsia="Times New Roman" w:hAnsi="Arial" w:cs="Arial"/>
          <w:b/>
          <w:bCs/>
          <w:color w:val="AEA945"/>
          <w:sz w:val="20"/>
          <w:szCs w:val="20"/>
          <w:u w:val="single"/>
          <w:lang w:eastAsia="fr-FR"/>
        </w:rPr>
      </w:pPr>
    </w:p>
    <w:p w:rsidR="00AD7956" w:rsidRPr="00A65D4F" w:rsidRDefault="00AD7956" w:rsidP="00AD7956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CC49E7" w:rsidRDefault="00CC49E7" w:rsidP="003476E3">
      <w:pPr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0"/>
        <w:rPr>
          <w:sz w:val="40"/>
        </w:rPr>
      </w:pPr>
    </w:p>
    <w:p w:rsidR="00055755" w:rsidRDefault="00055755" w:rsidP="00AD7956">
      <w:pPr>
        <w:ind w:left="0"/>
        <w:rPr>
          <w:sz w:val="40"/>
        </w:rPr>
      </w:pPr>
    </w:p>
    <w:p w:rsidR="00055755" w:rsidRDefault="00055755" w:rsidP="00AD7956">
      <w:pPr>
        <w:ind w:left="0"/>
        <w:rPr>
          <w:sz w:val="40"/>
        </w:rPr>
      </w:pPr>
    </w:p>
    <w:p w:rsidR="00055755" w:rsidRDefault="00055755" w:rsidP="00AD7956">
      <w:pPr>
        <w:ind w:left="0"/>
        <w:rPr>
          <w:sz w:val="40"/>
        </w:rPr>
      </w:pPr>
    </w:p>
    <w:p w:rsidR="00055755" w:rsidRPr="007773AE" w:rsidRDefault="00055755" w:rsidP="00AD7956">
      <w:pPr>
        <w:ind w:left="0"/>
        <w:rPr>
          <w:sz w:val="40"/>
        </w:rPr>
      </w:pPr>
    </w:p>
    <w:p w:rsidR="00AD7956" w:rsidRPr="00660C84" w:rsidRDefault="00AD7956" w:rsidP="00AD7956">
      <w:pPr>
        <w:rPr>
          <w:sz w:val="36"/>
        </w:rPr>
      </w:pPr>
    </w:p>
    <w:p w:rsidR="00AD7956" w:rsidRPr="00660C84" w:rsidRDefault="00AD7956" w:rsidP="00AD7956"/>
    <w:p w:rsidR="00AD7956" w:rsidRPr="00632E83" w:rsidRDefault="00AD7956" w:rsidP="00AD7956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AD7956" w:rsidRPr="00A213AD" w:rsidRDefault="00AD7956" w:rsidP="00AD7956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Default="00AD7956" w:rsidP="003476E3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BSIC </w:t>
            </w:r>
            <w:r w:rsidR="003476E3">
              <w:rPr>
                <w:b w:val="0"/>
                <w:color w:val="A6A6A6" w:themeColor="background1" w:themeShade="A6"/>
                <w:sz w:val="18"/>
                <w:lang w:val="en-US"/>
              </w:rPr>
              <w:t>31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AD7956" w:rsidRPr="004279B8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AD7956" w:rsidTr="0032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B512EA" w:rsidRDefault="00AD7956" w:rsidP="00325CAB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D7956" w:rsidRPr="008552FE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D7956" w:rsidRPr="00C140DC" w:rsidRDefault="00AD7956" w:rsidP="00325CAB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AD7956" w:rsidRPr="00CC4AB1" w:rsidRDefault="00AD7956" w:rsidP="00AD7956">
      <w:pPr>
        <w:rPr>
          <w:sz w:val="20"/>
          <w:lang w:val="en-US"/>
        </w:rPr>
      </w:pPr>
    </w:p>
    <w:p w:rsidR="00AD7956" w:rsidRPr="00337533" w:rsidRDefault="00AD7956" w:rsidP="00AD7956">
      <w:pPr>
        <w:rPr>
          <w:sz w:val="2"/>
          <w:lang w:val="en-US"/>
        </w:rPr>
      </w:pPr>
    </w:p>
    <w:p w:rsidR="00AD7956" w:rsidRPr="00337533" w:rsidRDefault="00AD7956" w:rsidP="00AD7956">
      <w:pPr>
        <w:rPr>
          <w:sz w:val="6"/>
          <w:lang w:val="en-US"/>
        </w:rPr>
      </w:pPr>
    </w:p>
    <w:p w:rsidR="00AD7956" w:rsidRPr="00CC4AB1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AD7956" w:rsidRDefault="00AD7956" w:rsidP="00AD7956">
      <w:pPr>
        <w:rPr>
          <w:lang w:val="en-US"/>
        </w:rPr>
      </w:pPr>
    </w:p>
    <w:p w:rsidR="00AD7956" w:rsidRPr="005802CE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3476E3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7F17B7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1A18DC" w:rsidRDefault="00AD7956" w:rsidP="00325CAB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A65D4F" w:rsidRDefault="003F2BAA" w:rsidP="003476E3">
      <w:pPr>
        <w:ind w:left="0"/>
      </w:pPr>
    </w:p>
    <w:sectPr w:rsidR="003F2BAA" w:rsidRPr="00A65D4F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CF" w:rsidRDefault="00C554CF" w:rsidP="0091055F">
      <w:r>
        <w:separator/>
      </w:r>
    </w:p>
  </w:endnote>
  <w:endnote w:type="continuationSeparator" w:id="0">
    <w:p w:rsidR="00C554CF" w:rsidRDefault="00C554CF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CF" w:rsidRDefault="00C554CF" w:rsidP="0091055F">
      <w:r>
        <w:separator/>
      </w:r>
    </w:p>
  </w:footnote>
  <w:footnote w:type="continuationSeparator" w:id="0">
    <w:p w:rsidR="00C554CF" w:rsidRDefault="00C554CF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328B1"/>
    <w:rsid w:val="0004044B"/>
    <w:rsid w:val="000448E7"/>
    <w:rsid w:val="000469BD"/>
    <w:rsid w:val="00051E60"/>
    <w:rsid w:val="000552F4"/>
    <w:rsid w:val="000556F7"/>
    <w:rsid w:val="00055755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378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9C4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476E3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471DC"/>
    <w:rsid w:val="00654034"/>
    <w:rsid w:val="00654B3D"/>
    <w:rsid w:val="00655485"/>
    <w:rsid w:val="00656673"/>
    <w:rsid w:val="00657814"/>
    <w:rsid w:val="00660C84"/>
    <w:rsid w:val="00664960"/>
    <w:rsid w:val="0066609D"/>
    <w:rsid w:val="00666DAB"/>
    <w:rsid w:val="00672D7C"/>
    <w:rsid w:val="00680CA3"/>
    <w:rsid w:val="006838A0"/>
    <w:rsid w:val="006940B6"/>
    <w:rsid w:val="006941E4"/>
    <w:rsid w:val="006A2DDE"/>
    <w:rsid w:val="006B340F"/>
    <w:rsid w:val="006B664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46801"/>
    <w:rsid w:val="0075425D"/>
    <w:rsid w:val="007563AB"/>
    <w:rsid w:val="007572D3"/>
    <w:rsid w:val="0076199A"/>
    <w:rsid w:val="0076715F"/>
    <w:rsid w:val="00773B90"/>
    <w:rsid w:val="00777130"/>
    <w:rsid w:val="007773AE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755B7"/>
    <w:rsid w:val="00885B79"/>
    <w:rsid w:val="00886F14"/>
    <w:rsid w:val="00890DE6"/>
    <w:rsid w:val="00891FDA"/>
    <w:rsid w:val="00894949"/>
    <w:rsid w:val="008A34A1"/>
    <w:rsid w:val="008A371A"/>
    <w:rsid w:val="008B189F"/>
    <w:rsid w:val="008B1E94"/>
    <w:rsid w:val="008C40EF"/>
    <w:rsid w:val="008C5E47"/>
    <w:rsid w:val="008C78B0"/>
    <w:rsid w:val="008D2705"/>
    <w:rsid w:val="008D2C0F"/>
    <w:rsid w:val="008D509D"/>
    <w:rsid w:val="008E5A85"/>
    <w:rsid w:val="008F456E"/>
    <w:rsid w:val="008F4881"/>
    <w:rsid w:val="008F6067"/>
    <w:rsid w:val="008F7CD9"/>
    <w:rsid w:val="009019EE"/>
    <w:rsid w:val="00901E86"/>
    <w:rsid w:val="00903086"/>
    <w:rsid w:val="0091055F"/>
    <w:rsid w:val="00912381"/>
    <w:rsid w:val="00920A8C"/>
    <w:rsid w:val="00922118"/>
    <w:rsid w:val="009274BE"/>
    <w:rsid w:val="00935D69"/>
    <w:rsid w:val="0093721B"/>
    <w:rsid w:val="00957CB4"/>
    <w:rsid w:val="009663BB"/>
    <w:rsid w:val="00974952"/>
    <w:rsid w:val="00994923"/>
    <w:rsid w:val="00997AEE"/>
    <w:rsid w:val="009A3BA4"/>
    <w:rsid w:val="009A7BAA"/>
    <w:rsid w:val="009B13BD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12161"/>
    <w:rsid w:val="00A22078"/>
    <w:rsid w:val="00A233BA"/>
    <w:rsid w:val="00A279C9"/>
    <w:rsid w:val="00A31578"/>
    <w:rsid w:val="00A32FA4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2E99"/>
    <w:rsid w:val="00AD7510"/>
    <w:rsid w:val="00AD7956"/>
    <w:rsid w:val="00AE34FE"/>
    <w:rsid w:val="00AE3A61"/>
    <w:rsid w:val="00AE3D92"/>
    <w:rsid w:val="00AE6D01"/>
    <w:rsid w:val="00AF4C04"/>
    <w:rsid w:val="00B10789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87E6B"/>
    <w:rsid w:val="00B9393A"/>
    <w:rsid w:val="00BA197F"/>
    <w:rsid w:val="00BA2DA8"/>
    <w:rsid w:val="00BA5A07"/>
    <w:rsid w:val="00BA72B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554CF"/>
    <w:rsid w:val="00C62271"/>
    <w:rsid w:val="00C63484"/>
    <w:rsid w:val="00C64B24"/>
    <w:rsid w:val="00C65551"/>
    <w:rsid w:val="00C74D9F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C3043"/>
    <w:rsid w:val="00CC49E7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E6E"/>
    <w:rsid w:val="00DA2CE2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89194647apple-style-span">
    <w:name w:val="yiv89194647apple-style-span"/>
    <w:basedOn w:val="Policepardfaut"/>
    <w:rsid w:val="002C19C4"/>
  </w:style>
  <w:style w:type="character" w:customStyle="1" w:styleId="yiv89194647yui32021301678263604285">
    <w:name w:val="yiv89194647yui_3_2_0_2_1301678263604285"/>
    <w:basedOn w:val="Policepardfaut"/>
    <w:rsid w:val="002C19C4"/>
  </w:style>
  <w:style w:type="character" w:customStyle="1" w:styleId="yiv89194647yui320213024488176151151">
    <w:name w:val="yiv89194647yui_3_2_0_2_13024488176151151"/>
    <w:basedOn w:val="Policepardfaut"/>
    <w:rsid w:val="002C19C4"/>
  </w:style>
  <w:style w:type="character" w:customStyle="1" w:styleId="yiv89194647yui32021300288891833183">
    <w:name w:val="yiv89194647yui_3_2_0_2_1300288891833183"/>
    <w:basedOn w:val="Policepardfaut"/>
    <w:rsid w:val="002C1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89194647apple-style-span">
    <w:name w:val="yiv89194647apple-style-span"/>
    <w:basedOn w:val="Policepardfaut"/>
    <w:rsid w:val="002C19C4"/>
  </w:style>
  <w:style w:type="character" w:customStyle="1" w:styleId="yiv89194647yui32021301678263604285">
    <w:name w:val="yiv89194647yui_3_2_0_2_1301678263604285"/>
    <w:basedOn w:val="Policepardfaut"/>
    <w:rsid w:val="002C19C4"/>
  </w:style>
  <w:style w:type="character" w:customStyle="1" w:styleId="yiv89194647yui320213024488176151151">
    <w:name w:val="yiv89194647yui_3_2_0_2_13024488176151151"/>
    <w:basedOn w:val="Policepardfaut"/>
    <w:rsid w:val="002C19C4"/>
  </w:style>
  <w:style w:type="character" w:customStyle="1" w:styleId="yiv89194647yui32021300288891833183">
    <w:name w:val="yiv89194647yui_3_2_0_2_1300288891833183"/>
    <w:basedOn w:val="Policepardfaut"/>
    <w:rsid w:val="002C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58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0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10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39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1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1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2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2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5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42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9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7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0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6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16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474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471</cp:revision>
  <cp:lastPrinted>2011-05-09T20:51:00Z</cp:lastPrinted>
  <dcterms:created xsi:type="dcterms:W3CDTF">2010-09-14T16:17:00Z</dcterms:created>
  <dcterms:modified xsi:type="dcterms:W3CDTF">2011-05-11T19:20:00Z</dcterms:modified>
</cp:coreProperties>
</file>