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004" w:rsidRDefault="00280A8A" w:rsidP="00DF5004">
      <w:pPr>
        <w:rPr>
          <w:lang w:val="ro-RO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AA5188" wp14:editId="6D06A985">
                <wp:simplePos x="0" y="0"/>
                <wp:positionH relativeFrom="column">
                  <wp:posOffset>-415704</wp:posOffset>
                </wp:positionH>
                <wp:positionV relativeFrom="paragraph">
                  <wp:posOffset>-310267</wp:posOffset>
                </wp:positionV>
                <wp:extent cx="6392849" cy="755015"/>
                <wp:effectExtent l="0" t="0" r="0" b="698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2849" cy="755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2944" w:rsidRPr="00BC18AD" w:rsidRDefault="00CB2944" w:rsidP="00DF5004">
                            <w:pPr>
                              <w:rPr>
                                <w:b/>
                                <w:smallCaps/>
                                <w:color w:val="EEECE1" w:themeColor="background2"/>
                                <w:sz w:val="7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EEECE1" w:themeColor="background2"/>
                                <w:sz w:val="7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7E5AFB">
                              <w:rPr>
                                <w:b/>
                                <w:smallCaps/>
                                <w:color w:val="EEECE1" w:themeColor="background2"/>
                                <w:sz w:val="7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Leu</w:t>
                            </w:r>
                            <w:r w:rsidR="00B86A4B">
                              <w:rPr>
                                <w:b/>
                                <w:smallCaps/>
                                <w:color w:val="EEECE1" w:themeColor="background2"/>
                                <w:sz w:val="7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B1524E">
                              <w:rPr>
                                <w:b/>
                                <w:smallCaps/>
                                <w:color w:val="FF0000"/>
                                <w:sz w:val="7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|</w:t>
                            </w:r>
                            <w:r w:rsidR="007E5AFB">
                              <w:rPr>
                                <w:b/>
                                <w:smallCaps/>
                                <w:color w:val="FF0000"/>
                                <w:sz w:val="7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4568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left:0;text-align:left;margin-left:-32.75pt;margin-top:-24.45pt;width:503.35pt;height:59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" filled="f" stroked="f" strokeweight=".5pt">
                <v:textbox>
                  <w:txbxContent>
                    <w:p w:rsidR="00CB2944" w:rsidRPr="00BC18AD" w:rsidRDefault="00CB2944" w:rsidP="00DF5004">
                      <w:pPr>
                        <w:rPr>
                          <w:b/>
                          <w:smallCaps/>
                          <w:color w:val="EEECE1" w:themeColor="background2"/>
                          <w:sz w:val="7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smallCaps/>
                          <w:color w:val="EEECE1" w:themeColor="background2"/>
                          <w:sz w:val="7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 w:rsidR="007E5AFB">
                        <w:rPr>
                          <w:b/>
                          <w:smallCaps/>
                          <w:color w:val="EEECE1" w:themeColor="background2"/>
                          <w:sz w:val="7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Leu</w:t>
                      </w:r>
                      <w:r w:rsidR="00B86A4B">
                        <w:rPr>
                          <w:b/>
                          <w:smallCaps/>
                          <w:color w:val="EEECE1" w:themeColor="background2"/>
                          <w:sz w:val="7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 w:rsidRPr="00B1524E">
                        <w:rPr>
                          <w:b/>
                          <w:smallCaps/>
                          <w:color w:val="FF0000"/>
                          <w:sz w:val="7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|</w:t>
                      </w:r>
                      <w:r w:rsidR="007E5AFB">
                        <w:rPr>
                          <w:b/>
                          <w:smallCaps/>
                          <w:color w:val="FF0000"/>
                          <w:sz w:val="7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4568</w:t>
                      </w:r>
                    </w:p>
                  </w:txbxContent>
                </v:textbox>
              </v:shape>
            </w:pict>
          </mc:Fallback>
        </mc:AlternateContent>
      </w:r>
      <w:r w:rsidRPr="00AF1F7F">
        <w:rPr>
          <w:b/>
          <w:smallCaps/>
          <w:noProof/>
          <w:color w:val="EEECE1" w:themeColor="background2"/>
          <w:sz w:val="72"/>
          <w:szCs w:val="56"/>
          <w:lang w:eastAsia="fr-FR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drawing>
          <wp:anchor distT="0" distB="0" distL="114300" distR="114300" simplePos="0" relativeHeight="251663360" behindDoc="1" locked="0" layoutInCell="1" allowOverlap="1" wp14:anchorId="33A236BF" wp14:editId="711B18B9">
            <wp:simplePos x="0" y="0"/>
            <wp:positionH relativeFrom="column">
              <wp:posOffset>-1652905</wp:posOffset>
            </wp:positionH>
            <wp:positionV relativeFrom="paragraph">
              <wp:posOffset>-424815</wp:posOffset>
            </wp:positionV>
            <wp:extent cx="8942070" cy="1029335"/>
            <wp:effectExtent l="0" t="0" r="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2070" cy="102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5004" w:rsidRDefault="00CA3652" w:rsidP="00DF5004">
      <w:pPr>
        <w:rPr>
          <w:lang w:val="ro-RO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905B28" wp14:editId="3805E13A">
                <wp:simplePos x="0" y="0"/>
                <wp:positionH relativeFrom="column">
                  <wp:posOffset>-415704</wp:posOffset>
                </wp:positionH>
                <wp:positionV relativeFrom="paragraph">
                  <wp:posOffset>42158</wp:posOffset>
                </wp:positionV>
                <wp:extent cx="6639339" cy="356870"/>
                <wp:effectExtent l="0" t="0" r="0" b="508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9339" cy="356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2944" w:rsidRPr="00BC18AD" w:rsidRDefault="00CB2944" w:rsidP="00BC18AD">
                            <w:pPr>
                              <w:rPr>
                                <w:b/>
                                <w:smallCaps/>
                                <w:color w:val="E36C0A" w:themeColor="accent6" w:themeShade="BF"/>
                                <w:sz w:val="3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C18AD">
                              <w:rPr>
                                <w:b/>
                                <w:smallCaps/>
                                <w:color w:val="E36C0A" w:themeColor="accent6" w:themeShade="BF"/>
                                <w:sz w:val="3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mallCaps/>
                                <w:color w:val="E36C0A" w:themeColor="accent6" w:themeShade="BF"/>
                                <w:sz w:val="3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BF4AF2">
                              <w:rPr>
                                <w:b/>
                                <w:smallCaps/>
                                <w:color w:val="E36C0A" w:themeColor="accent6" w:themeShade="BF"/>
                                <w:sz w:val="3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Microcell| </w:t>
                            </w:r>
                            <w:r w:rsidR="007E5AFB">
                              <w:rPr>
                                <w:b/>
                                <w:smallCaps/>
                                <w:color w:val="8DB3E2" w:themeColor="text2" w:themeTint="66"/>
                                <w:sz w:val="3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Al 10-lea stâlp RATB de la intersectiea I.Maniu / V.Milea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" o:spid="_x0000_s1027" type="#_x0000_t202" style="position:absolute;left:0;text-align:left;margin-left:-32.75pt;margin-top:3.3pt;width:522.8pt;height:28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" filled="f" stroked="f" strokeweight=".5pt">
                <v:textbox>
                  <w:txbxContent>
                    <w:p w:rsidR="00CB2944" w:rsidRPr="00BC18AD" w:rsidRDefault="00CB2944" w:rsidP="00BC18AD">
                      <w:pPr>
                        <w:rPr>
                          <w:b/>
                          <w:smallCaps/>
                          <w:color w:val="E36C0A" w:themeColor="accent6" w:themeShade="BF"/>
                          <w:sz w:val="3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C18AD">
                        <w:rPr>
                          <w:b/>
                          <w:smallCaps/>
                          <w:color w:val="E36C0A" w:themeColor="accent6" w:themeShade="BF"/>
                          <w:sz w:val="3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b/>
                          <w:smallCaps/>
                          <w:color w:val="E36C0A" w:themeColor="accent6" w:themeShade="BF"/>
                          <w:sz w:val="3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BF4AF2">
                        <w:rPr>
                          <w:b/>
                          <w:smallCaps/>
                          <w:color w:val="E36C0A" w:themeColor="accent6" w:themeShade="BF"/>
                          <w:sz w:val="3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Microcell| </w:t>
                      </w:r>
                      <w:r w:rsidR="007E5AFB">
                        <w:rPr>
                          <w:b/>
                          <w:smallCaps/>
                          <w:color w:val="8DB3E2" w:themeColor="text2" w:themeTint="66"/>
                          <w:sz w:val="3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Al 10-lea stâlp RATB de la intersectiea I.Maniu / V.Milea</w:t>
                      </w:r>
                    </w:p>
                  </w:txbxContent>
                </v:textbox>
              </v:shape>
            </w:pict>
          </mc:Fallback>
        </mc:AlternateContent>
      </w:r>
    </w:p>
    <w:p w:rsidR="00280A8A" w:rsidRDefault="00280A8A"/>
    <w:p w:rsidR="00BC18AD" w:rsidRDefault="00BC18AD" w:rsidP="00BC18AD"/>
    <w:tbl>
      <w:tblPr>
        <w:tblpPr w:leftFromText="141" w:rightFromText="141" w:vertAnchor="page" w:horzAnchor="margin" w:tblpXSpec="right" w:tblpY="1917"/>
        <w:tblW w:w="10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2054"/>
        <w:gridCol w:w="1560"/>
        <w:gridCol w:w="1559"/>
        <w:gridCol w:w="2551"/>
        <w:gridCol w:w="1569"/>
      </w:tblGrid>
      <w:tr w:rsidR="00485D2E" w:rsidRPr="0020523E" w:rsidTr="007E5AFB">
        <w:trPr>
          <w:trHeight w:val="416"/>
        </w:trPr>
        <w:tc>
          <w:tcPr>
            <w:tcW w:w="1418" w:type="dxa"/>
            <w:tcBorders>
              <w:top w:val="single" w:sz="4" w:space="0" w:color="FF0000"/>
              <w:left w:val="single" w:sz="4" w:space="0" w:color="FF0000"/>
              <w:bottom w:val="double" w:sz="4" w:space="0" w:color="FF0000"/>
              <w:right w:val="dashed" w:sz="4" w:space="0" w:color="FF0000"/>
            </w:tcBorders>
            <w:shd w:val="clear" w:color="auto" w:fill="FFFFCC"/>
            <w:vAlign w:val="center"/>
          </w:tcPr>
          <w:p w:rsidR="00485D2E" w:rsidRPr="00B1524E" w:rsidRDefault="00485D2E" w:rsidP="00485D2E">
            <w:pPr>
              <w:ind w:left="-97"/>
              <w:jc w:val="center"/>
              <w:rPr>
                <w:b/>
                <w:smallCaps/>
                <w:color w:val="FF0000"/>
                <w:sz w:val="36"/>
                <w:szCs w:val="3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1524E">
              <w:rPr>
                <w:b/>
                <w:smallCaps/>
                <w:color w:val="FF0000"/>
                <w:sz w:val="36"/>
                <w:szCs w:val="3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BCCH</w:t>
            </w:r>
          </w:p>
        </w:tc>
        <w:tc>
          <w:tcPr>
            <w:tcW w:w="2054" w:type="dxa"/>
            <w:tcBorders>
              <w:top w:val="single" w:sz="4" w:space="0" w:color="FF0000"/>
              <w:left w:val="dashed" w:sz="4" w:space="0" w:color="FF0000"/>
              <w:bottom w:val="double" w:sz="4" w:space="0" w:color="FF0000"/>
              <w:right w:val="dashed" w:sz="4" w:space="0" w:color="FF0000"/>
            </w:tcBorders>
            <w:shd w:val="clear" w:color="auto" w:fill="FFFFCC"/>
            <w:vAlign w:val="center"/>
          </w:tcPr>
          <w:p w:rsidR="00485D2E" w:rsidRPr="00B1524E" w:rsidRDefault="00485D2E" w:rsidP="00485D2E">
            <w:pPr>
              <w:ind w:left="-97"/>
              <w:jc w:val="center"/>
              <w:rPr>
                <w:b/>
                <w:smallCaps/>
                <w:color w:val="FF0000"/>
                <w:sz w:val="36"/>
                <w:szCs w:val="3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smallCaps/>
                <w:color w:val="FF0000"/>
                <w:sz w:val="32"/>
                <w:szCs w:val="3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Afiseaza</w:t>
            </w:r>
          </w:p>
        </w:tc>
        <w:tc>
          <w:tcPr>
            <w:tcW w:w="1560" w:type="dxa"/>
            <w:tcBorders>
              <w:top w:val="single" w:sz="4" w:space="0" w:color="FF0000"/>
              <w:left w:val="dashed" w:sz="4" w:space="0" w:color="FF0000"/>
              <w:bottom w:val="double" w:sz="4" w:space="0" w:color="FF0000"/>
              <w:right w:val="dashed" w:sz="4" w:space="0" w:color="FF0000"/>
            </w:tcBorders>
            <w:shd w:val="clear" w:color="auto" w:fill="FFFFCC"/>
            <w:vAlign w:val="center"/>
          </w:tcPr>
          <w:p w:rsidR="00485D2E" w:rsidRPr="00B1524E" w:rsidRDefault="00485D2E" w:rsidP="00485D2E">
            <w:pPr>
              <w:ind w:left="-97"/>
              <w:jc w:val="center"/>
              <w:rPr>
                <w:b/>
                <w:smallCaps/>
                <w:color w:val="FF0000"/>
                <w:sz w:val="36"/>
                <w:szCs w:val="3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1524E">
              <w:rPr>
                <w:b/>
                <w:smallCaps/>
                <w:color w:val="FF0000"/>
                <w:sz w:val="36"/>
                <w:szCs w:val="3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LAC</w:t>
            </w:r>
          </w:p>
        </w:tc>
        <w:tc>
          <w:tcPr>
            <w:tcW w:w="1559" w:type="dxa"/>
            <w:tcBorders>
              <w:top w:val="single" w:sz="4" w:space="0" w:color="FF0000"/>
              <w:left w:val="dashed" w:sz="4" w:space="0" w:color="FF0000"/>
              <w:bottom w:val="double" w:sz="4" w:space="0" w:color="FF0000"/>
              <w:right w:val="dashed" w:sz="4" w:space="0" w:color="FF0000"/>
            </w:tcBorders>
            <w:shd w:val="clear" w:color="auto" w:fill="FFFFCC"/>
            <w:vAlign w:val="center"/>
          </w:tcPr>
          <w:p w:rsidR="00485D2E" w:rsidRPr="00B1524E" w:rsidRDefault="00485D2E" w:rsidP="00485D2E">
            <w:pPr>
              <w:ind w:left="-97"/>
              <w:jc w:val="center"/>
              <w:rPr>
                <w:b/>
                <w:smallCaps/>
                <w:color w:val="FF0000"/>
                <w:sz w:val="36"/>
                <w:szCs w:val="3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1524E">
              <w:rPr>
                <w:b/>
                <w:smallCaps/>
                <w:color w:val="FF0000"/>
                <w:sz w:val="36"/>
                <w:szCs w:val="3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CID</w:t>
            </w:r>
          </w:p>
        </w:tc>
        <w:tc>
          <w:tcPr>
            <w:tcW w:w="2551" w:type="dxa"/>
            <w:tcBorders>
              <w:top w:val="single" w:sz="4" w:space="0" w:color="FF0000"/>
              <w:left w:val="dashed" w:sz="4" w:space="0" w:color="FF0000"/>
              <w:bottom w:val="double" w:sz="4" w:space="0" w:color="FF0000"/>
              <w:right w:val="dashed" w:sz="4" w:space="0" w:color="FF0000"/>
            </w:tcBorders>
            <w:shd w:val="clear" w:color="auto" w:fill="FFFFCC"/>
            <w:vAlign w:val="center"/>
          </w:tcPr>
          <w:p w:rsidR="00485D2E" w:rsidRPr="00B1524E" w:rsidRDefault="00485D2E" w:rsidP="00485D2E">
            <w:pPr>
              <w:ind w:left="-97"/>
              <w:jc w:val="center"/>
              <w:rPr>
                <w:b/>
                <w:smallCaps/>
                <w:color w:val="FF0000"/>
                <w:sz w:val="36"/>
                <w:szCs w:val="3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1524E">
              <w:rPr>
                <w:b/>
                <w:smallCaps/>
                <w:color w:val="FF0000"/>
                <w:sz w:val="36"/>
                <w:szCs w:val="3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TRX</w:t>
            </w:r>
          </w:p>
        </w:tc>
        <w:tc>
          <w:tcPr>
            <w:tcW w:w="1569" w:type="dxa"/>
            <w:tcBorders>
              <w:top w:val="single" w:sz="4" w:space="0" w:color="FF0000"/>
              <w:left w:val="dashed" w:sz="4" w:space="0" w:color="FF0000"/>
              <w:bottom w:val="double" w:sz="4" w:space="0" w:color="FF0000"/>
              <w:right w:val="single" w:sz="4" w:space="0" w:color="FF0000"/>
            </w:tcBorders>
            <w:shd w:val="clear" w:color="auto" w:fill="FFFFCC"/>
            <w:vAlign w:val="center"/>
          </w:tcPr>
          <w:p w:rsidR="00485D2E" w:rsidRPr="00B1524E" w:rsidRDefault="00485D2E" w:rsidP="00485D2E">
            <w:pPr>
              <w:ind w:left="-97" w:hanging="25"/>
              <w:jc w:val="center"/>
              <w:rPr>
                <w:b/>
                <w:smallCaps/>
                <w:color w:val="FF0000"/>
                <w:sz w:val="36"/>
                <w:szCs w:val="3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1524E">
              <w:rPr>
                <w:b/>
                <w:smallCaps/>
                <w:color w:val="FF0000"/>
                <w:sz w:val="32"/>
                <w:szCs w:val="3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Diverse</w:t>
            </w:r>
          </w:p>
        </w:tc>
      </w:tr>
      <w:tr w:rsidR="00485D2E" w:rsidRPr="00BF4AF2" w:rsidTr="007E5AFB">
        <w:trPr>
          <w:trHeight w:val="657"/>
        </w:trPr>
        <w:tc>
          <w:tcPr>
            <w:tcW w:w="1418" w:type="dxa"/>
            <w:tcBorders>
              <w:top w:val="double" w:sz="4" w:space="0" w:color="FF0000"/>
              <w:left w:val="single" w:sz="4" w:space="0" w:color="009900"/>
              <w:bottom w:val="single" w:sz="4" w:space="0" w:color="009900"/>
              <w:right w:val="dashed" w:sz="4" w:space="0" w:color="009900"/>
            </w:tcBorders>
            <w:shd w:val="clear" w:color="auto" w:fill="FFFFCC"/>
            <w:vAlign w:val="center"/>
          </w:tcPr>
          <w:p w:rsidR="00485D2E" w:rsidRPr="00B1524E" w:rsidRDefault="007E5AFB" w:rsidP="00485D2E">
            <w:pPr>
              <w:ind w:left="-97" w:right="-68"/>
              <w:jc w:val="center"/>
              <w:rPr>
                <w:rFonts w:cstheme="minorHAnsi"/>
                <w:b/>
                <w:color w:val="009900"/>
                <w:sz w:val="40"/>
                <w:lang w:val="en-US"/>
              </w:rPr>
            </w:pPr>
            <w:r>
              <w:rPr>
                <w:rFonts w:cstheme="minorHAnsi"/>
                <w:b/>
                <w:color w:val="009900"/>
                <w:sz w:val="40"/>
                <w:lang w:val="en-US"/>
              </w:rPr>
              <w:t>3</w:t>
            </w:r>
            <w:r w:rsidR="00485D2E">
              <w:rPr>
                <w:rFonts w:cstheme="minorHAnsi"/>
                <w:b/>
                <w:color w:val="009900"/>
                <w:sz w:val="40"/>
                <w:lang w:val="en-US"/>
              </w:rPr>
              <w:t>7</w:t>
            </w:r>
          </w:p>
        </w:tc>
        <w:tc>
          <w:tcPr>
            <w:tcW w:w="2054" w:type="dxa"/>
            <w:tcBorders>
              <w:top w:val="double" w:sz="4" w:space="0" w:color="FF0000"/>
              <w:left w:val="dashed" w:sz="4" w:space="0" w:color="009900"/>
              <w:bottom w:val="single" w:sz="4" w:space="0" w:color="009900"/>
              <w:right w:val="dashed" w:sz="4" w:space="0" w:color="009900"/>
            </w:tcBorders>
            <w:vAlign w:val="center"/>
          </w:tcPr>
          <w:p w:rsidR="00485D2E" w:rsidRPr="008C78B0" w:rsidRDefault="007E5AFB" w:rsidP="007E5AFB">
            <w:pPr>
              <w:ind w:left="-142" w:right="-68"/>
              <w:jc w:val="center"/>
              <w:rPr>
                <w:rFonts w:cstheme="minorHAnsi"/>
                <w:color w:val="7030A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cstheme="minorHAnsi"/>
                <w:smallCaps/>
                <w:color w:val="009900"/>
                <w:sz w:val="2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Leu</w:t>
            </w:r>
          </w:p>
        </w:tc>
        <w:tc>
          <w:tcPr>
            <w:tcW w:w="1560" w:type="dxa"/>
            <w:tcBorders>
              <w:top w:val="double" w:sz="4" w:space="0" w:color="FF0000"/>
              <w:left w:val="dashed" w:sz="4" w:space="0" w:color="009900"/>
              <w:bottom w:val="single" w:sz="4" w:space="0" w:color="009900"/>
              <w:right w:val="dashed" w:sz="4" w:space="0" w:color="009900"/>
            </w:tcBorders>
            <w:vAlign w:val="center"/>
          </w:tcPr>
          <w:p w:rsidR="00485D2E" w:rsidRPr="00B1524E" w:rsidRDefault="00485D2E" w:rsidP="007E5AFB">
            <w:pPr>
              <w:ind w:left="-97" w:right="-70"/>
              <w:jc w:val="center"/>
              <w:rPr>
                <w:rFonts w:ascii="Comic Sans MS" w:hAnsi="Comic Sans MS"/>
                <w:color w:val="0070C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Comic Sans MS" w:hAnsi="Comic Sans MS"/>
                <w:color w:val="0070C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111</w:t>
            </w:r>
            <w:r w:rsidR="007E5AFB">
              <w:rPr>
                <w:rFonts w:ascii="Comic Sans MS" w:hAnsi="Comic Sans MS"/>
                <w:color w:val="0070C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</w:t>
            </w:r>
          </w:p>
        </w:tc>
        <w:tc>
          <w:tcPr>
            <w:tcW w:w="1559" w:type="dxa"/>
            <w:tcBorders>
              <w:top w:val="double" w:sz="4" w:space="0" w:color="FF0000"/>
              <w:left w:val="dashed" w:sz="4" w:space="0" w:color="009900"/>
              <w:bottom w:val="single" w:sz="4" w:space="0" w:color="009900"/>
              <w:right w:val="dashed" w:sz="4" w:space="0" w:color="009900"/>
            </w:tcBorders>
            <w:vAlign w:val="center"/>
          </w:tcPr>
          <w:p w:rsidR="00485D2E" w:rsidRPr="0020523E" w:rsidRDefault="00485D2E" w:rsidP="007E5AFB">
            <w:pPr>
              <w:ind w:left="-97" w:right="-70"/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color w:val="FF0066"/>
                <w:lang w:val="en-US"/>
              </w:rPr>
              <w:t>456</w:t>
            </w:r>
            <w:r w:rsidR="007E5AFB">
              <w:rPr>
                <w:rFonts w:ascii="Comic Sans MS" w:hAnsi="Comic Sans MS"/>
                <w:color w:val="FF0066"/>
                <w:lang w:val="en-US"/>
              </w:rPr>
              <w:t>8</w:t>
            </w:r>
            <w:r>
              <w:rPr>
                <w:rFonts w:ascii="Comic Sans MS" w:hAnsi="Comic Sans MS"/>
                <w:lang w:val="en-US"/>
              </w:rPr>
              <w:t>1</w:t>
            </w:r>
          </w:p>
        </w:tc>
        <w:tc>
          <w:tcPr>
            <w:tcW w:w="2551" w:type="dxa"/>
            <w:tcBorders>
              <w:top w:val="double" w:sz="4" w:space="0" w:color="FF0000"/>
              <w:left w:val="dashed" w:sz="4" w:space="0" w:color="009900"/>
              <w:bottom w:val="single" w:sz="4" w:space="0" w:color="009900"/>
              <w:right w:val="dashed" w:sz="4" w:space="0" w:color="009900"/>
            </w:tcBorders>
            <w:vAlign w:val="center"/>
          </w:tcPr>
          <w:p w:rsidR="00485D2E" w:rsidRPr="00485D2E" w:rsidRDefault="007E5AFB" w:rsidP="00485D2E">
            <w:pPr>
              <w:ind w:left="-97" w:right="-70"/>
              <w:jc w:val="center"/>
              <w:rPr>
                <w:rFonts w:cstheme="minorHAnsi"/>
                <w:color w:val="FF0066"/>
                <w:sz w:val="24"/>
              </w:rPr>
            </w:pPr>
            <w:r>
              <w:rPr>
                <w:rFonts w:cstheme="minorHAnsi"/>
                <w:color w:val="FF0066"/>
                <w:sz w:val="24"/>
              </w:rPr>
              <w:t>4</w:t>
            </w:r>
          </w:p>
          <w:p w:rsidR="00485D2E" w:rsidRPr="00B1524E" w:rsidRDefault="007E5AFB" w:rsidP="00485D2E">
            <w:pPr>
              <w:ind w:left="-97" w:right="-70"/>
              <w:jc w:val="center"/>
              <w:rPr>
                <w:rFonts w:cstheme="minorHAnsi"/>
                <w:color w:val="595959" w:themeColor="text1" w:themeTint="A6"/>
                <w:lang w:val="en-US"/>
              </w:rPr>
            </w:pPr>
            <w:r>
              <w:rPr>
                <w:rFonts w:cstheme="minorHAnsi"/>
                <w:color w:val="7F7F7F" w:themeColor="text1" w:themeTint="80"/>
                <w:sz w:val="16"/>
              </w:rPr>
              <w:t>H8, H28, H30, H37</w:t>
            </w:r>
          </w:p>
        </w:tc>
        <w:tc>
          <w:tcPr>
            <w:tcW w:w="1569" w:type="dxa"/>
            <w:tcBorders>
              <w:top w:val="double" w:sz="4" w:space="0" w:color="FF0000"/>
              <w:left w:val="dashed" w:sz="4" w:space="0" w:color="009900"/>
              <w:bottom w:val="single" w:sz="4" w:space="0" w:color="009900"/>
              <w:right w:val="single" w:sz="4" w:space="0" w:color="009900"/>
            </w:tcBorders>
            <w:vAlign w:val="center"/>
          </w:tcPr>
          <w:p w:rsidR="00485D2E" w:rsidRPr="00E10E7C" w:rsidRDefault="00485D2E" w:rsidP="00485D2E">
            <w:pPr>
              <w:jc w:val="center"/>
              <w:rPr>
                <w:rFonts w:cstheme="minorHAnsi"/>
                <w:color w:val="7030A0"/>
                <w:sz w:val="18"/>
                <w:lang w:val="en-US"/>
              </w:rPr>
            </w:pPr>
            <w:r w:rsidRPr="00E10E7C">
              <w:rPr>
                <w:rFonts w:cstheme="minorHAnsi"/>
                <w:color w:val="7030A0"/>
                <w:sz w:val="18"/>
                <w:lang w:val="en-US"/>
              </w:rPr>
              <w:t xml:space="preserve">2Ter  </w:t>
            </w:r>
            <w:r>
              <w:rPr>
                <w:rFonts w:cstheme="minorHAnsi"/>
                <w:color w:val="7030A0"/>
                <w:sz w:val="18"/>
                <w:lang w:val="en-US"/>
              </w:rPr>
              <w:t>0</w:t>
            </w:r>
          </w:p>
          <w:p w:rsidR="00485D2E" w:rsidRPr="00BF4AF2" w:rsidRDefault="00485D2E" w:rsidP="00485D2E">
            <w:pPr>
              <w:jc w:val="center"/>
              <w:rPr>
                <w:rFonts w:ascii="Comic Sans MS" w:hAnsi="Comic Sans MS"/>
                <w:sz w:val="2"/>
                <w:lang w:val="en-US"/>
              </w:rPr>
            </w:pPr>
          </w:p>
          <w:p w:rsidR="00485D2E" w:rsidRPr="00E10E7C" w:rsidRDefault="00485D2E" w:rsidP="007E5AFB">
            <w:pPr>
              <w:jc w:val="center"/>
              <w:rPr>
                <w:rFonts w:ascii="Comic Sans MS" w:hAnsi="Comic Sans MS"/>
                <w:smallCaps/>
                <w:color w:val="009900"/>
                <w:sz w:val="14"/>
                <w:lang w:val="en-US"/>
              </w:rPr>
            </w:pPr>
            <w:r w:rsidRPr="008565DA">
              <w:rPr>
                <w:rFonts w:cstheme="minorHAnsi"/>
                <w:color w:val="548DD4" w:themeColor="text2" w:themeTint="99"/>
                <w:sz w:val="16"/>
                <w:szCs w:val="20"/>
                <w:lang w:val="en-US"/>
              </w:rPr>
              <w:t xml:space="preserve">BSIC </w:t>
            </w:r>
            <w:r w:rsidR="007E5AFB" w:rsidRPr="008565DA">
              <w:rPr>
                <w:rFonts w:cstheme="minorHAnsi"/>
                <w:color w:val="548DD4" w:themeColor="text2" w:themeTint="99"/>
                <w:sz w:val="16"/>
                <w:szCs w:val="20"/>
                <w:lang w:val="en-US"/>
              </w:rPr>
              <w:t>31</w:t>
            </w:r>
          </w:p>
        </w:tc>
      </w:tr>
    </w:tbl>
    <w:p w:rsidR="00AE6D01" w:rsidRPr="00485D2E" w:rsidRDefault="00485D2E" w:rsidP="00BC18AD">
      <w:pPr>
        <w:rPr>
          <w:sz w:val="24"/>
        </w:rPr>
      </w:pPr>
      <w:r w:rsidRPr="00B1524E">
        <w:rPr>
          <w:noProof/>
          <w:color w:val="7030A0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711488" behindDoc="0" locked="0" layoutInCell="1" allowOverlap="1" wp14:anchorId="549E43CA" wp14:editId="569B6E6E">
            <wp:simplePos x="0" y="0"/>
            <wp:positionH relativeFrom="column">
              <wp:posOffset>-890905</wp:posOffset>
            </wp:positionH>
            <wp:positionV relativeFrom="paragraph">
              <wp:posOffset>808990</wp:posOffset>
            </wp:positionV>
            <wp:extent cx="1724025" cy="381000"/>
            <wp:effectExtent l="4763" t="0" r="0" b="0"/>
            <wp:wrapNone/>
            <wp:docPr id="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72402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940B6" w:rsidRDefault="006940B6" w:rsidP="006940B6">
      <w:pPr>
        <w:ind w:left="426"/>
        <w:rPr>
          <w:rFonts w:cstheme="minorHAnsi"/>
          <w:color w:val="7F7F7F" w:themeColor="text1" w:themeTint="80"/>
          <w:sz w:val="20"/>
          <w:szCs w:val="20"/>
        </w:rPr>
      </w:pPr>
      <w:r>
        <w:rPr>
          <w:rFonts w:cstheme="minorHAnsi"/>
          <w:color w:val="7F7F7F" w:themeColor="text1" w:themeTint="80"/>
          <w:sz w:val="20"/>
          <w:szCs w:val="20"/>
        </w:rPr>
        <w:t xml:space="preserve">Nu stiu exact când a fost instalat, însa oricum pot doar spune ca nu face cu ciguranta parte din primele </w:t>
      </w:r>
      <w:r w:rsidR="008565DA">
        <w:rPr>
          <w:rFonts w:cstheme="minorHAnsi"/>
          <w:color w:val="7F7F7F" w:themeColor="text1" w:themeTint="80"/>
          <w:sz w:val="20"/>
          <w:szCs w:val="20"/>
        </w:rPr>
        <w:t>etape</w:t>
      </w:r>
      <w:r>
        <w:rPr>
          <w:rFonts w:cstheme="minorHAnsi"/>
          <w:color w:val="7F7F7F" w:themeColor="text1" w:themeTint="80"/>
          <w:sz w:val="20"/>
          <w:szCs w:val="20"/>
        </w:rPr>
        <w:t xml:space="preserve"> de densificare a capitalei cu microcell-uri. Si mai pot remarca faptul ca ID-ul 4569 corespunde microcell-ului din Carrefour, care presupun ca a fost lansat undeva pe la sfârsitul 2003 sau început 2004…</w:t>
      </w:r>
      <w:r w:rsidR="00620ACA">
        <w:rPr>
          <w:rFonts w:cstheme="minorHAnsi"/>
          <w:color w:val="7F7F7F" w:themeColor="text1" w:themeTint="80"/>
          <w:sz w:val="20"/>
          <w:szCs w:val="20"/>
        </w:rPr>
        <w:t xml:space="preserve"> Eu am detectat pentru prima oara acest BTS abia în vara 2006 (</w:t>
      </w:r>
      <w:r w:rsidR="00620ACA" w:rsidRPr="00620ACA">
        <w:rPr>
          <w:rFonts w:cstheme="minorHAnsi"/>
          <w:i/>
          <w:color w:val="7F7F7F" w:themeColor="text1" w:themeTint="80"/>
          <w:sz w:val="20"/>
          <w:szCs w:val="20"/>
        </w:rPr>
        <w:t>automatic</w:t>
      </w:r>
      <w:r w:rsidR="00620ACA">
        <w:rPr>
          <w:rFonts w:cstheme="minorHAnsi"/>
          <w:color w:val="7F7F7F" w:themeColor="text1" w:themeTint="80"/>
          <w:sz w:val="20"/>
          <w:szCs w:val="20"/>
        </w:rPr>
        <w:t xml:space="preserve"> Celltrack), pe atunci fiind tot în acelasi LAC si cu acelasi CB…</w:t>
      </w:r>
    </w:p>
    <w:p w:rsidR="006940B6" w:rsidRDefault="006940B6" w:rsidP="006940B6">
      <w:pPr>
        <w:rPr>
          <w:rFonts w:cstheme="minorHAnsi"/>
          <w:color w:val="7F7F7F" w:themeColor="text1" w:themeTint="80"/>
          <w:sz w:val="20"/>
          <w:szCs w:val="20"/>
        </w:rPr>
      </w:pPr>
      <w:bookmarkStart w:id="0" w:name="_GoBack"/>
      <w:bookmarkEnd w:id="0"/>
    </w:p>
    <w:p w:rsidR="006940B6" w:rsidRDefault="00886F14" w:rsidP="00185CFC">
      <w:pPr>
        <w:ind w:left="426"/>
        <w:rPr>
          <w:rFonts w:cstheme="minorHAnsi"/>
          <w:color w:val="7F7F7F" w:themeColor="text1" w:themeTint="80"/>
          <w:sz w:val="20"/>
          <w:szCs w:val="20"/>
        </w:rPr>
      </w:pPr>
      <w:r>
        <w:rPr>
          <w:rFonts w:cstheme="minorHAnsi"/>
          <w:color w:val="7F7F7F" w:themeColor="text1" w:themeTint="80"/>
          <w:sz w:val="20"/>
          <w:szCs w:val="20"/>
        </w:rPr>
        <w:t xml:space="preserve">Avem de-a face cu un microcell destul de clasic, echipat cu un </w:t>
      </w:r>
      <w:r w:rsidRPr="00886F14">
        <w:rPr>
          <w:rFonts w:cstheme="minorHAnsi"/>
          <w:color w:val="948A54" w:themeColor="background2" w:themeShade="80"/>
          <w:sz w:val="20"/>
          <w:szCs w:val="20"/>
        </w:rPr>
        <w:t xml:space="preserve">RBS Ericsson 2308v1 </w:t>
      </w:r>
      <w:r>
        <w:rPr>
          <w:rFonts w:cstheme="minorHAnsi"/>
          <w:color w:val="7F7F7F" w:themeColor="text1" w:themeTint="80"/>
          <w:sz w:val="20"/>
          <w:szCs w:val="20"/>
        </w:rPr>
        <w:t xml:space="preserve">(maxim 4 TRX), un PBC din acela mai mic/plat, si fara MW pentru ca este bagat direct pe FO ; antena </w:t>
      </w:r>
      <w:r w:rsidR="008565DA">
        <w:rPr>
          <w:rFonts w:cstheme="minorHAnsi"/>
          <w:color w:val="7F7F7F" w:themeColor="text1" w:themeTint="80"/>
          <w:sz w:val="20"/>
          <w:szCs w:val="20"/>
        </w:rPr>
        <w:t>directionala este inclusa sub capac</w:t>
      </w:r>
      <w:r>
        <w:rPr>
          <w:rFonts w:cstheme="minorHAnsi"/>
          <w:color w:val="7F7F7F" w:themeColor="text1" w:themeTint="80"/>
          <w:sz w:val="20"/>
          <w:szCs w:val="20"/>
        </w:rPr>
        <w:t xml:space="preserve">, si clasic conectata cu 2 jumperi la porturile </w:t>
      </w:r>
      <w:r w:rsidRPr="008565DA">
        <w:rPr>
          <w:rFonts w:cstheme="minorHAnsi"/>
          <w:i/>
          <w:color w:val="7F7F7F" w:themeColor="text1" w:themeTint="80"/>
          <w:sz w:val="20"/>
          <w:szCs w:val="20"/>
        </w:rPr>
        <w:t>TX(/RX) 1</w:t>
      </w:r>
      <w:r>
        <w:rPr>
          <w:rFonts w:cstheme="minorHAnsi"/>
          <w:color w:val="7F7F7F" w:themeColor="text1" w:themeTint="80"/>
          <w:sz w:val="20"/>
          <w:szCs w:val="20"/>
        </w:rPr>
        <w:t xml:space="preserve"> si</w:t>
      </w:r>
      <w:r w:rsidRPr="00886F14">
        <w:rPr>
          <w:rFonts w:cstheme="minorHAnsi"/>
          <w:color w:val="7F7F7F" w:themeColor="text1" w:themeTint="80"/>
          <w:sz w:val="20"/>
          <w:szCs w:val="20"/>
        </w:rPr>
        <w:t xml:space="preserve"> </w:t>
      </w:r>
      <w:r w:rsidRPr="008565DA">
        <w:rPr>
          <w:rFonts w:cstheme="minorHAnsi"/>
          <w:i/>
          <w:color w:val="7F7F7F" w:themeColor="text1" w:themeTint="80"/>
          <w:sz w:val="20"/>
          <w:szCs w:val="20"/>
        </w:rPr>
        <w:t>TX(/RX) 2</w:t>
      </w:r>
      <w:r>
        <w:rPr>
          <w:rFonts w:cstheme="minorHAnsi"/>
          <w:color w:val="7F7F7F" w:themeColor="text1" w:themeTint="80"/>
          <w:sz w:val="20"/>
          <w:szCs w:val="20"/>
        </w:rPr>
        <w:t xml:space="preserve"> al</w:t>
      </w:r>
      <w:r w:rsidR="008565DA">
        <w:rPr>
          <w:rFonts w:cstheme="minorHAnsi"/>
          <w:color w:val="7F7F7F" w:themeColor="text1" w:themeTint="80"/>
          <w:sz w:val="20"/>
          <w:szCs w:val="20"/>
        </w:rPr>
        <w:t>e</w:t>
      </w:r>
      <w:r>
        <w:rPr>
          <w:rFonts w:cstheme="minorHAnsi"/>
          <w:color w:val="7F7F7F" w:themeColor="text1" w:themeTint="80"/>
          <w:sz w:val="20"/>
          <w:szCs w:val="20"/>
        </w:rPr>
        <w:t xml:space="preserve"> </w:t>
      </w:r>
      <w:r w:rsidR="006940B6">
        <w:rPr>
          <w:rFonts w:cstheme="minorHAnsi"/>
          <w:color w:val="7F7F7F" w:themeColor="text1" w:themeTint="80"/>
          <w:sz w:val="20"/>
          <w:szCs w:val="20"/>
        </w:rPr>
        <w:t>RRU-ului.</w:t>
      </w:r>
    </w:p>
    <w:p w:rsidR="006940B6" w:rsidRDefault="006940B6" w:rsidP="00185CFC">
      <w:pPr>
        <w:ind w:left="426"/>
        <w:rPr>
          <w:rFonts w:cstheme="minorHAnsi"/>
          <w:color w:val="7F7F7F" w:themeColor="text1" w:themeTint="80"/>
          <w:sz w:val="20"/>
          <w:szCs w:val="20"/>
        </w:rPr>
      </w:pPr>
    </w:p>
    <w:p w:rsidR="006940B6" w:rsidRDefault="006940B6" w:rsidP="00185CFC">
      <w:pPr>
        <w:ind w:left="426"/>
        <w:rPr>
          <w:rFonts w:cstheme="minorHAnsi"/>
          <w:color w:val="7F7F7F" w:themeColor="text1" w:themeTint="80"/>
          <w:sz w:val="20"/>
          <w:szCs w:val="20"/>
        </w:rPr>
      </w:pPr>
    </w:p>
    <w:p w:rsidR="00274B01" w:rsidRDefault="00274B01" w:rsidP="00185CFC">
      <w:pPr>
        <w:ind w:left="426"/>
        <w:rPr>
          <w:rFonts w:cstheme="minorHAnsi"/>
          <w:color w:val="7F7F7F" w:themeColor="text1" w:themeTint="80"/>
          <w:sz w:val="20"/>
          <w:szCs w:val="20"/>
        </w:rPr>
      </w:pPr>
    </w:p>
    <w:p w:rsidR="006940B6" w:rsidRDefault="006940B6" w:rsidP="00185CFC">
      <w:pPr>
        <w:ind w:left="426"/>
        <w:rPr>
          <w:rFonts w:cstheme="minorHAnsi"/>
          <w:color w:val="7F7F7F" w:themeColor="text1" w:themeTint="80"/>
          <w:sz w:val="20"/>
          <w:szCs w:val="20"/>
        </w:rPr>
      </w:pPr>
      <w:r>
        <w:rPr>
          <w:rFonts w:cstheme="minorHAnsi"/>
          <w:color w:val="7F7F7F" w:themeColor="text1" w:themeTint="80"/>
          <w:sz w:val="20"/>
          <w:szCs w:val="20"/>
        </w:rPr>
        <w:t xml:space="preserve">Rolul </w:t>
      </w:r>
      <w:r w:rsidR="008565DA">
        <w:rPr>
          <w:rFonts w:cstheme="minorHAnsi"/>
          <w:color w:val="7F7F7F" w:themeColor="text1" w:themeTint="80"/>
          <w:sz w:val="20"/>
          <w:szCs w:val="20"/>
        </w:rPr>
        <w:t xml:space="preserve">acestui </w:t>
      </w:r>
      <w:r w:rsidR="008565DA" w:rsidRPr="008565DA">
        <w:rPr>
          <w:rFonts w:cstheme="minorHAnsi"/>
          <w:i/>
          <w:color w:val="7F7F7F" w:themeColor="text1" w:themeTint="80"/>
          <w:sz w:val="20"/>
          <w:szCs w:val="20"/>
        </w:rPr>
        <w:t>microcell</w:t>
      </w:r>
      <w:r>
        <w:rPr>
          <w:rFonts w:cstheme="minorHAnsi"/>
          <w:color w:val="7F7F7F" w:themeColor="text1" w:themeTint="80"/>
          <w:sz w:val="20"/>
          <w:szCs w:val="20"/>
        </w:rPr>
        <w:t xml:space="preserve"> este de a acoperi din plin Facultatea de Ele</w:t>
      </w:r>
      <w:r w:rsidR="008565DA">
        <w:rPr>
          <w:rFonts w:cstheme="minorHAnsi"/>
          <w:color w:val="7F7F7F" w:themeColor="text1" w:themeTint="80"/>
          <w:sz w:val="20"/>
          <w:szCs w:val="20"/>
        </w:rPr>
        <w:t>c</w:t>
      </w:r>
      <w:r>
        <w:rPr>
          <w:rFonts w:cstheme="minorHAnsi"/>
          <w:color w:val="7F7F7F" w:themeColor="text1" w:themeTint="80"/>
          <w:sz w:val="20"/>
          <w:szCs w:val="20"/>
        </w:rPr>
        <w:t>tronica</w:t>
      </w:r>
      <w:r w:rsidR="008565DA">
        <w:rPr>
          <w:rFonts w:cstheme="minorHAnsi"/>
          <w:color w:val="7F7F7F" w:themeColor="text1" w:themeTint="80"/>
          <w:sz w:val="20"/>
          <w:szCs w:val="20"/>
        </w:rPr>
        <w:t xml:space="preserve"> ; c</w:t>
      </w:r>
      <w:r>
        <w:rPr>
          <w:rFonts w:cstheme="minorHAnsi"/>
          <w:color w:val="7F7F7F" w:themeColor="text1" w:themeTint="80"/>
          <w:sz w:val="20"/>
          <w:szCs w:val="20"/>
        </w:rPr>
        <w:t>ând am trecut eu pe acolo (pe la 2 dupa-amieaza) era desigur în EX, dar acest aspect nu trebuie sa te mire, e ceva</w:t>
      </w:r>
      <w:r w:rsidR="008565DA">
        <w:rPr>
          <w:rFonts w:cstheme="minorHAnsi"/>
          <w:color w:val="7F7F7F" w:themeColor="text1" w:themeTint="80"/>
          <w:sz w:val="20"/>
          <w:szCs w:val="20"/>
        </w:rPr>
        <w:t xml:space="preserve"> foarte frecv</w:t>
      </w:r>
      <w:r>
        <w:rPr>
          <w:rFonts w:cstheme="minorHAnsi"/>
          <w:color w:val="7F7F7F" w:themeColor="text1" w:themeTint="80"/>
          <w:sz w:val="20"/>
          <w:szCs w:val="20"/>
        </w:rPr>
        <w:t>e</w:t>
      </w:r>
      <w:r w:rsidR="008565DA">
        <w:rPr>
          <w:rFonts w:cstheme="minorHAnsi"/>
          <w:color w:val="7F7F7F" w:themeColor="text1" w:themeTint="80"/>
          <w:sz w:val="20"/>
          <w:szCs w:val="20"/>
        </w:rPr>
        <w:t>n</w:t>
      </w:r>
      <w:r>
        <w:rPr>
          <w:rFonts w:cstheme="minorHAnsi"/>
          <w:color w:val="7F7F7F" w:themeColor="text1" w:themeTint="80"/>
          <w:sz w:val="20"/>
          <w:szCs w:val="20"/>
        </w:rPr>
        <w:t xml:space="preserve">t pe Connex. Ma întreb totusi de ce 2Ter-ul nu este activ, pentru ca BTS-ul de pe sediul VDF (GBC </w:t>
      </w:r>
      <w:r w:rsidRPr="006940B6">
        <w:rPr>
          <w:rFonts w:cstheme="minorHAnsi"/>
          <w:color w:val="FF0000"/>
          <w:sz w:val="20"/>
          <w:szCs w:val="20"/>
        </w:rPr>
        <w:t>4591</w:t>
      </w:r>
      <w:r>
        <w:rPr>
          <w:rFonts w:cstheme="minorHAnsi"/>
          <w:color w:val="7F7F7F" w:themeColor="text1" w:themeTint="80"/>
          <w:sz w:val="20"/>
          <w:szCs w:val="20"/>
        </w:rPr>
        <w:t>) este Dualband si destul de apropiat, asa ca poate nu ar fi sctricat sa declari macar o celula DCS.</w:t>
      </w:r>
    </w:p>
    <w:p w:rsidR="006940B6" w:rsidRDefault="006940B6" w:rsidP="00185CFC">
      <w:pPr>
        <w:ind w:left="426"/>
        <w:rPr>
          <w:rFonts w:cstheme="minorHAnsi"/>
          <w:color w:val="7F7F7F" w:themeColor="text1" w:themeTint="80"/>
          <w:sz w:val="20"/>
          <w:szCs w:val="20"/>
        </w:rPr>
      </w:pPr>
    </w:p>
    <w:p w:rsidR="00274B01" w:rsidRDefault="00274B01" w:rsidP="00185CFC">
      <w:pPr>
        <w:ind w:left="426"/>
        <w:rPr>
          <w:rFonts w:cstheme="minorHAnsi"/>
          <w:color w:val="7F7F7F" w:themeColor="text1" w:themeTint="80"/>
          <w:sz w:val="20"/>
          <w:szCs w:val="20"/>
        </w:rPr>
      </w:pPr>
    </w:p>
    <w:p w:rsidR="00274B01" w:rsidRDefault="00274B01" w:rsidP="00185CFC">
      <w:pPr>
        <w:ind w:left="426"/>
        <w:rPr>
          <w:rFonts w:cstheme="minorHAnsi"/>
          <w:color w:val="7F7F7F" w:themeColor="text1" w:themeTint="80"/>
          <w:sz w:val="20"/>
          <w:szCs w:val="20"/>
        </w:rPr>
      </w:pPr>
    </w:p>
    <w:p w:rsidR="006940B6" w:rsidRDefault="006940B6" w:rsidP="00185CFC">
      <w:pPr>
        <w:ind w:left="426"/>
        <w:rPr>
          <w:rFonts w:cstheme="minorHAnsi"/>
          <w:color w:val="7F7F7F" w:themeColor="text1" w:themeTint="80"/>
          <w:sz w:val="20"/>
          <w:szCs w:val="20"/>
        </w:rPr>
      </w:pPr>
      <w:r>
        <w:rPr>
          <w:rFonts w:cstheme="minorHAnsi"/>
          <w:color w:val="7F7F7F" w:themeColor="text1" w:themeTint="80"/>
          <w:sz w:val="20"/>
          <w:szCs w:val="20"/>
        </w:rPr>
        <w:t xml:space="preserve">De remarcat ca sarcul de el constituie o </w:t>
      </w:r>
      <w:r w:rsidRPr="008565DA">
        <w:rPr>
          <w:rFonts w:cstheme="minorHAnsi"/>
          <w:color w:val="215868" w:themeColor="accent5" w:themeShade="80"/>
          <w:sz w:val="20"/>
          <w:szCs w:val="20"/>
        </w:rPr>
        <w:t>frontiera a LAC-ului 11110</w:t>
      </w:r>
      <w:r>
        <w:rPr>
          <w:rFonts w:cstheme="minorHAnsi"/>
          <w:color w:val="7F7F7F" w:themeColor="text1" w:themeTint="80"/>
          <w:sz w:val="20"/>
          <w:szCs w:val="20"/>
        </w:rPr>
        <w:t xml:space="preserve">, pentru ca BTS-ul de pe Palatul Cotroceni </w:t>
      </w:r>
      <w:r w:rsidRPr="008565DA">
        <w:rPr>
          <w:rFonts w:cstheme="minorHAnsi"/>
          <w:color w:val="FF0000"/>
          <w:sz w:val="20"/>
          <w:szCs w:val="20"/>
        </w:rPr>
        <w:t xml:space="preserve">(3330) </w:t>
      </w:r>
      <w:r>
        <w:rPr>
          <w:rFonts w:cstheme="minorHAnsi"/>
          <w:color w:val="7F7F7F" w:themeColor="text1" w:themeTint="80"/>
          <w:sz w:val="20"/>
          <w:szCs w:val="20"/>
        </w:rPr>
        <w:t xml:space="preserve">este în LAC 11142. Asa ca </w:t>
      </w:r>
      <w:r w:rsidRPr="006940B6">
        <w:rPr>
          <w:rFonts w:cstheme="minorHAnsi"/>
          <w:i/>
          <w:color w:val="7F7F7F" w:themeColor="text1" w:themeTint="80"/>
          <w:sz w:val="20"/>
          <w:szCs w:val="20"/>
        </w:rPr>
        <w:t>bonjour</w:t>
      </w:r>
      <w:r>
        <w:rPr>
          <w:rFonts w:cstheme="minorHAnsi"/>
          <w:color w:val="7F7F7F" w:themeColor="text1" w:themeTint="80"/>
          <w:sz w:val="20"/>
          <w:szCs w:val="20"/>
        </w:rPr>
        <w:t xml:space="preserve"> PLU-uri în zona (tot ce urmeaza catre botanica si Panduri fiind în 11142, si tot ce este dupa </w:t>
      </w:r>
      <w:r w:rsidR="00274B01">
        <w:rPr>
          <w:rFonts w:cstheme="minorHAnsi"/>
          <w:color w:val="7F7F7F" w:themeColor="text1" w:themeTint="80"/>
          <w:sz w:val="20"/>
          <w:szCs w:val="20"/>
        </w:rPr>
        <w:t>L</w:t>
      </w:r>
      <w:r>
        <w:rPr>
          <w:rFonts w:cstheme="minorHAnsi"/>
          <w:color w:val="7F7F7F" w:themeColor="text1" w:themeTint="80"/>
          <w:sz w:val="20"/>
          <w:szCs w:val="20"/>
        </w:rPr>
        <w:t>eu spre Milea este în 11110), implicând un trafic de semnalizare semnificativ.</w:t>
      </w:r>
    </w:p>
    <w:p w:rsidR="006940B6" w:rsidRDefault="006940B6" w:rsidP="00185CFC">
      <w:pPr>
        <w:ind w:left="426"/>
        <w:rPr>
          <w:rFonts w:cstheme="minorHAnsi"/>
          <w:color w:val="7F7F7F" w:themeColor="text1" w:themeTint="80"/>
          <w:sz w:val="20"/>
          <w:szCs w:val="20"/>
        </w:rPr>
      </w:pPr>
    </w:p>
    <w:p w:rsidR="00274B01" w:rsidRDefault="00274B01" w:rsidP="00185CFC">
      <w:pPr>
        <w:ind w:left="426"/>
        <w:rPr>
          <w:rFonts w:cstheme="minorHAnsi"/>
          <w:color w:val="7F7F7F" w:themeColor="text1" w:themeTint="80"/>
          <w:sz w:val="20"/>
          <w:szCs w:val="20"/>
        </w:rPr>
      </w:pPr>
    </w:p>
    <w:p w:rsidR="00274B01" w:rsidRDefault="00274B01" w:rsidP="00185CFC">
      <w:pPr>
        <w:ind w:left="426"/>
        <w:rPr>
          <w:rFonts w:cstheme="minorHAnsi"/>
          <w:color w:val="7F7F7F" w:themeColor="text1" w:themeTint="80"/>
          <w:sz w:val="20"/>
          <w:szCs w:val="20"/>
        </w:rPr>
      </w:pPr>
    </w:p>
    <w:p w:rsidR="00274B01" w:rsidRDefault="00274B01" w:rsidP="00185CFC">
      <w:pPr>
        <w:ind w:left="426"/>
        <w:rPr>
          <w:rFonts w:cstheme="minorHAnsi"/>
          <w:color w:val="7F7F7F" w:themeColor="text1" w:themeTint="80"/>
          <w:sz w:val="20"/>
          <w:szCs w:val="20"/>
        </w:rPr>
      </w:pPr>
    </w:p>
    <w:p w:rsidR="001C7C49" w:rsidRPr="00F53A54" w:rsidRDefault="001C7C49" w:rsidP="00185CFC">
      <w:pPr>
        <w:ind w:left="426"/>
        <w:rPr>
          <w:rFonts w:cstheme="minorHAnsi"/>
          <w:color w:val="7F7F7F" w:themeColor="text1" w:themeTint="80"/>
          <w:sz w:val="36"/>
          <w:szCs w:val="20"/>
        </w:rPr>
      </w:pPr>
    </w:p>
    <w:p w:rsidR="00097AC3" w:rsidRPr="000F6933" w:rsidRDefault="00097AC3" w:rsidP="001C7C49">
      <w:pPr>
        <w:ind w:left="426"/>
        <w:rPr>
          <w:rFonts w:cstheme="minorHAnsi"/>
          <w:color w:val="7F7F7F" w:themeColor="text1" w:themeTint="80"/>
          <w:sz w:val="16"/>
          <w:szCs w:val="20"/>
        </w:rPr>
      </w:pPr>
    </w:p>
    <w:p w:rsidR="005812C4" w:rsidRPr="006940B6" w:rsidRDefault="005812C4" w:rsidP="00BC18AD">
      <w:pPr>
        <w:rPr>
          <w:sz w:val="14"/>
        </w:rPr>
      </w:pPr>
    </w:p>
    <w:p w:rsidR="009274BE" w:rsidRPr="006940B6" w:rsidRDefault="009274BE" w:rsidP="00BC18AD">
      <w:pPr>
        <w:rPr>
          <w:sz w:val="18"/>
        </w:rPr>
      </w:pPr>
    </w:p>
    <w:tbl>
      <w:tblPr>
        <w:tblStyle w:val="Trameclaire-Accent1"/>
        <w:tblpPr w:leftFromText="141" w:rightFromText="141" w:vertAnchor="text" w:horzAnchor="page" w:tblpX="8003" w:tblpY="207"/>
        <w:tblW w:w="0" w:type="auto"/>
        <w:tblLook w:val="04A0" w:firstRow="1" w:lastRow="0" w:firstColumn="1" w:lastColumn="0" w:noHBand="0" w:noVBand="1"/>
      </w:tblPr>
      <w:tblGrid>
        <w:gridCol w:w="1951"/>
        <w:gridCol w:w="1876"/>
      </w:tblGrid>
      <w:tr w:rsidR="00B512EA" w:rsidTr="008269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nil"/>
              <w:bottom w:val="nil"/>
              <w:right w:val="dotted" w:sz="4" w:space="0" w:color="7030A0"/>
            </w:tcBorders>
            <w:shd w:val="clear" w:color="auto" w:fill="ABC3DF"/>
          </w:tcPr>
          <w:p w:rsidR="00B512EA" w:rsidRPr="00C140DC" w:rsidRDefault="00B512EA" w:rsidP="00BF4AF2">
            <w:pPr>
              <w:ind w:left="142" w:right="-108"/>
              <w:jc w:val="left"/>
              <w:rPr>
                <w:b w:val="0"/>
                <w:lang w:val="en-US"/>
              </w:rPr>
            </w:pPr>
            <w:r w:rsidRPr="00C140DC">
              <w:rPr>
                <w:b w:val="0"/>
                <w:lang w:val="en-US"/>
              </w:rPr>
              <w:t>RAM</w:t>
            </w:r>
          </w:p>
        </w:tc>
        <w:tc>
          <w:tcPr>
            <w:tcW w:w="1876" w:type="dxa"/>
            <w:tcBorders>
              <w:top w:val="nil"/>
              <w:left w:val="dotted" w:sz="4" w:space="0" w:color="7030A0"/>
              <w:bottom w:val="nil"/>
            </w:tcBorders>
            <w:shd w:val="clear" w:color="auto" w:fill="D3DFEE"/>
            <w:vAlign w:val="center"/>
          </w:tcPr>
          <w:p w:rsidR="00B512EA" w:rsidRPr="00C140DC" w:rsidRDefault="00B512EA" w:rsidP="00E15A34">
            <w:pPr>
              <w:ind w:left="-108" w:right="-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0066"/>
                <w:sz w:val="20"/>
                <w:lang w:val="en-US"/>
              </w:rPr>
            </w:pPr>
            <w:r w:rsidRPr="00C140DC">
              <w:rPr>
                <w:b w:val="0"/>
                <w:color w:val="FF0066"/>
                <w:sz w:val="20"/>
                <w:lang w:val="en-US"/>
              </w:rPr>
              <w:t>-111 dBm</w:t>
            </w:r>
          </w:p>
        </w:tc>
      </w:tr>
    </w:tbl>
    <w:tbl>
      <w:tblPr>
        <w:tblStyle w:val="Trameclaire-Accent1"/>
        <w:tblW w:w="0" w:type="auto"/>
        <w:tblInd w:w="760" w:type="dxa"/>
        <w:tblLook w:val="04A0" w:firstRow="1" w:lastRow="0" w:firstColumn="1" w:lastColumn="0" w:noHBand="0" w:noVBand="1"/>
      </w:tblPr>
      <w:tblGrid>
        <w:gridCol w:w="1276"/>
        <w:gridCol w:w="1276"/>
      </w:tblGrid>
      <w:tr w:rsidR="00AE6D01" w:rsidTr="00B152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nil"/>
              <w:bottom w:val="nil"/>
              <w:right w:val="dotted" w:sz="4" w:space="0" w:color="7030A0"/>
            </w:tcBorders>
            <w:shd w:val="clear" w:color="auto" w:fill="ABC3DF"/>
          </w:tcPr>
          <w:p w:rsidR="00E37FB6" w:rsidRPr="00C140DC" w:rsidRDefault="00E37FB6" w:rsidP="00B512EA">
            <w:pPr>
              <w:ind w:left="284" w:right="-108"/>
              <w:jc w:val="left"/>
              <w:rPr>
                <w:b w:val="0"/>
                <w:lang w:val="en-US"/>
              </w:rPr>
            </w:pPr>
            <w:r w:rsidRPr="00C140DC">
              <w:rPr>
                <w:b w:val="0"/>
                <w:lang w:val="en-US"/>
              </w:rPr>
              <w:t>RAR</w:t>
            </w:r>
          </w:p>
        </w:tc>
        <w:tc>
          <w:tcPr>
            <w:tcW w:w="1276" w:type="dxa"/>
            <w:tcBorders>
              <w:top w:val="nil"/>
              <w:left w:val="dotted" w:sz="4" w:space="0" w:color="7030A0"/>
              <w:bottom w:val="nil"/>
            </w:tcBorders>
            <w:shd w:val="clear" w:color="auto" w:fill="D3DFEE"/>
            <w:vAlign w:val="center"/>
          </w:tcPr>
          <w:p w:rsidR="00E37FB6" w:rsidRPr="00E37FB6" w:rsidRDefault="008C78B0" w:rsidP="007D29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0066"/>
                <w:lang w:val="en-US"/>
              </w:rPr>
            </w:pPr>
            <w:r>
              <w:rPr>
                <w:b w:val="0"/>
                <w:color w:val="FF0066"/>
                <w:sz w:val="20"/>
                <w:lang w:val="en-US"/>
              </w:rPr>
              <w:t>2</w:t>
            </w:r>
          </w:p>
        </w:tc>
      </w:tr>
    </w:tbl>
    <w:p w:rsidR="00BC18AD" w:rsidRDefault="00BC18AD" w:rsidP="00BC18AD">
      <w:pPr>
        <w:rPr>
          <w:lang w:val="en-US"/>
        </w:rPr>
      </w:pPr>
    </w:p>
    <w:tbl>
      <w:tblPr>
        <w:tblStyle w:val="Trameclaire-Accent1"/>
        <w:tblW w:w="0" w:type="auto"/>
        <w:tblInd w:w="773" w:type="dxa"/>
        <w:tblLook w:val="04A0" w:firstRow="1" w:lastRow="0" w:firstColumn="1" w:lastColumn="0" w:noHBand="0" w:noVBand="1"/>
      </w:tblPr>
      <w:tblGrid>
        <w:gridCol w:w="1276"/>
        <w:gridCol w:w="1276"/>
        <w:gridCol w:w="1275"/>
      </w:tblGrid>
      <w:tr w:rsidR="00B512EA" w:rsidTr="00B152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nil"/>
              <w:bottom w:val="nil"/>
              <w:right w:val="dotted" w:sz="4" w:space="0" w:color="7030A0"/>
            </w:tcBorders>
            <w:shd w:val="clear" w:color="auto" w:fill="ABC3DF"/>
            <w:vAlign w:val="center"/>
          </w:tcPr>
          <w:p w:rsidR="00B512EA" w:rsidRPr="00C140DC" w:rsidRDefault="00B512EA" w:rsidP="00B512EA">
            <w:pPr>
              <w:ind w:left="284" w:right="-108"/>
              <w:jc w:val="left"/>
              <w:rPr>
                <w:b w:val="0"/>
                <w:lang w:val="en-US"/>
              </w:rPr>
            </w:pPr>
            <w:r w:rsidRPr="00C140DC">
              <w:rPr>
                <w:b w:val="0"/>
                <w:lang w:val="en-US"/>
              </w:rPr>
              <w:t>T3212</w:t>
            </w:r>
          </w:p>
        </w:tc>
        <w:tc>
          <w:tcPr>
            <w:tcW w:w="1276" w:type="dxa"/>
            <w:tcBorders>
              <w:top w:val="nil"/>
              <w:left w:val="dotted" w:sz="4" w:space="0" w:color="7030A0"/>
              <w:bottom w:val="nil"/>
            </w:tcBorders>
            <w:shd w:val="clear" w:color="auto" w:fill="D3DFEE"/>
            <w:vAlign w:val="center"/>
          </w:tcPr>
          <w:p w:rsidR="00B512EA" w:rsidRPr="00E37FB6" w:rsidRDefault="0082699B" w:rsidP="00B512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0066"/>
                <w:lang w:val="en-US"/>
              </w:rPr>
            </w:pPr>
            <w:r>
              <w:rPr>
                <w:b w:val="0"/>
                <w:color w:val="FF0066"/>
                <w:sz w:val="20"/>
                <w:lang w:val="en-US"/>
              </w:rPr>
              <w:t>40</w:t>
            </w:r>
          </w:p>
        </w:tc>
        <w:tc>
          <w:tcPr>
            <w:tcW w:w="1275" w:type="dxa"/>
            <w:tcBorders>
              <w:top w:val="nil"/>
              <w:left w:val="dotted" w:sz="4" w:space="0" w:color="7030A0"/>
              <w:bottom w:val="nil"/>
            </w:tcBorders>
            <w:shd w:val="clear" w:color="auto" w:fill="D3DFEE"/>
            <w:vAlign w:val="center"/>
          </w:tcPr>
          <w:p w:rsidR="00B512EA" w:rsidRDefault="0082699B" w:rsidP="00B512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0066"/>
                <w:lang w:val="en-US"/>
              </w:rPr>
            </w:pPr>
            <w:r>
              <w:rPr>
                <w:b w:val="0"/>
                <w:color w:val="A6A6A6" w:themeColor="background1" w:themeShade="A6"/>
                <w:sz w:val="18"/>
                <w:lang w:val="en-US"/>
              </w:rPr>
              <w:t>24</w:t>
            </w:r>
            <w:r w:rsidR="00B512EA" w:rsidRPr="00B512EA">
              <w:rPr>
                <w:b w:val="0"/>
                <w:color w:val="A6A6A6" w:themeColor="background1" w:themeShade="A6"/>
                <w:sz w:val="18"/>
                <w:lang w:val="en-US"/>
              </w:rPr>
              <w:t>0</w:t>
            </w:r>
            <w:r w:rsidR="00B512EA" w:rsidRPr="00B512EA">
              <w:rPr>
                <w:b w:val="0"/>
                <w:color w:val="A6A6A6" w:themeColor="background1" w:themeShade="A6"/>
                <w:sz w:val="20"/>
                <w:lang w:val="en-US"/>
              </w:rPr>
              <w:t xml:space="preserve"> </w:t>
            </w:r>
            <w:r w:rsidR="00B512EA">
              <w:rPr>
                <w:b w:val="0"/>
                <w:color w:val="A6A6A6" w:themeColor="background1" w:themeShade="A6"/>
                <w:sz w:val="20"/>
                <w:lang w:val="en-US"/>
              </w:rPr>
              <w:t xml:space="preserve"> </w:t>
            </w:r>
            <w:r w:rsidR="00B512EA" w:rsidRPr="00B512EA">
              <w:rPr>
                <w:b w:val="0"/>
                <w:color w:val="A6A6A6" w:themeColor="background1" w:themeShade="A6"/>
                <w:sz w:val="18"/>
                <w:lang w:val="en-US"/>
              </w:rPr>
              <w:t>(TEMS)</w:t>
            </w:r>
          </w:p>
        </w:tc>
      </w:tr>
    </w:tbl>
    <w:tbl>
      <w:tblPr>
        <w:tblStyle w:val="Trameclaire-Accent1"/>
        <w:tblpPr w:leftFromText="141" w:rightFromText="141" w:vertAnchor="text" w:horzAnchor="margin" w:tblpXSpec="right" w:tblpY="-183"/>
        <w:tblW w:w="0" w:type="auto"/>
        <w:tblLook w:val="04A0" w:firstRow="1" w:lastRow="0" w:firstColumn="1" w:lastColumn="0" w:noHBand="0" w:noVBand="1"/>
      </w:tblPr>
      <w:tblGrid>
        <w:gridCol w:w="1951"/>
        <w:gridCol w:w="1876"/>
      </w:tblGrid>
      <w:tr w:rsidR="00BF4AF2" w:rsidTr="007E5A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nil"/>
              <w:bottom w:val="nil"/>
              <w:right w:val="dotted" w:sz="4" w:space="0" w:color="7030A0"/>
            </w:tcBorders>
            <w:shd w:val="clear" w:color="auto" w:fill="ABC3DF"/>
          </w:tcPr>
          <w:p w:rsidR="00BF4AF2" w:rsidRPr="00BF4AF2" w:rsidRDefault="00BF4AF2" w:rsidP="007E5AFB">
            <w:pPr>
              <w:ind w:left="142" w:right="-108"/>
              <w:jc w:val="left"/>
              <w:rPr>
                <w:b w:val="0"/>
                <w:smallCaps/>
                <w:lang w:val="en-US"/>
              </w:rPr>
            </w:pPr>
            <w:r w:rsidRPr="00BF4AF2">
              <w:rPr>
                <w:b w:val="0"/>
                <w:smallCaps/>
                <w:lang w:val="en-US"/>
              </w:rPr>
              <w:t>Test 7</w:t>
            </w:r>
          </w:p>
        </w:tc>
        <w:tc>
          <w:tcPr>
            <w:tcW w:w="1876" w:type="dxa"/>
            <w:tcBorders>
              <w:top w:val="nil"/>
              <w:left w:val="dotted" w:sz="4" w:space="0" w:color="7030A0"/>
              <w:bottom w:val="nil"/>
            </w:tcBorders>
            <w:shd w:val="clear" w:color="auto" w:fill="D3DFEE"/>
            <w:vAlign w:val="center"/>
          </w:tcPr>
          <w:p w:rsidR="00BF4AF2" w:rsidRPr="001A18DC" w:rsidRDefault="00BF4AF2" w:rsidP="007E5AFB">
            <w:pPr>
              <w:ind w:left="-108" w:right="-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CC0066"/>
                <w:lang w:val="en-US"/>
              </w:rPr>
            </w:pPr>
            <w:r w:rsidRPr="001A18DC">
              <w:rPr>
                <w:b w:val="0"/>
                <w:color w:val="CC0066"/>
                <w:sz w:val="20"/>
                <w:lang w:val="en-US"/>
              </w:rPr>
              <w:t xml:space="preserve">EAHC  </w:t>
            </w:r>
            <w:r w:rsidR="007E5AFB">
              <w:rPr>
                <w:b w:val="0"/>
                <w:color w:val="CC0066"/>
                <w:sz w:val="20"/>
                <w:lang w:val="en-US"/>
              </w:rPr>
              <w:t xml:space="preserve"> </w:t>
            </w:r>
            <w:r w:rsidRPr="001A18DC">
              <w:rPr>
                <w:b w:val="0"/>
                <w:color w:val="CC0066"/>
                <w:sz w:val="20"/>
                <w:lang w:val="en-US"/>
              </w:rPr>
              <w:t>B</w:t>
            </w:r>
          </w:p>
        </w:tc>
      </w:tr>
    </w:tbl>
    <w:p w:rsidR="00B512EA" w:rsidRDefault="00B512EA" w:rsidP="00BC18AD">
      <w:pPr>
        <w:rPr>
          <w:lang w:val="en-US"/>
        </w:rPr>
      </w:pPr>
    </w:p>
    <w:tbl>
      <w:tblPr>
        <w:tblStyle w:val="Trameclaire-Accent1"/>
        <w:tblW w:w="0" w:type="auto"/>
        <w:tblInd w:w="785" w:type="dxa"/>
        <w:tblLook w:val="04A0" w:firstRow="1" w:lastRow="0" w:firstColumn="1" w:lastColumn="0" w:noHBand="0" w:noVBand="1"/>
      </w:tblPr>
      <w:tblGrid>
        <w:gridCol w:w="1276"/>
        <w:gridCol w:w="1276"/>
      </w:tblGrid>
      <w:tr w:rsidR="00B512EA" w:rsidTr="00B152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nil"/>
              <w:bottom w:val="nil"/>
              <w:right w:val="dotted" w:sz="4" w:space="0" w:color="7030A0"/>
            </w:tcBorders>
            <w:shd w:val="clear" w:color="auto" w:fill="ABC3DF"/>
          </w:tcPr>
          <w:p w:rsidR="00B512EA" w:rsidRPr="00C140DC" w:rsidRDefault="00B512EA" w:rsidP="00B512EA">
            <w:pPr>
              <w:ind w:left="284" w:right="-108"/>
              <w:jc w:val="left"/>
              <w:rPr>
                <w:b w:val="0"/>
                <w:lang w:val="en-US"/>
              </w:rPr>
            </w:pPr>
            <w:r w:rsidRPr="00C140DC">
              <w:rPr>
                <w:b w:val="0"/>
                <w:lang w:val="en-US"/>
              </w:rPr>
              <w:t>PRP</w:t>
            </w:r>
          </w:p>
        </w:tc>
        <w:tc>
          <w:tcPr>
            <w:tcW w:w="1276" w:type="dxa"/>
            <w:tcBorders>
              <w:top w:val="nil"/>
              <w:left w:val="dotted" w:sz="4" w:space="0" w:color="7030A0"/>
              <w:bottom w:val="nil"/>
              <w:right w:val="none" w:sz="0" w:space="0" w:color="auto"/>
            </w:tcBorders>
            <w:shd w:val="clear" w:color="auto" w:fill="D3DFEE"/>
            <w:vAlign w:val="center"/>
          </w:tcPr>
          <w:p w:rsidR="00B512EA" w:rsidRPr="00E37FB6" w:rsidRDefault="0082699B" w:rsidP="007D29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0066"/>
                <w:lang w:val="en-US"/>
              </w:rPr>
            </w:pPr>
            <w:r>
              <w:rPr>
                <w:b w:val="0"/>
                <w:color w:val="FF0066"/>
                <w:sz w:val="20"/>
                <w:lang w:val="en-US"/>
              </w:rPr>
              <w:t>4</w:t>
            </w:r>
          </w:p>
        </w:tc>
      </w:tr>
      <w:tr w:rsidR="00B512EA" w:rsidTr="00B152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nil"/>
              <w:bottom w:val="nil"/>
              <w:right w:val="dotted" w:sz="4" w:space="0" w:color="7030A0"/>
            </w:tcBorders>
            <w:shd w:val="clear" w:color="auto" w:fill="ABC3DF"/>
          </w:tcPr>
          <w:p w:rsidR="00B512EA" w:rsidRPr="00C140DC" w:rsidRDefault="00B512EA" w:rsidP="00B512EA">
            <w:pPr>
              <w:ind w:left="284" w:right="-108"/>
              <w:jc w:val="left"/>
              <w:rPr>
                <w:b w:val="0"/>
                <w:lang w:val="en-US"/>
              </w:rPr>
            </w:pPr>
            <w:r w:rsidRPr="00C140DC">
              <w:rPr>
                <w:b w:val="0"/>
                <w:lang w:val="en-US"/>
              </w:rPr>
              <w:t>DSF</w:t>
            </w:r>
          </w:p>
        </w:tc>
        <w:tc>
          <w:tcPr>
            <w:tcW w:w="1276" w:type="dxa"/>
            <w:tcBorders>
              <w:top w:val="nil"/>
              <w:left w:val="dotted" w:sz="4" w:space="0" w:color="7030A0"/>
              <w:bottom w:val="nil"/>
            </w:tcBorders>
            <w:shd w:val="clear" w:color="auto" w:fill="D3DFEE"/>
            <w:vAlign w:val="center"/>
          </w:tcPr>
          <w:p w:rsidR="00B512EA" w:rsidRPr="00B512EA" w:rsidRDefault="0082699B" w:rsidP="007D29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66"/>
                <w:lang w:val="en-US"/>
              </w:rPr>
            </w:pPr>
            <w:r>
              <w:rPr>
                <w:color w:val="FF0066"/>
                <w:sz w:val="20"/>
                <w:lang w:val="en-US"/>
              </w:rPr>
              <w:t>22</w:t>
            </w:r>
          </w:p>
        </w:tc>
      </w:tr>
    </w:tbl>
    <w:tbl>
      <w:tblPr>
        <w:tblStyle w:val="Trameclaire-Accent1"/>
        <w:tblpPr w:leftFromText="141" w:rightFromText="141" w:vertAnchor="text" w:horzAnchor="margin" w:tblpXSpec="right" w:tblpY="-365"/>
        <w:tblW w:w="0" w:type="auto"/>
        <w:tblLook w:val="04A0" w:firstRow="1" w:lastRow="0" w:firstColumn="1" w:lastColumn="0" w:noHBand="0" w:noVBand="1"/>
      </w:tblPr>
      <w:tblGrid>
        <w:gridCol w:w="1951"/>
        <w:gridCol w:w="1876"/>
      </w:tblGrid>
      <w:tr w:rsidR="00BF4AF2" w:rsidTr="00BF4A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nil"/>
              <w:bottom w:val="nil"/>
              <w:right w:val="dotted" w:sz="4" w:space="0" w:color="7030A0"/>
            </w:tcBorders>
            <w:shd w:val="clear" w:color="auto" w:fill="ABC3DF"/>
          </w:tcPr>
          <w:p w:rsidR="00BF4AF2" w:rsidRDefault="00BF4AF2" w:rsidP="00BF4AF2">
            <w:pPr>
              <w:ind w:left="142" w:right="-108"/>
              <w:jc w:val="left"/>
              <w:rPr>
                <w:b w:val="0"/>
                <w:color w:val="244061" w:themeColor="accent1" w:themeShade="80"/>
                <w:sz w:val="18"/>
                <w:lang w:val="en-US"/>
              </w:rPr>
            </w:pPr>
            <w:r w:rsidRPr="008A34A1">
              <w:rPr>
                <w:b w:val="0"/>
                <w:sz w:val="20"/>
                <w:lang w:val="en-US"/>
              </w:rPr>
              <w:t>MT</w:t>
            </w:r>
          </w:p>
          <w:p w:rsidR="00BF4AF2" w:rsidRPr="008A34A1" w:rsidRDefault="00BF4AF2" w:rsidP="00BF4AF2">
            <w:pPr>
              <w:ind w:left="142" w:right="-108"/>
              <w:jc w:val="left"/>
              <w:rPr>
                <w:rFonts w:cstheme="minorHAnsi"/>
                <w:b w:val="0"/>
                <w:lang w:val="en-US"/>
              </w:rPr>
            </w:pPr>
            <w:r w:rsidRPr="008A34A1">
              <w:rPr>
                <w:rFonts w:cstheme="minorHAnsi"/>
                <w:b w:val="0"/>
                <w:color w:val="FFFFFF" w:themeColor="background1"/>
                <w:sz w:val="16"/>
                <w:szCs w:val="18"/>
                <w:lang w:val="en-US"/>
              </w:rPr>
              <w:t>MS-TXPWR-MAX-CCH</w:t>
            </w:r>
          </w:p>
        </w:tc>
        <w:tc>
          <w:tcPr>
            <w:tcW w:w="1876" w:type="dxa"/>
            <w:tcBorders>
              <w:top w:val="nil"/>
              <w:left w:val="dotted" w:sz="4" w:space="0" w:color="7030A0"/>
              <w:bottom w:val="nil"/>
            </w:tcBorders>
            <w:shd w:val="clear" w:color="auto" w:fill="D3DFEE"/>
            <w:vAlign w:val="center"/>
          </w:tcPr>
          <w:p w:rsidR="00BF4AF2" w:rsidRPr="00E37FB6" w:rsidRDefault="00BF4AF2" w:rsidP="00BF4AF2">
            <w:pPr>
              <w:ind w:left="317" w:right="-75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0066"/>
                <w:lang w:val="en-US"/>
              </w:rPr>
            </w:pPr>
            <w:r w:rsidRPr="00224FBE">
              <w:rPr>
                <w:b w:val="0"/>
                <w:color w:val="002060"/>
                <w:lang w:val="en-US"/>
              </w:rPr>
              <w:t xml:space="preserve">5 </w:t>
            </w:r>
            <w:r>
              <w:rPr>
                <w:b w:val="0"/>
                <w:color w:val="002060"/>
                <w:sz w:val="20"/>
                <w:lang w:val="en-US"/>
              </w:rPr>
              <w:t xml:space="preserve">    </w:t>
            </w:r>
            <w:r w:rsidRPr="008552FE">
              <w:rPr>
                <w:b w:val="0"/>
                <w:color w:val="95B3D7" w:themeColor="accent1" w:themeTint="99"/>
                <w:sz w:val="16"/>
                <w:lang w:val="en-US"/>
              </w:rPr>
              <w:t>|33 dBm</w:t>
            </w:r>
          </w:p>
        </w:tc>
      </w:tr>
    </w:tbl>
    <w:tbl>
      <w:tblPr>
        <w:tblStyle w:val="Trameclaire-Accent1"/>
        <w:tblpPr w:leftFromText="141" w:rightFromText="141" w:vertAnchor="text" w:horzAnchor="margin" w:tblpXSpec="right" w:tblpY="224"/>
        <w:tblW w:w="0" w:type="auto"/>
        <w:tblLook w:val="04A0" w:firstRow="1" w:lastRow="0" w:firstColumn="1" w:lastColumn="0" w:noHBand="0" w:noVBand="1"/>
      </w:tblPr>
      <w:tblGrid>
        <w:gridCol w:w="1951"/>
        <w:gridCol w:w="1876"/>
      </w:tblGrid>
      <w:tr w:rsidR="00BF4AF2" w:rsidTr="00BF4A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nil"/>
              <w:bottom w:val="nil"/>
              <w:right w:val="dotted" w:sz="4" w:space="0" w:color="7030A0"/>
            </w:tcBorders>
            <w:shd w:val="clear" w:color="auto" w:fill="ABC3DF"/>
          </w:tcPr>
          <w:p w:rsidR="00BF4AF2" w:rsidRDefault="00BF4AF2" w:rsidP="00BF4AF2">
            <w:pPr>
              <w:ind w:left="142" w:right="-108"/>
              <w:jc w:val="left"/>
              <w:rPr>
                <w:b w:val="0"/>
                <w:color w:val="244061" w:themeColor="accent1" w:themeShade="80"/>
                <w:sz w:val="18"/>
                <w:lang w:val="en-US"/>
              </w:rPr>
            </w:pPr>
            <w:r>
              <w:rPr>
                <w:b w:val="0"/>
                <w:sz w:val="20"/>
                <w:lang w:val="en-US"/>
              </w:rPr>
              <w:t>BA</w:t>
            </w:r>
          </w:p>
          <w:p w:rsidR="00BF4AF2" w:rsidRPr="008552FE" w:rsidRDefault="00BF4AF2" w:rsidP="00BF4AF2">
            <w:pPr>
              <w:ind w:left="142" w:right="-108"/>
              <w:jc w:val="left"/>
              <w:rPr>
                <w:rFonts w:cstheme="minorHAnsi"/>
                <w:b w:val="0"/>
                <w:lang w:val="en-US"/>
              </w:rPr>
            </w:pPr>
            <w:r w:rsidRPr="008552FE">
              <w:rPr>
                <w:rFonts w:cstheme="minorHAnsi"/>
                <w:b w:val="0"/>
                <w:color w:val="FFFFFF" w:themeColor="background1"/>
                <w:sz w:val="16"/>
                <w:szCs w:val="18"/>
                <w:lang w:val="en-US"/>
              </w:rPr>
              <w:t>BS-AG-BLKS-RES</w:t>
            </w:r>
          </w:p>
        </w:tc>
        <w:tc>
          <w:tcPr>
            <w:tcW w:w="1876" w:type="dxa"/>
            <w:tcBorders>
              <w:top w:val="nil"/>
              <w:left w:val="dotted" w:sz="4" w:space="0" w:color="7030A0"/>
              <w:bottom w:val="nil"/>
            </w:tcBorders>
            <w:shd w:val="clear" w:color="auto" w:fill="D3DFEE"/>
            <w:vAlign w:val="center"/>
          </w:tcPr>
          <w:p w:rsidR="00BF4AF2" w:rsidRPr="00E37FB6" w:rsidRDefault="00BF4AF2" w:rsidP="00BF4AF2">
            <w:pPr>
              <w:ind w:left="317" w:right="-108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0066"/>
                <w:lang w:val="en-US"/>
              </w:rPr>
            </w:pPr>
            <w:r>
              <w:rPr>
                <w:b w:val="0"/>
                <w:color w:val="002060"/>
                <w:lang w:val="en-US"/>
              </w:rPr>
              <w:t>1</w:t>
            </w:r>
          </w:p>
        </w:tc>
      </w:tr>
    </w:tbl>
    <w:p w:rsidR="007E5AFB" w:rsidRPr="00E10E7C" w:rsidRDefault="007E5AFB" w:rsidP="007E5AFB">
      <w:pPr>
        <w:rPr>
          <w:sz w:val="20"/>
          <w:lang w:val="en-US"/>
        </w:rPr>
      </w:pPr>
    </w:p>
    <w:p w:rsidR="007E5AFB" w:rsidRDefault="007E5AFB" w:rsidP="007E5AFB">
      <w:pPr>
        <w:rPr>
          <w:lang w:val="en-US"/>
        </w:rPr>
      </w:pPr>
    </w:p>
    <w:p w:rsidR="007E5AFB" w:rsidRPr="00E10E7C" w:rsidRDefault="007E5AFB" w:rsidP="007E5AFB">
      <w:pPr>
        <w:rPr>
          <w:sz w:val="16"/>
          <w:lang w:val="en-US"/>
        </w:rPr>
      </w:pPr>
    </w:p>
    <w:tbl>
      <w:tblPr>
        <w:tblStyle w:val="Trameclaire-Accent1"/>
        <w:tblpPr w:leftFromText="141" w:rightFromText="141" w:vertAnchor="text" w:horzAnchor="margin" w:tblpXSpec="right" w:tblpY="42"/>
        <w:tblW w:w="0" w:type="auto"/>
        <w:tblLook w:val="04A0" w:firstRow="1" w:lastRow="0" w:firstColumn="1" w:lastColumn="0" w:noHBand="0" w:noVBand="1"/>
      </w:tblPr>
      <w:tblGrid>
        <w:gridCol w:w="1951"/>
        <w:gridCol w:w="1876"/>
      </w:tblGrid>
      <w:tr w:rsidR="007E5AFB" w:rsidTr="007E5A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nil"/>
              <w:bottom w:val="nil"/>
              <w:right w:val="dotted" w:sz="4" w:space="0" w:color="7030A0"/>
            </w:tcBorders>
            <w:shd w:val="clear" w:color="auto" w:fill="ABC3DF"/>
          </w:tcPr>
          <w:p w:rsidR="007E5AFB" w:rsidRDefault="007E5AFB" w:rsidP="007E5AFB">
            <w:pPr>
              <w:ind w:left="142" w:right="-108"/>
              <w:jc w:val="left"/>
              <w:rPr>
                <w:b w:val="0"/>
                <w:color w:val="244061" w:themeColor="accent1" w:themeShade="80"/>
                <w:sz w:val="18"/>
                <w:lang w:val="en-US"/>
              </w:rPr>
            </w:pPr>
            <w:r>
              <w:rPr>
                <w:b w:val="0"/>
                <w:sz w:val="20"/>
                <w:lang w:val="en-US"/>
              </w:rPr>
              <w:t>CM</w:t>
            </w:r>
          </w:p>
          <w:p w:rsidR="007E5AFB" w:rsidRPr="00C140DC" w:rsidRDefault="007E5AFB" w:rsidP="007E5AFB">
            <w:pPr>
              <w:ind w:left="142" w:right="-108"/>
              <w:jc w:val="left"/>
              <w:rPr>
                <w:b w:val="0"/>
                <w:lang w:val="en-US"/>
              </w:rPr>
            </w:pPr>
            <w:r>
              <w:rPr>
                <w:rFonts w:cstheme="minorHAnsi"/>
                <w:b w:val="0"/>
                <w:color w:val="FFFFFF" w:themeColor="background1"/>
                <w:sz w:val="16"/>
                <w:szCs w:val="18"/>
              </w:rPr>
              <w:t>CCCH configuration</w:t>
            </w:r>
          </w:p>
        </w:tc>
        <w:tc>
          <w:tcPr>
            <w:tcW w:w="1876" w:type="dxa"/>
            <w:tcBorders>
              <w:top w:val="nil"/>
              <w:left w:val="dotted" w:sz="4" w:space="0" w:color="7030A0"/>
              <w:bottom w:val="nil"/>
            </w:tcBorders>
            <w:shd w:val="clear" w:color="auto" w:fill="D3DFEE"/>
            <w:vAlign w:val="center"/>
          </w:tcPr>
          <w:p w:rsidR="007E5AFB" w:rsidRPr="00E37FB6" w:rsidRDefault="007E5AFB" w:rsidP="007E5AFB">
            <w:pPr>
              <w:ind w:left="317" w:right="-108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0066"/>
                <w:lang w:val="en-US"/>
              </w:rPr>
            </w:pPr>
            <w:r w:rsidRPr="008552FE">
              <w:rPr>
                <w:b w:val="0"/>
                <w:color w:val="002060"/>
                <w:lang w:val="en-US"/>
              </w:rPr>
              <w:t xml:space="preserve">0 </w:t>
            </w:r>
            <w:r>
              <w:rPr>
                <w:b w:val="0"/>
                <w:color w:val="002060"/>
                <w:sz w:val="20"/>
                <w:lang w:val="en-US"/>
              </w:rPr>
              <w:t xml:space="preserve">    </w:t>
            </w:r>
            <w:r w:rsidRPr="008552FE">
              <w:rPr>
                <w:b w:val="0"/>
                <w:color w:val="95B3D7" w:themeColor="accent1" w:themeTint="99"/>
                <w:sz w:val="16"/>
                <w:lang w:val="en-US"/>
              </w:rPr>
              <w:t>|Not Combined</w:t>
            </w:r>
          </w:p>
        </w:tc>
      </w:tr>
    </w:tbl>
    <w:p w:rsidR="00B512EA" w:rsidRDefault="00B512EA" w:rsidP="00BC18AD">
      <w:pPr>
        <w:rPr>
          <w:lang w:val="en-US"/>
        </w:rPr>
      </w:pPr>
    </w:p>
    <w:p w:rsidR="00E42B91" w:rsidRDefault="00E42B91" w:rsidP="00BC18AD">
      <w:pPr>
        <w:rPr>
          <w:lang w:val="en-US"/>
        </w:rPr>
      </w:pPr>
    </w:p>
    <w:p w:rsidR="00B512EA" w:rsidRDefault="00B512EA" w:rsidP="00BC18AD">
      <w:pPr>
        <w:rPr>
          <w:lang w:val="en-US"/>
        </w:rPr>
      </w:pPr>
    </w:p>
    <w:tbl>
      <w:tblPr>
        <w:tblStyle w:val="Trameclaire-Accent1"/>
        <w:tblpPr w:leftFromText="141" w:rightFromText="141" w:vertAnchor="text" w:horzAnchor="margin" w:tblpXSpec="right" w:tblpYSpec="center"/>
        <w:tblW w:w="0" w:type="auto"/>
        <w:tblLook w:val="04A0" w:firstRow="1" w:lastRow="0" w:firstColumn="1" w:lastColumn="0" w:noHBand="0" w:noVBand="1"/>
      </w:tblPr>
      <w:tblGrid>
        <w:gridCol w:w="1951"/>
        <w:gridCol w:w="1876"/>
      </w:tblGrid>
      <w:tr w:rsidR="007E5AFB" w:rsidTr="007E5A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nil"/>
              <w:bottom w:val="nil"/>
              <w:right w:val="dotted" w:sz="4" w:space="0" w:color="7030A0"/>
            </w:tcBorders>
            <w:shd w:val="clear" w:color="auto" w:fill="ABC3DF"/>
          </w:tcPr>
          <w:p w:rsidR="007E5AFB" w:rsidRPr="007F17B7" w:rsidRDefault="007E5AFB" w:rsidP="007E5AFB">
            <w:pPr>
              <w:ind w:left="142" w:right="-108"/>
              <w:jc w:val="left"/>
              <w:rPr>
                <w:b w:val="0"/>
                <w:sz w:val="20"/>
                <w:lang w:val="en-US"/>
              </w:rPr>
            </w:pPr>
            <w:r>
              <w:rPr>
                <w:b w:val="0"/>
                <w:lang w:val="en-US"/>
              </w:rPr>
              <w:t>CRH</w:t>
            </w:r>
          </w:p>
        </w:tc>
        <w:tc>
          <w:tcPr>
            <w:tcW w:w="1876" w:type="dxa"/>
            <w:tcBorders>
              <w:top w:val="nil"/>
              <w:left w:val="dotted" w:sz="4" w:space="0" w:color="7030A0"/>
              <w:bottom w:val="nil"/>
            </w:tcBorders>
            <w:shd w:val="clear" w:color="auto" w:fill="D3DFEE"/>
            <w:vAlign w:val="center"/>
          </w:tcPr>
          <w:p w:rsidR="007E5AFB" w:rsidRPr="001A18DC" w:rsidRDefault="007E5AFB" w:rsidP="007E5AFB">
            <w:pPr>
              <w:ind w:left="317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CC0066"/>
                <w:lang w:val="en-US"/>
              </w:rPr>
            </w:pPr>
            <w:r>
              <w:rPr>
                <w:b w:val="0"/>
                <w:color w:val="CC0066"/>
                <w:sz w:val="20"/>
                <w:lang w:val="en-US"/>
              </w:rPr>
              <w:t>8</w:t>
            </w:r>
          </w:p>
        </w:tc>
      </w:tr>
    </w:tbl>
    <w:p w:rsidR="00C05B28" w:rsidRDefault="00C05B28" w:rsidP="00215282">
      <w:pPr>
        <w:rPr>
          <w:lang w:val="ro-RO"/>
        </w:rPr>
      </w:pPr>
    </w:p>
    <w:p w:rsidR="007E5AFB" w:rsidRPr="007E5AFB" w:rsidRDefault="007E5AFB" w:rsidP="007E5AFB">
      <w:pPr>
        <w:autoSpaceDE w:val="0"/>
        <w:autoSpaceDN w:val="0"/>
        <w:adjustRightInd w:val="0"/>
        <w:spacing w:line="240" w:lineRule="auto"/>
        <w:jc w:val="left"/>
        <w:rPr>
          <w:rFonts w:ascii="Calibri" w:hAnsi="Calibri" w:cs="Calibri"/>
          <w:color w:val="000000"/>
          <w:sz w:val="24"/>
          <w:szCs w:val="24"/>
        </w:rPr>
      </w:pPr>
    </w:p>
    <w:p w:rsidR="007E5AFB" w:rsidRPr="00215282" w:rsidRDefault="007E5AFB" w:rsidP="007E5AFB"/>
    <w:sectPr w:rsidR="007E5AFB" w:rsidRPr="00215282" w:rsidSect="00097AC3">
      <w:pgSz w:w="11906" w:h="16838"/>
      <w:pgMar w:top="426" w:right="282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pt;height:10pt" o:bullet="t">
        <v:imagedata r:id="rId1" o:title="BD21298_"/>
      </v:shape>
    </w:pict>
  </w:numPicBullet>
  <w:abstractNum w:abstractNumId="0">
    <w:nsid w:val="18DA238D"/>
    <w:multiLevelType w:val="hybridMultilevel"/>
    <w:tmpl w:val="E280EACE"/>
    <w:lvl w:ilvl="0" w:tplc="A434E710">
      <w:start w:val="19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CC006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121AF3"/>
    <w:multiLevelType w:val="hybridMultilevel"/>
    <w:tmpl w:val="4FC6BB8E"/>
    <w:lvl w:ilvl="0" w:tplc="D5C22F2A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FF6600"/>
        <w:sz w:val="20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E4A7A76"/>
    <w:multiLevelType w:val="hybridMultilevel"/>
    <w:tmpl w:val="102A8CFE"/>
    <w:lvl w:ilvl="0" w:tplc="8EC0D718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3DB32F38"/>
    <w:multiLevelType w:val="hybridMultilevel"/>
    <w:tmpl w:val="6054E5F2"/>
    <w:lvl w:ilvl="0" w:tplc="040C000F">
      <w:start w:val="1"/>
      <w:numFmt w:val="decimal"/>
      <w:lvlText w:val="%1."/>
      <w:lvlJc w:val="lef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74E42E8"/>
    <w:multiLevelType w:val="hybridMultilevel"/>
    <w:tmpl w:val="1B7E3B0C"/>
    <w:lvl w:ilvl="0" w:tplc="AC92EC18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FF0000"/>
        <w:sz w:val="22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7F8279C"/>
    <w:multiLevelType w:val="hybridMultilevel"/>
    <w:tmpl w:val="9BBADB6A"/>
    <w:lvl w:ilvl="0" w:tplc="16A289C8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660066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B280B49"/>
    <w:multiLevelType w:val="hybridMultilevel"/>
    <w:tmpl w:val="5E569174"/>
    <w:lvl w:ilvl="0" w:tplc="79286B8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009900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9097C66"/>
    <w:multiLevelType w:val="hybridMultilevel"/>
    <w:tmpl w:val="3D789908"/>
    <w:lvl w:ilvl="0" w:tplc="71987754">
      <w:start w:val="19"/>
      <w:numFmt w:val="bullet"/>
      <w:lvlText w:val=""/>
      <w:lvlPicBulletId w:val="0"/>
      <w:lvlJc w:val="left"/>
      <w:pPr>
        <w:ind w:left="1429" w:hanging="360"/>
      </w:pPr>
      <w:rPr>
        <w:rFonts w:ascii="Symbol" w:eastAsiaTheme="minorHAnsi" w:hAnsi="Symbol" w:hint="default"/>
        <w:color w:val="auto"/>
        <w:sz w:val="18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3F5038F"/>
    <w:multiLevelType w:val="hybridMultilevel"/>
    <w:tmpl w:val="E36089F0"/>
    <w:lvl w:ilvl="0" w:tplc="66B6E8AC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  <w:color w:val="CC0066"/>
        <w:sz w:val="22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6E4C247C"/>
    <w:multiLevelType w:val="hybridMultilevel"/>
    <w:tmpl w:val="C5EA1A66"/>
    <w:lvl w:ilvl="0" w:tplc="E5881690">
      <w:start w:val="19"/>
      <w:numFmt w:val="bullet"/>
      <w:lvlText w:val=""/>
      <w:lvlPicBulletId w:val="0"/>
      <w:lvlJc w:val="left"/>
      <w:pPr>
        <w:ind w:left="1146" w:hanging="360"/>
      </w:pPr>
      <w:rPr>
        <w:rFonts w:ascii="Symbol" w:eastAsiaTheme="minorHAnsi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746761E3"/>
    <w:multiLevelType w:val="hybridMultilevel"/>
    <w:tmpl w:val="F684B862"/>
    <w:lvl w:ilvl="0" w:tplc="7CB26030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CC0066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8"/>
  </w:num>
  <w:num w:numId="5">
    <w:abstractNumId w:val="5"/>
  </w:num>
  <w:num w:numId="6">
    <w:abstractNumId w:val="7"/>
  </w:num>
  <w:num w:numId="7">
    <w:abstractNumId w:val="1"/>
  </w:num>
  <w:num w:numId="8">
    <w:abstractNumId w:val="10"/>
  </w:num>
  <w:num w:numId="9">
    <w:abstractNumId w:val="0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4BB"/>
    <w:rsid w:val="00020D9B"/>
    <w:rsid w:val="000469BD"/>
    <w:rsid w:val="00080F05"/>
    <w:rsid w:val="00097AC3"/>
    <w:rsid w:val="000F6933"/>
    <w:rsid w:val="001662E4"/>
    <w:rsid w:val="001802DF"/>
    <w:rsid w:val="00185CFC"/>
    <w:rsid w:val="001A18DC"/>
    <w:rsid w:val="001A759F"/>
    <w:rsid w:val="001C2DFB"/>
    <w:rsid w:val="001C7C49"/>
    <w:rsid w:val="00215282"/>
    <w:rsid w:val="00222E05"/>
    <w:rsid w:val="00224FBE"/>
    <w:rsid w:val="00243BD7"/>
    <w:rsid w:val="00274B01"/>
    <w:rsid w:val="00280A8A"/>
    <w:rsid w:val="002974DA"/>
    <w:rsid w:val="002C2B13"/>
    <w:rsid w:val="002E2D35"/>
    <w:rsid w:val="003206D3"/>
    <w:rsid w:val="00337533"/>
    <w:rsid w:val="003458D5"/>
    <w:rsid w:val="003609B5"/>
    <w:rsid w:val="0039531D"/>
    <w:rsid w:val="00395F7C"/>
    <w:rsid w:val="003C0ADB"/>
    <w:rsid w:val="003F6FA7"/>
    <w:rsid w:val="004612A1"/>
    <w:rsid w:val="00480D85"/>
    <w:rsid w:val="004844B1"/>
    <w:rsid w:val="00485D2E"/>
    <w:rsid w:val="00496160"/>
    <w:rsid w:val="004B19F5"/>
    <w:rsid w:val="004F2DD1"/>
    <w:rsid w:val="00541077"/>
    <w:rsid w:val="005443B9"/>
    <w:rsid w:val="00573D50"/>
    <w:rsid w:val="005812C4"/>
    <w:rsid w:val="00584A89"/>
    <w:rsid w:val="005E2388"/>
    <w:rsid w:val="005E37DF"/>
    <w:rsid w:val="005F3A07"/>
    <w:rsid w:val="00612BBB"/>
    <w:rsid w:val="00613E12"/>
    <w:rsid w:val="006141A5"/>
    <w:rsid w:val="00620ACA"/>
    <w:rsid w:val="0066609D"/>
    <w:rsid w:val="006940B6"/>
    <w:rsid w:val="006C7E38"/>
    <w:rsid w:val="006F121C"/>
    <w:rsid w:val="00707EB9"/>
    <w:rsid w:val="007563AB"/>
    <w:rsid w:val="007D29EE"/>
    <w:rsid w:val="007E5979"/>
    <w:rsid w:val="007E5AFB"/>
    <w:rsid w:val="007F17B7"/>
    <w:rsid w:val="00816585"/>
    <w:rsid w:val="0082151C"/>
    <w:rsid w:val="0082699B"/>
    <w:rsid w:val="008552FE"/>
    <w:rsid w:val="008565DA"/>
    <w:rsid w:val="00886F14"/>
    <w:rsid w:val="00891FDA"/>
    <w:rsid w:val="008A34A1"/>
    <w:rsid w:val="008C78B0"/>
    <w:rsid w:val="009019EE"/>
    <w:rsid w:val="00903086"/>
    <w:rsid w:val="009274BE"/>
    <w:rsid w:val="009663BB"/>
    <w:rsid w:val="009B13BD"/>
    <w:rsid w:val="009D7B29"/>
    <w:rsid w:val="00A40A82"/>
    <w:rsid w:val="00AA20D5"/>
    <w:rsid w:val="00AD0414"/>
    <w:rsid w:val="00AE6D01"/>
    <w:rsid w:val="00B1524E"/>
    <w:rsid w:val="00B512EA"/>
    <w:rsid w:val="00B86A4B"/>
    <w:rsid w:val="00BB03AA"/>
    <w:rsid w:val="00BC18AD"/>
    <w:rsid w:val="00BC2C7E"/>
    <w:rsid w:val="00BC6430"/>
    <w:rsid w:val="00BE69A7"/>
    <w:rsid w:val="00BF4AF2"/>
    <w:rsid w:val="00C03C99"/>
    <w:rsid w:val="00C05B28"/>
    <w:rsid w:val="00C140DC"/>
    <w:rsid w:val="00C465F8"/>
    <w:rsid w:val="00C47BC3"/>
    <w:rsid w:val="00CA3652"/>
    <w:rsid w:val="00CB2944"/>
    <w:rsid w:val="00CB5056"/>
    <w:rsid w:val="00CB7179"/>
    <w:rsid w:val="00CE1C42"/>
    <w:rsid w:val="00CF06B1"/>
    <w:rsid w:val="00D154BB"/>
    <w:rsid w:val="00D369AD"/>
    <w:rsid w:val="00D464F2"/>
    <w:rsid w:val="00D56E2A"/>
    <w:rsid w:val="00DF5004"/>
    <w:rsid w:val="00E10E7C"/>
    <w:rsid w:val="00E15A34"/>
    <w:rsid w:val="00E37FB6"/>
    <w:rsid w:val="00E42B91"/>
    <w:rsid w:val="00E83798"/>
    <w:rsid w:val="00E97D86"/>
    <w:rsid w:val="00EF213A"/>
    <w:rsid w:val="00F53A54"/>
    <w:rsid w:val="00F7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00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F5004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80A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0A8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37FB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rameclaire-Accent1">
    <w:name w:val="Light Shading Accent 1"/>
    <w:basedOn w:val="TableauNormal"/>
    <w:uiPriority w:val="60"/>
    <w:rsid w:val="00E37FB6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Default">
    <w:name w:val="Default"/>
    <w:rsid w:val="00337533"/>
    <w:pPr>
      <w:autoSpaceDE w:val="0"/>
      <w:autoSpaceDN w:val="0"/>
      <w:adjustRightInd w:val="0"/>
      <w:spacing w:line="240" w:lineRule="auto"/>
      <w:jc w:val="left"/>
    </w:pPr>
    <w:rPr>
      <w:rFonts w:ascii="Calibri" w:hAnsi="Calibri" w:cs="Calibri"/>
      <w:color w:val="000000"/>
      <w:sz w:val="24"/>
      <w:szCs w:val="24"/>
    </w:rPr>
  </w:style>
  <w:style w:type="table" w:styleId="Listeclaire-Accent1">
    <w:name w:val="Light List Accent 1"/>
    <w:basedOn w:val="TableauNormal"/>
    <w:uiPriority w:val="61"/>
    <w:rsid w:val="00185CFC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00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F5004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80A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0A8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37FB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rameclaire-Accent1">
    <w:name w:val="Light Shading Accent 1"/>
    <w:basedOn w:val="TableauNormal"/>
    <w:uiPriority w:val="60"/>
    <w:rsid w:val="00E37FB6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Default">
    <w:name w:val="Default"/>
    <w:rsid w:val="00337533"/>
    <w:pPr>
      <w:autoSpaceDE w:val="0"/>
      <w:autoSpaceDN w:val="0"/>
      <w:adjustRightInd w:val="0"/>
      <w:spacing w:line="240" w:lineRule="auto"/>
      <w:jc w:val="left"/>
    </w:pPr>
    <w:rPr>
      <w:rFonts w:ascii="Calibri" w:hAnsi="Calibri" w:cs="Calibri"/>
      <w:color w:val="000000"/>
      <w:sz w:val="24"/>
      <w:szCs w:val="24"/>
    </w:rPr>
  </w:style>
  <w:style w:type="table" w:styleId="Listeclaire-Accent1">
    <w:name w:val="Light List Accent 1"/>
    <w:basedOn w:val="TableauNormal"/>
    <w:uiPriority w:val="61"/>
    <w:rsid w:val="00185CFC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4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8924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3608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2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8968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531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1</Pages>
  <Words>276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Vlaicu</dc:creator>
  <cp:keywords/>
  <dc:description/>
  <cp:lastModifiedBy>Andrei Vlaicu</cp:lastModifiedBy>
  <cp:revision>93</cp:revision>
  <cp:lastPrinted>2010-11-19T20:38:00Z</cp:lastPrinted>
  <dcterms:created xsi:type="dcterms:W3CDTF">2010-09-14T16:17:00Z</dcterms:created>
  <dcterms:modified xsi:type="dcterms:W3CDTF">2010-11-19T20:43:00Z</dcterms:modified>
</cp:coreProperties>
</file>