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AA" w:rsidRPr="0077283F" w:rsidRDefault="00A96E51" w:rsidP="002013AA">
      <w:r>
        <w:rPr>
          <w:noProof/>
          <w:lang w:eastAsia="fr-FR"/>
        </w:rPr>
        <w:pict>
          <v:rect id="_x0000_s1049" style="position:absolute;left:0;text-align:left;margin-left:-30.5pt;margin-top:-17.85pt;width:555.15pt;height:37.5pt;z-index:-251583488" fillcolor="#f06" stroked="f" strokecolor="#f06">
            <v:fill r:id="rId7" o:title="noir)" opacity="23593f" o:opacity2="23593f" type="pattern"/>
            <v:textbox style="mso-next-textbox:#_x0000_s1049">
              <w:txbxContent>
                <w:p w:rsidR="002013AA" w:rsidRPr="00CB0E9B" w:rsidRDefault="00F87F77" w:rsidP="002013AA">
                  <w:pPr>
                    <w:rPr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Magazin Unirea</w:t>
                  </w:r>
                  <w:r w:rsidR="002013AA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2013AA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2013AA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BU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053</w:t>
                  </w:r>
                </w:p>
              </w:txbxContent>
            </v:textbox>
          </v:rect>
        </w:pict>
      </w:r>
    </w:p>
    <w:p w:rsidR="002013AA" w:rsidRPr="00F27BFC" w:rsidRDefault="00123F46" w:rsidP="002013AA">
      <w:pPr>
        <w:rPr>
          <w:shadow/>
          <w:noProof/>
          <w:color w:val="7030A0"/>
          <w:sz w:val="16"/>
          <w:lang w:val="ro-RO"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-1395730</wp:posOffset>
            </wp:positionH>
            <wp:positionV relativeFrom="paragraph">
              <wp:posOffset>134620</wp:posOffset>
            </wp:positionV>
            <wp:extent cx="1504950" cy="419100"/>
            <wp:effectExtent l="0" t="552450" r="0" b="53340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049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3AA" w:rsidRPr="00F718DF" w:rsidRDefault="00F87F77" w:rsidP="00F718DF">
      <w:pPr>
        <w:ind w:left="-284" w:right="-851"/>
        <w:rPr>
          <w:shadow/>
          <w:color w:val="7030A0"/>
          <w:lang w:val="ro-RO"/>
        </w:rPr>
      </w:pPr>
      <w:r w:rsidRPr="00F87F77">
        <w:rPr>
          <w:shadow/>
          <w:color w:val="7030A0"/>
          <w:lang w:val="ro-RO"/>
        </w:rPr>
        <w:t>Magazin Unirea, Piata Unirii n</w:t>
      </w:r>
      <w:r>
        <w:rPr>
          <w:shadow/>
          <w:color w:val="7030A0"/>
          <w:lang w:val="ro-RO"/>
        </w:rPr>
        <w:t>°</w:t>
      </w:r>
      <w:r w:rsidRPr="00F87F77">
        <w:rPr>
          <w:shadow/>
          <w:color w:val="7030A0"/>
          <w:lang w:val="ro-RO"/>
        </w:rPr>
        <w:t xml:space="preserve"> 1</w:t>
      </w:r>
    </w:p>
    <w:p w:rsidR="002013AA" w:rsidRPr="00F27BFC" w:rsidRDefault="002013AA" w:rsidP="00F27BFC">
      <w:pPr>
        <w:ind w:right="-1136" w:firstLine="709"/>
        <w:rPr>
          <w:color w:val="595959" w:themeColor="text1" w:themeTint="A6"/>
          <w:sz w:val="6"/>
          <w:lang w:val="ro-RO"/>
        </w:rPr>
      </w:pPr>
    </w:p>
    <w:p w:rsidR="00F718DF" w:rsidRDefault="00A96E51" w:rsidP="00CF0607">
      <w:pPr>
        <w:ind w:left="567" w:right="-1136"/>
        <w:rPr>
          <w:color w:val="595959" w:themeColor="text1" w:themeTint="A6"/>
          <w:sz w:val="20"/>
          <w:lang w:val="ro-RO"/>
        </w:rPr>
      </w:pPr>
      <w:r>
        <w:rPr>
          <w:noProof/>
          <w:color w:val="595959" w:themeColor="text1" w:themeTint="A6"/>
          <w:sz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14pt;margin-top:11.2pt;width:501.65pt;height:84.6pt;z-index:251736064;mso-width-relative:margin;mso-height-relative:margin" fillcolor="#0070c0" strokecolor="#0070c0">
            <v:fill r:id="rId7" o:title="noir)" opacity="10486f" color2="white [3212]" o:opacity2="10486f" type="pattern"/>
            <v:stroke dashstyle="dash"/>
            <v:textbox style="mso-next-textbox:#_x0000_s1052">
              <w:txbxContent>
                <w:p w:rsidR="00F718DF" w:rsidRDefault="00F718DF" w:rsidP="00F718DF">
                  <w:pPr>
                    <w:rPr>
                      <w:b/>
                      <w:bCs/>
                      <w:color w:val="FF0000"/>
                      <w:lang w:val="ro-RO"/>
                    </w:rPr>
                  </w:pPr>
                  <w:r>
                    <w:rPr>
                      <w:b/>
                      <w:bCs/>
                      <w:color w:val="C00000"/>
                      <w:lang w:val="ro-RO"/>
                    </w:rPr>
                    <w:t>BU0</w:t>
                  </w:r>
                  <w:r w:rsidR="00F87F77">
                    <w:rPr>
                      <w:b/>
                      <w:bCs/>
                      <w:color w:val="C00000"/>
                      <w:lang w:val="ro-RO"/>
                    </w:rPr>
                    <w:t>53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</w:t>
                  </w:r>
                  <w:r w:rsidR="00F87F77">
                    <w:rPr>
                      <w:b/>
                      <w:bCs/>
                      <w:color w:val="FF0000"/>
                      <w:lang w:val="ro-RO"/>
                    </w:rPr>
                    <w:t>MAGAZIN_UNIREA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</w:t>
                  </w:r>
                  <w:r w:rsidRPr="00D632A9">
                    <w:rPr>
                      <w:b/>
                      <w:bCs/>
                      <w:color w:val="C00000"/>
                      <w:lang w:val="ro-RO"/>
                    </w:rPr>
                    <w:t>|</w:t>
                  </w:r>
                  <w:r>
                    <w:rPr>
                      <w:b/>
                      <w:bCs/>
                      <w:color w:val="FF0000"/>
                      <w:lang w:val="ro-RO"/>
                    </w:rPr>
                    <w:t xml:space="preserve">      Phase_1</w:t>
                  </w:r>
                </w:p>
                <w:p w:rsidR="00A90DA3" w:rsidRDefault="00F718DF" w:rsidP="00081A40">
                  <w:pPr>
                    <w:tabs>
                      <w:tab w:val="left" w:pos="4820"/>
                    </w:tabs>
                    <w:jc w:val="left"/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</w:pPr>
                  <w:r>
                    <w:rPr>
                      <w:sz w:val="6"/>
                      <w:lang w:val="ro-RO"/>
                    </w:rPr>
                    <w:br/>
                  </w: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A90DA3" w:rsidRPr="00A90DA3"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>Civil works en</w:t>
                  </w:r>
                  <w:r w:rsidR="00A90DA3"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>d</w:t>
                  </w:r>
                  <w:r w:rsidR="00A90DA3" w:rsidRPr="00A90DA3"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 xml:space="preserve"> day</w:t>
                  </w:r>
                  <w:r w:rsidR="00A90DA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: </w:t>
                  </w:r>
                  <w:r w:rsidR="00F87F7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11 ianuarie 2000</w:t>
                  </w:r>
                  <w:r w:rsidR="00A90DA3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ab/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RBS 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2</w:t>
                  </w:r>
                  <w:r w:rsidR="00F87F7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1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02 cu 2/2/2 TRX</w:t>
                  </w:r>
                  <w:r w:rsidRPr="001D64EA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 C+/C+/C</w:t>
                  </w:r>
                  <w:r>
                    <w:rPr>
                      <w:rFonts w:ascii="Comic Sans MS" w:hAnsi="Comic Sans MS"/>
                      <w:color w:val="404040" w:themeColor="text1" w:themeTint="BF"/>
                      <w:sz w:val="16"/>
                      <w:szCs w:val="16"/>
                      <w:lang w:val="ro-RO"/>
                    </w:rPr>
                    <w:t>+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</w:t>
                  </w:r>
                  <w:r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  <w:t xml:space="preserve">| </w:t>
                  </w:r>
                  <w:r w:rsidR="00F87F77">
                    <w:rPr>
                      <w:rFonts w:ascii="Comic Sans MS" w:hAnsi="Comic Sans MS"/>
                      <w:color w:val="7F7F7F" w:themeColor="text1" w:themeTint="80"/>
                      <w:sz w:val="16"/>
                      <w:szCs w:val="16"/>
                      <w:lang w:val="ro-RO"/>
                    </w:rPr>
                    <w:t>3x  T4M / Outdoor</w:t>
                  </w:r>
                </w:p>
                <w:p w:rsidR="00EC28A0" w:rsidRDefault="00A90DA3" w:rsidP="00081A40">
                  <w:pPr>
                    <w:tabs>
                      <w:tab w:val="left" w:pos="4820"/>
                    </w:tabs>
                    <w:jc w:val="left"/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081A40" w:rsidRPr="00081A40">
                    <w:rPr>
                      <w:rFonts w:ascii="Comic Sans MS" w:hAnsi="Comic Sans MS"/>
                      <w:i/>
                      <w:sz w:val="16"/>
                      <w:szCs w:val="16"/>
                      <w:lang w:val="ro-RO"/>
                    </w:rPr>
                    <w:t>RF equip. install finishes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: </w:t>
                  </w:r>
                  <w:r w:rsidR="00F87F7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21 ianuarie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081A40"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ab/>
                  </w:r>
                  <w:r w:rsidR="00EC28A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EC28A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Antene  K </w:t>
                  </w:r>
                  <w:r w:rsidR="00EC28A0"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739</w:t>
                  </w:r>
                  <w:r w:rsidR="00EC28A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EC28A0" w:rsidRPr="00F0346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494</w:t>
                  </w:r>
                  <w:r w:rsidR="00EC28A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 |  Azimut 0 / 120 / 240°</w:t>
                  </w:r>
                </w:p>
                <w:p w:rsidR="00F87F77" w:rsidRDefault="00EC28A0" w:rsidP="00F87F77">
                  <w:pPr>
                    <w:ind w:left="4820" w:right="-136" w:hanging="4820"/>
                    <w:jc w:val="left"/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color w:val="FF0000"/>
                      <w:sz w:val="16"/>
                      <w:szCs w:val="16"/>
                      <w:lang w:val="ro-RO"/>
                    </w:rPr>
                    <w:t>-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Site-ul a fost integrat în retea pe </w:t>
                  </w:r>
                  <w:r w:rsidR="00F87F77"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  <w:t>5 aprilie</w:t>
                  </w:r>
                  <w:r>
                    <w:rPr>
                      <w:rFonts w:ascii="Comic Sans MS" w:hAnsi="Comic Sans MS"/>
                      <w:smallCaps/>
                      <w:shadow/>
                      <w:color w:val="7030A0"/>
                      <w:sz w:val="16"/>
                      <w:szCs w:val="16"/>
                      <w:u w:val="single"/>
                      <w:lang w:val="ro-RO"/>
                    </w:rPr>
                    <w:t xml:space="preserve"> 2000</w:t>
                  </w:r>
                  <w:r w:rsidR="00081A40">
                    <w:rPr>
                      <w:rFonts w:ascii="Comic Sans MS" w:hAnsi="Comic Sans MS"/>
                      <w:smallCaps/>
                      <w:shadow/>
                      <w:sz w:val="16"/>
                      <w:szCs w:val="16"/>
                      <w:lang w:val="ro-RO"/>
                    </w:rPr>
                    <w:tab/>
                  </w:r>
                  <w:r w:rsidR="00F718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- 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F718DF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MW 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de 0.3 catre BU0</w:t>
                  </w:r>
                  <w:r w:rsidR="00F87F7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01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</w:t>
                  </w:r>
                  <w:r w:rsidR="00F87F77" w:rsidRPr="00BB0CA5">
                    <w:rPr>
                      <w:rFonts w:ascii="Comic Sans MS" w:hAnsi="Comic Sans MS"/>
                      <w:smallCaps/>
                      <w:sz w:val="16"/>
                      <w:szCs w:val="16"/>
                      <w:lang w:val="ro-RO"/>
                    </w:rPr>
                    <w:t>Palatul Telefoanelor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, apoi </w:t>
                  </w:r>
                  <w:r w:rsidR="00F87F77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>FO</w:t>
                  </w:r>
                  <w:r w:rsidR="00081A40"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t xml:space="preserve"> catre </w:t>
                  </w:r>
                </w:p>
                <w:p w:rsidR="00F718DF" w:rsidRPr="00EC28A0" w:rsidRDefault="00F718DF" w:rsidP="00081A40">
                  <w:pPr>
                    <w:ind w:left="4963" w:right="-136"/>
                    <w:jc w:val="left"/>
                    <w:rPr>
                      <w:rFonts w:ascii="Comic Sans MS" w:hAnsi="Comic Sans MS"/>
                      <w:smallCaps/>
                      <w:shadow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omic Sans MS" w:hAnsi="Comic Sans MS"/>
                      <w:color w:val="009900"/>
                      <w:sz w:val="16"/>
                      <w:szCs w:val="16"/>
                      <w:lang w:val="ro-RO"/>
                    </w:rPr>
                    <w:t xml:space="preserve">BSC </w:t>
                  </w:r>
                  <w:r w:rsidRPr="00BB0CA5">
                    <w:rPr>
                      <w:rFonts w:ascii="Comic Sans MS" w:hAnsi="Comic Sans MS"/>
                      <w:smallCaps/>
                      <w:color w:val="009900"/>
                      <w:sz w:val="16"/>
                      <w:szCs w:val="16"/>
                      <w:lang w:val="ro-RO"/>
                    </w:rPr>
                    <w:t>Drumul Taberei</w:t>
                  </w:r>
                  <w:r>
                    <w:rPr>
                      <w:rFonts w:ascii="Comic Sans MS" w:hAnsi="Comic Sans MS"/>
                      <w:sz w:val="16"/>
                      <w:szCs w:val="16"/>
                      <w:lang w:val="ro-RO"/>
                    </w:rPr>
                    <w:br/>
                  </w:r>
                </w:p>
                <w:p w:rsidR="00F718DF" w:rsidRPr="000B4BBF" w:rsidRDefault="00F718DF" w:rsidP="00F718DF">
                  <w:pPr>
                    <w:rPr>
                      <w:szCs w:val="18"/>
                      <w:lang w:val="ro-RO"/>
                    </w:rPr>
                  </w:pPr>
                </w:p>
              </w:txbxContent>
            </v:textbox>
          </v:shape>
        </w:pict>
      </w: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718DF" w:rsidRDefault="00F718DF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081A40" w:rsidRDefault="00F87F77" w:rsidP="00081A40">
      <w:pPr>
        <w:ind w:left="284" w:right="-1136"/>
        <w:rPr>
          <w:color w:val="7F7F7F" w:themeColor="text1" w:themeTint="80"/>
          <w:sz w:val="20"/>
          <w:lang w:val="ro-RO"/>
        </w:rPr>
      </w:pPr>
      <w:r w:rsidRPr="00F87F77">
        <w:rPr>
          <w:color w:val="7F7F7F" w:themeColor="text1" w:themeTint="80"/>
          <w:sz w:val="20"/>
          <w:lang w:val="ro-RO"/>
        </w:rPr>
        <w:t>Si aici avem un vechi site Cosmorom, într-o zona foarte populara din Bucuresti.</w:t>
      </w:r>
      <w:r>
        <w:rPr>
          <w:color w:val="7F7F7F" w:themeColor="text1" w:themeTint="80"/>
          <w:sz w:val="20"/>
          <w:lang w:val="ro-RO"/>
        </w:rPr>
        <w:t xml:space="preserve"> A fost facut Dualband </w:t>
      </w:r>
      <w:r w:rsidR="000421D5">
        <w:rPr>
          <w:color w:val="7F7F7F" w:themeColor="text1" w:themeTint="80"/>
          <w:sz w:val="20"/>
          <w:lang w:val="ro-RO"/>
        </w:rPr>
        <w:t xml:space="preserve">foarte </w:t>
      </w:r>
      <w:r>
        <w:rPr>
          <w:color w:val="7F7F7F" w:themeColor="text1" w:themeTint="80"/>
          <w:sz w:val="20"/>
          <w:lang w:val="ro-RO"/>
        </w:rPr>
        <w:t>rapid</w:t>
      </w:r>
      <w:r w:rsidR="000421D5">
        <w:rPr>
          <w:color w:val="7F7F7F" w:themeColor="text1" w:themeTint="80"/>
          <w:sz w:val="20"/>
          <w:lang w:val="ro-RO"/>
        </w:rPr>
        <w:t>, eu în iulie 2006 gasind-ul deja gata (LAC 1040)</w:t>
      </w:r>
      <w:r w:rsidR="00BB0CA5">
        <w:rPr>
          <w:color w:val="7F7F7F" w:themeColor="text1" w:themeTint="80"/>
          <w:sz w:val="20"/>
          <w:lang w:val="ro-RO"/>
        </w:rPr>
        <w:t>,</w:t>
      </w:r>
      <w:r w:rsidR="000421D5">
        <w:rPr>
          <w:color w:val="7F7F7F" w:themeColor="text1" w:themeTint="80"/>
          <w:sz w:val="20"/>
          <w:lang w:val="ro-RO"/>
        </w:rPr>
        <w:t xml:space="preserve"> cu câte o antena Kathrein DualBand pe fiecare sector</w:t>
      </w:r>
      <w:r>
        <w:rPr>
          <w:color w:val="7F7F7F" w:themeColor="text1" w:themeTint="80"/>
          <w:sz w:val="20"/>
          <w:lang w:val="ro-RO"/>
        </w:rPr>
        <w:t xml:space="preserve"> ; în vara 2007 </w:t>
      </w:r>
      <w:r w:rsidR="000421D5">
        <w:rPr>
          <w:color w:val="7F7F7F" w:themeColor="text1" w:themeTint="80"/>
          <w:sz w:val="20"/>
          <w:lang w:val="ro-RO"/>
        </w:rPr>
        <w:t>l-am si fotografiat (</w:t>
      </w:r>
      <w:r>
        <w:rPr>
          <w:color w:val="7F7F7F" w:themeColor="text1" w:themeTint="80"/>
          <w:sz w:val="20"/>
          <w:lang w:val="ro-RO"/>
        </w:rPr>
        <w:t>o antena Kathrein + TMA pe fiecare sector</w:t>
      </w:r>
      <w:r w:rsidR="000421D5">
        <w:rPr>
          <w:color w:val="7F7F7F" w:themeColor="text1" w:themeTint="80"/>
          <w:sz w:val="20"/>
          <w:lang w:val="ro-RO"/>
        </w:rPr>
        <w:t>)</w:t>
      </w:r>
      <w:r w:rsidR="00BB0CA5">
        <w:rPr>
          <w:color w:val="7F7F7F" w:themeColor="text1" w:themeTint="80"/>
          <w:sz w:val="20"/>
          <w:lang w:val="ro-RO"/>
        </w:rPr>
        <w:t xml:space="preserve"> ; î</w:t>
      </w:r>
      <w:r>
        <w:rPr>
          <w:color w:val="7F7F7F" w:themeColor="text1" w:themeTint="80"/>
          <w:sz w:val="20"/>
          <w:lang w:val="ro-RO"/>
        </w:rPr>
        <w:t>n vara 2008 era în LAC 7030.</w:t>
      </w:r>
      <w:r w:rsidR="000421D5">
        <w:rPr>
          <w:color w:val="7F7F7F" w:themeColor="text1" w:themeTint="80"/>
          <w:sz w:val="20"/>
          <w:lang w:val="ro-RO"/>
        </w:rPr>
        <w:t xml:space="preserve"> </w:t>
      </w:r>
      <w:r w:rsidR="00BB0CA5">
        <w:rPr>
          <w:color w:val="7F7F7F" w:themeColor="text1" w:themeTint="80"/>
          <w:sz w:val="20"/>
          <w:lang w:val="ro-RO"/>
        </w:rPr>
        <w:t>A</w:t>
      </w:r>
      <w:r w:rsidR="000421D5">
        <w:rPr>
          <w:color w:val="7F7F7F" w:themeColor="text1" w:themeTint="80"/>
          <w:sz w:val="20"/>
          <w:lang w:val="ro-RO"/>
        </w:rPr>
        <w:t>m gasit pe Net o poza de la sfârsitul lunii mai 2009, care arata ca pe atunci tot o singura antena Kathrein/sector avea.</w:t>
      </w:r>
    </w:p>
    <w:p w:rsidR="000421D5" w:rsidRPr="000421D5" w:rsidRDefault="000421D5" w:rsidP="00081A40">
      <w:pPr>
        <w:ind w:left="284" w:right="-1136"/>
        <w:rPr>
          <w:color w:val="7F7F7F" w:themeColor="text1" w:themeTint="80"/>
          <w:sz w:val="14"/>
          <w:lang w:val="ro-RO"/>
        </w:rPr>
      </w:pPr>
    </w:p>
    <w:p w:rsidR="000421D5" w:rsidRDefault="000421D5" w:rsidP="00081A40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De ce insist atât ? Pentru ca acum pe fiecare sector gasesti vechiul Kathrein, caruia i s-a alat</w:t>
      </w:r>
      <w:r w:rsidR="00BB0CA5">
        <w:rPr>
          <w:color w:val="7F7F7F" w:themeColor="text1" w:themeTint="80"/>
          <w:sz w:val="20"/>
          <w:lang w:val="ro-RO"/>
        </w:rPr>
        <w:t>urat un nou Andrew, conectat Sin</w:t>
      </w:r>
      <w:r>
        <w:rPr>
          <w:color w:val="7F7F7F" w:themeColor="text1" w:themeTint="80"/>
          <w:sz w:val="20"/>
          <w:lang w:val="ro-RO"/>
        </w:rPr>
        <w:t>gleband DCS (cu TMA-uri „v2”) ; probabil au avut nevoie de a mari capa</w:t>
      </w:r>
      <w:r w:rsidR="00BB0CA5">
        <w:rPr>
          <w:color w:val="7F7F7F" w:themeColor="text1" w:themeTint="80"/>
          <w:sz w:val="20"/>
          <w:lang w:val="ro-RO"/>
        </w:rPr>
        <w:t>c</w:t>
      </w:r>
      <w:r>
        <w:rPr>
          <w:color w:val="7F7F7F" w:themeColor="text1" w:themeTint="80"/>
          <w:sz w:val="20"/>
          <w:lang w:val="ro-RO"/>
        </w:rPr>
        <w:t>itatile, au mai instalat un RBS deci au fost oarecum obligati sa mai bage un rând de antene pentru noile TRX-uri DCS.</w:t>
      </w:r>
    </w:p>
    <w:p w:rsidR="000421D5" w:rsidRPr="000421D5" w:rsidRDefault="000421D5" w:rsidP="00081A40">
      <w:pPr>
        <w:ind w:left="284" w:right="-1136"/>
        <w:rPr>
          <w:color w:val="7F7F7F" w:themeColor="text1" w:themeTint="80"/>
          <w:sz w:val="14"/>
          <w:lang w:val="ro-RO"/>
        </w:rPr>
      </w:pPr>
    </w:p>
    <w:p w:rsidR="000421D5" w:rsidRPr="00F87F77" w:rsidRDefault="000421D5" w:rsidP="00081A40">
      <w:pPr>
        <w:ind w:left="284" w:right="-1136"/>
        <w:rPr>
          <w:color w:val="7F7F7F" w:themeColor="text1" w:themeTint="80"/>
          <w:sz w:val="20"/>
          <w:lang w:val="ro-RO"/>
        </w:rPr>
      </w:pPr>
      <w:r>
        <w:rPr>
          <w:color w:val="7F7F7F" w:themeColor="text1" w:themeTint="80"/>
          <w:sz w:val="20"/>
          <w:lang w:val="ro-RO"/>
        </w:rPr>
        <w:t>Site-ul si-a pastrat vechiul MW de 0.3 catre BU045 din Piata Constitutiei, însa vad ca a capatat un nou MW protejat în 1+1 (sau chiar 1+1 SD, ca vad ca vechiul Ericsson de 0.3 a ramas si el) catre Palatul Telefoanelor.</w:t>
      </w:r>
    </w:p>
    <w:p w:rsidR="00F87F77" w:rsidRPr="00F27BFC" w:rsidRDefault="00F87F77" w:rsidP="00A90DD8">
      <w:pPr>
        <w:ind w:right="-1136"/>
        <w:rPr>
          <w:color w:val="595959" w:themeColor="text1" w:themeTint="A6"/>
          <w:sz w:val="32"/>
          <w:lang w:val="ro-RO"/>
        </w:rPr>
      </w:pPr>
    </w:p>
    <w:p w:rsidR="00F87F77" w:rsidRPr="00F27BFC" w:rsidRDefault="00A96E51" w:rsidP="00CF0607">
      <w:pPr>
        <w:ind w:left="567" w:right="-1136"/>
        <w:rPr>
          <w:color w:val="595959" w:themeColor="text1" w:themeTint="A6"/>
          <w:sz w:val="28"/>
          <w:lang w:val="ro-RO"/>
        </w:rPr>
      </w:pPr>
      <w:r w:rsidRPr="00A96E51">
        <w:rPr>
          <w:shadow/>
          <w:noProof/>
          <w:color w:val="7030A0"/>
          <w:lang w:eastAsia="fr-FR"/>
        </w:rPr>
        <w:pict>
          <v:rect id="_x0000_s1056" style="position:absolute;left:0;text-align:left;margin-left:-30.5pt;margin-top:10.6pt;width:555.15pt;height:37.5pt;z-index:-251578368" fillcolor="#f06" stroked="f" strokecolor="#f06">
            <v:fill r:id="rId7" o:title="noir)" opacity="23593f" o:opacity2="23593f" type="pattern"/>
            <v:textbox style="mso-next-textbox:#_x0000_s1056">
              <w:txbxContent>
                <w:p w:rsidR="00F87F77" w:rsidRPr="00A309C6" w:rsidRDefault="00785328" w:rsidP="00F87F77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Baratiei</w:t>
                  </w:r>
                  <w:r w:rsidR="00F87F77"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F87F77"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 w:rsidR="00F87F77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120</w:t>
                  </w:r>
                </w:p>
              </w:txbxContent>
            </v:textbox>
          </v:rect>
        </w:pict>
      </w:r>
    </w:p>
    <w:p w:rsidR="00F87F77" w:rsidRPr="000421D5" w:rsidRDefault="00F87F77" w:rsidP="00CF060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87F77" w:rsidRPr="000421D5" w:rsidRDefault="00F87F77" w:rsidP="00F87F77">
      <w:pPr>
        <w:ind w:left="-284"/>
        <w:rPr>
          <w:shadow/>
          <w:noProof/>
          <w:color w:val="7030A0"/>
          <w:lang w:val="ro-RO" w:eastAsia="fr-FR"/>
        </w:rPr>
      </w:pPr>
    </w:p>
    <w:p w:rsidR="00F87F77" w:rsidRPr="00BB0CA5" w:rsidRDefault="00F87F77" w:rsidP="00F87F77">
      <w:pPr>
        <w:ind w:left="-284"/>
        <w:rPr>
          <w:shadow/>
          <w:noProof/>
          <w:color w:val="7030A0"/>
          <w:sz w:val="6"/>
          <w:lang w:val="ro-RO" w:eastAsia="fr-FR"/>
        </w:rPr>
      </w:pPr>
      <w:r w:rsidRPr="00F27BFC">
        <w:rPr>
          <w:shadow/>
          <w:noProof/>
          <w:color w:val="7030A0"/>
          <w:sz w:val="12"/>
          <w:lang w:eastAsia="fr-FR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-1424305</wp:posOffset>
            </wp:positionH>
            <wp:positionV relativeFrom="paragraph">
              <wp:posOffset>133350</wp:posOffset>
            </wp:positionV>
            <wp:extent cx="1581150" cy="523875"/>
            <wp:effectExtent l="0" t="533400" r="0" b="504825"/>
            <wp:wrapNone/>
            <wp:docPr id="14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F77" w:rsidRPr="000421D5" w:rsidRDefault="00785328" w:rsidP="00F87F77">
      <w:pPr>
        <w:ind w:left="-284"/>
        <w:rPr>
          <w:shadow/>
          <w:noProof/>
          <w:color w:val="7030A0"/>
          <w:lang w:val="ro-RO" w:eastAsia="fr-FR"/>
        </w:rPr>
      </w:pPr>
      <w:r>
        <w:rPr>
          <w:shadow/>
          <w:noProof/>
          <w:color w:val="7030A0"/>
          <w:lang w:val="ro-RO" w:eastAsia="fr-FR"/>
        </w:rPr>
        <w:t>Corneliu Coposu</w:t>
      </w:r>
    </w:p>
    <w:p w:rsidR="00F87F77" w:rsidRPr="000421D5" w:rsidRDefault="00F87F77" w:rsidP="00A90DD8">
      <w:pPr>
        <w:ind w:right="-1136"/>
        <w:rPr>
          <w:color w:val="7F7F7F" w:themeColor="text1" w:themeTint="80"/>
          <w:sz w:val="20"/>
          <w:lang w:val="ro-RO"/>
        </w:rPr>
      </w:pPr>
    </w:p>
    <w:p w:rsidR="00F87F77" w:rsidRPr="00A90DD8" w:rsidRDefault="00785328" w:rsidP="00785328">
      <w:pPr>
        <w:ind w:left="284" w:right="-1136"/>
        <w:rPr>
          <w:color w:val="7F7F7F" w:themeColor="text1" w:themeTint="80"/>
          <w:sz w:val="20"/>
        </w:rPr>
      </w:pPr>
      <w:r w:rsidRPr="00A90DD8">
        <w:rPr>
          <w:color w:val="7F7F7F" w:themeColor="text1" w:themeTint="80"/>
          <w:sz w:val="20"/>
        </w:rPr>
        <w:t>Ambele microcell-uri pe care le-am fotografiat sunt noi, au fost instalate de Vodafone. Acesta a aparut primul, undeva prin</w:t>
      </w:r>
      <w:r>
        <w:rPr>
          <w:color w:val="595959" w:themeColor="text1" w:themeTint="A6"/>
          <w:sz w:val="20"/>
        </w:rPr>
        <w:t xml:space="preserve"> </w:t>
      </w:r>
      <w:r w:rsidRPr="00785328">
        <w:rPr>
          <w:smallCaps/>
          <w:shadow/>
          <w:color w:val="7030A0"/>
          <w:sz w:val="20"/>
        </w:rPr>
        <w:t>toamna/iarna 2006</w:t>
      </w:r>
      <w:r>
        <w:rPr>
          <w:color w:val="595959" w:themeColor="text1" w:themeTint="A6"/>
          <w:sz w:val="20"/>
        </w:rPr>
        <w:t xml:space="preserve"> </w:t>
      </w:r>
      <w:r w:rsidRPr="00A90DD8">
        <w:rPr>
          <w:color w:val="7F7F7F" w:themeColor="text1" w:themeTint="80"/>
          <w:sz w:val="20"/>
        </w:rPr>
        <w:t>(pe 31/12/2006 era ga</w:t>
      </w:r>
      <w:r w:rsidR="00A90DD8">
        <w:rPr>
          <w:color w:val="7F7F7F" w:themeColor="text1" w:themeTint="80"/>
          <w:sz w:val="20"/>
        </w:rPr>
        <w:t>ta). Este echipat cu un RBS 230</w:t>
      </w:r>
      <w:r w:rsidRPr="00A90DD8">
        <w:rPr>
          <w:color w:val="7F7F7F" w:themeColor="text1" w:themeTint="80"/>
          <w:sz w:val="20"/>
        </w:rPr>
        <w:t>8 v1</w:t>
      </w:r>
      <w:r w:rsidR="00A90DD8">
        <w:rPr>
          <w:color w:val="7F7F7F" w:themeColor="text1" w:themeTint="80"/>
          <w:sz w:val="20"/>
        </w:rPr>
        <w:t xml:space="preserve"> (max. 4 TRX)</w:t>
      </w:r>
      <w:r w:rsidRPr="00A90DD8">
        <w:rPr>
          <w:color w:val="7F7F7F" w:themeColor="text1" w:themeTint="80"/>
          <w:sz w:val="20"/>
        </w:rPr>
        <w:t xml:space="preserve">, un PBC din acela mai mare (din gama mai noua), si un mini-cabinet pentru transmisii, pentru ca chiar daca în poze nu se vede mai deloc, site-ul are o antena MW (ceva </w:t>
      </w:r>
      <w:r w:rsidR="00BB0CA5">
        <w:rPr>
          <w:color w:val="7F7F7F" w:themeColor="text1" w:themeTint="80"/>
          <w:sz w:val="20"/>
        </w:rPr>
        <w:t>N</w:t>
      </w:r>
      <w:r w:rsidRPr="00A90DD8">
        <w:rPr>
          <w:color w:val="7F7F7F" w:themeColor="text1" w:themeTint="80"/>
          <w:sz w:val="20"/>
        </w:rPr>
        <w:t>ec parca) care « urca » catre site-ul macro istoric</w:t>
      </w:r>
      <w:r>
        <w:rPr>
          <w:color w:val="595959" w:themeColor="text1" w:themeTint="A6"/>
          <w:sz w:val="20"/>
        </w:rPr>
        <w:t xml:space="preserve"> </w:t>
      </w:r>
      <w:r w:rsidRPr="00785328">
        <w:rPr>
          <w:color w:val="009900"/>
          <w:sz w:val="20"/>
        </w:rPr>
        <w:t>038</w:t>
      </w:r>
      <w:r>
        <w:rPr>
          <w:color w:val="595959" w:themeColor="text1" w:themeTint="A6"/>
          <w:sz w:val="20"/>
        </w:rPr>
        <w:t xml:space="preserve"> </w:t>
      </w:r>
      <w:r w:rsidRPr="00A90DD8">
        <w:rPr>
          <w:color w:val="7F7F7F" w:themeColor="text1" w:themeTint="80"/>
          <w:sz w:val="20"/>
        </w:rPr>
        <w:t>(Bd. Coposu).</w:t>
      </w:r>
    </w:p>
    <w:p w:rsidR="00A90DD8" w:rsidRPr="00A90DD8" w:rsidRDefault="00A90DD8" w:rsidP="00785328">
      <w:pPr>
        <w:ind w:left="284" w:right="-1136"/>
        <w:rPr>
          <w:color w:val="7F7F7F" w:themeColor="text1" w:themeTint="80"/>
          <w:sz w:val="20"/>
        </w:rPr>
      </w:pPr>
    </w:p>
    <w:p w:rsidR="00A90DD8" w:rsidRPr="00A90DD8" w:rsidRDefault="00A90DD8" w:rsidP="00785328">
      <w:pPr>
        <w:ind w:left="284" w:right="-1136"/>
        <w:rPr>
          <w:rFonts w:cstheme="minorHAnsi"/>
          <w:color w:val="7F7F7F" w:themeColor="text1" w:themeTint="80"/>
          <w:sz w:val="20"/>
        </w:rPr>
      </w:pPr>
      <w:r w:rsidRPr="00A90DD8">
        <w:rPr>
          <w:color w:val="7F7F7F" w:themeColor="text1" w:themeTint="80"/>
          <w:sz w:val="20"/>
        </w:rPr>
        <w:t>Este straniu ca nu am nici o masuratoare, îmi amintesc aproape sigur ca am notat ceva date de prin zona, si în DOC-ul scris pe parcurs am notat « ca am notat », dar uite ca nu mai gasesc deloc acele notite. WTF ??</w:t>
      </w:r>
    </w:p>
    <w:p w:rsidR="00F87F77" w:rsidRPr="00BB0CA5" w:rsidRDefault="00F87F77" w:rsidP="00F87F77">
      <w:pPr>
        <w:ind w:left="567" w:right="-1136"/>
        <w:rPr>
          <w:color w:val="7F7F7F" w:themeColor="text1" w:themeTint="80"/>
          <w:sz w:val="24"/>
        </w:rPr>
      </w:pPr>
    </w:p>
    <w:p w:rsidR="00A90DD8" w:rsidRPr="00F27BFC" w:rsidRDefault="00A90DD8" w:rsidP="00A90DD8">
      <w:pPr>
        <w:ind w:right="-1136"/>
        <w:rPr>
          <w:color w:val="595959" w:themeColor="text1" w:themeTint="A6"/>
          <w:sz w:val="12"/>
          <w:lang w:val="ro-RO"/>
        </w:rPr>
      </w:pPr>
    </w:p>
    <w:p w:rsidR="00A90DD8" w:rsidRPr="000421D5" w:rsidRDefault="00A96E51" w:rsidP="00A90DD8">
      <w:pPr>
        <w:ind w:left="567" w:right="-1136"/>
        <w:rPr>
          <w:color w:val="595959" w:themeColor="text1" w:themeTint="A6"/>
          <w:sz w:val="20"/>
          <w:lang w:val="ro-RO"/>
        </w:rPr>
      </w:pPr>
      <w:r w:rsidRPr="00A96E51">
        <w:rPr>
          <w:shadow/>
          <w:noProof/>
          <w:color w:val="7030A0"/>
          <w:lang w:eastAsia="fr-FR"/>
        </w:rPr>
        <w:pict>
          <v:rect id="_x0000_s1057" style="position:absolute;left:0;text-align:left;margin-left:-30.5pt;margin-top:10.6pt;width:555.15pt;height:37.5pt;z-index:-251574272" fillcolor="#f06" stroked="f" strokecolor="#f06">
            <v:fill r:id="rId7" o:title="noir)" opacity="23593f" o:opacity2="23593f" type="pattern"/>
            <v:textbox style="mso-next-textbox:#_x0000_s1057">
              <w:txbxContent>
                <w:p w:rsidR="00A90DD8" w:rsidRPr="00A309C6" w:rsidRDefault="00A90DD8" w:rsidP="00A90DD8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Unirii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Pr="00A309C6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3123</w:t>
                  </w:r>
                </w:p>
              </w:txbxContent>
            </v:textbox>
          </v:rect>
        </w:pict>
      </w:r>
    </w:p>
    <w:p w:rsidR="00A90DD8" w:rsidRPr="000421D5" w:rsidRDefault="00A90DD8" w:rsidP="00A90DD8">
      <w:pPr>
        <w:ind w:left="567" w:right="-1136"/>
        <w:rPr>
          <w:color w:val="595959" w:themeColor="text1" w:themeTint="A6"/>
          <w:sz w:val="20"/>
          <w:lang w:val="ro-RO"/>
        </w:rPr>
      </w:pPr>
    </w:p>
    <w:p w:rsidR="00A90DD8" w:rsidRPr="000421D5" w:rsidRDefault="00A90DD8" w:rsidP="00A90DD8">
      <w:pPr>
        <w:ind w:left="-284"/>
        <w:rPr>
          <w:shadow/>
          <w:noProof/>
          <w:color w:val="7030A0"/>
          <w:lang w:val="ro-RO" w:eastAsia="fr-FR"/>
        </w:rPr>
      </w:pPr>
    </w:p>
    <w:p w:rsidR="00A90DD8" w:rsidRPr="00F27BFC" w:rsidRDefault="00A90DD8" w:rsidP="00A90DD8">
      <w:pPr>
        <w:ind w:left="-284"/>
        <w:rPr>
          <w:shadow/>
          <w:noProof/>
          <w:color w:val="7030A0"/>
          <w:sz w:val="12"/>
          <w:lang w:val="ro-RO" w:eastAsia="fr-FR"/>
        </w:rPr>
      </w:pPr>
    </w:p>
    <w:p w:rsidR="00A90DD8" w:rsidRPr="000421D5" w:rsidRDefault="00A90DD8" w:rsidP="00A90DD8">
      <w:pPr>
        <w:ind w:left="-284"/>
        <w:rPr>
          <w:shadow/>
          <w:noProof/>
          <w:color w:val="7030A0"/>
          <w:lang w:val="ro-RO" w:eastAsia="fr-FR"/>
        </w:rPr>
      </w:pPr>
      <w:r>
        <w:rPr>
          <w:shadow/>
          <w:noProof/>
          <w:color w:val="7030A0"/>
          <w:lang w:val="ro-RO" w:eastAsia="fr-FR"/>
        </w:rPr>
        <w:t>Stâlp Renel</w:t>
      </w:r>
    </w:p>
    <w:p w:rsidR="00A90DD8" w:rsidRPr="00A90DD8" w:rsidRDefault="00A90DD8" w:rsidP="00A90DD8">
      <w:pPr>
        <w:ind w:right="-851"/>
        <w:rPr>
          <w:color w:val="7F7F7F" w:themeColor="text1" w:themeTint="80"/>
          <w:sz w:val="20"/>
          <w:lang w:val="ro-RO"/>
        </w:rPr>
      </w:pPr>
    </w:p>
    <w:p w:rsidR="00A90DD8" w:rsidRPr="00A90DD8" w:rsidRDefault="00A90DD8" w:rsidP="00A90DD8">
      <w:pPr>
        <w:ind w:left="284" w:right="-1136"/>
        <w:rPr>
          <w:rFonts w:cstheme="minorHAnsi"/>
          <w:color w:val="7F7F7F" w:themeColor="text1" w:themeTint="80"/>
          <w:sz w:val="20"/>
        </w:rPr>
      </w:pPr>
      <w:r w:rsidRPr="00A90DD8">
        <w:rPr>
          <w:color w:val="7F7F7F" w:themeColor="text1" w:themeTint="80"/>
          <w:sz w:val="20"/>
          <w:lang w:val="ro-RO"/>
        </w:rPr>
        <w:t>Acest site este si mai nou</w:t>
      </w:r>
      <w:r>
        <w:rPr>
          <w:color w:val="7F7F7F" w:themeColor="text1" w:themeTint="80"/>
          <w:sz w:val="20"/>
          <w:lang w:val="ro-RO"/>
        </w:rPr>
        <w:t xml:space="preserve">, apare pentru prima oara prin liste în septembrie 2008. Este echipat tot cu un RBS 2308 v1 (tot max. 4 TRX), </w:t>
      </w:r>
      <w:r w:rsidR="00BB0CA5">
        <w:rPr>
          <w:color w:val="7F7F7F" w:themeColor="text1" w:themeTint="80"/>
          <w:sz w:val="20"/>
          <w:lang w:val="ro-RO"/>
        </w:rPr>
        <w:t xml:space="preserve">si </w:t>
      </w:r>
      <w:r>
        <w:rPr>
          <w:color w:val="7F7F7F" w:themeColor="text1" w:themeTint="80"/>
          <w:sz w:val="20"/>
          <w:lang w:val="ro-RO"/>
        </w:rPr>
        <w:t xml:space="preserve">cu un PBC de tip mai nou si probabil mai autonom decât cutiutele acelea plate care le vezi mult mai des la micro-urile mai vechi, </w:t>
      </w:r>
      <w:r w:rsidR="00BB0CA5">
        <w:rPr>
          <w:color w:val="7F7F7F" w:themeColor="text1" w:themeTint="80"/>
          <w:sz w:val="20"/>
          <w:lang w:val="ro-RO"/>
        </w:rPr>
        <w:t>plus</w:t>
      </w:r>
      <w:r>
        <w:rPr>
          <w:color w:val="7F7F7F" w:themeColor="text1" w:themeTint="80"/>
          <w:sz w:val="20"/>
          <w:lang w:val="ro-RO"/>
        </w:rPr>
        <w:t xml:space="preserve"> un „dulapior” pentru modemuri pentru ca e bagat tot în istoricul </w:t>
      </w:r>
      <w:r w:rsidR="00BB0CA5" w:rsidRPr="00785328">
        <w:rPr>
          <w:color w:val="009900"/>
          <w:sz w:val="20"/>
        </w:rPr>
        <w:t>038</w:t>
      </w:r>
      <w:r>
        <w:rPr>
          <w:color w:val="7F7F7F" w:themeColor="text1" w:themeTint="80"/>
          <w:sz w:val="20"/>
          <w:lang w:val="ro-RO"/>
        </w:rPr>
        <w:t xml:space="preserve"> </w:t>
      </w:r>
      <w:r w:rsidRPr="00A90DD8">
        <w:rPr>
          <w:smallCaps/>
          <w:color w:val="7F7F7F" w:themeColor="text1" w:themeTint="80"/>
          <w:sz w:val="20"/>
          <w:lang w:val="ro-RO"/>
        </w:rPr>
        <w:t>Calarasi</w:t>
      </w:r>
      <w:r>
        <w:rPr>
          <w:color w:val="7F7F7F" w:themeColor="text1" w:themeTint="80"/>
          <w:sz w:val="20"/>
          <w:lang w:val="ro-RO"/>
        </w:rPr>
        <w:t xml:space="preserve"> prin MW Ericsson.</w:t>
      </w:r>
      <w:r w:rsidRPr="00A90DD8">
        <w:rPr>
          <w:shadow/>
          <w:noProof/>
          <w:color w:val="7030A0"/>
          <w:lang w:eastAsia="fr-FR"/>
        </w:rPr>
        <w:t xml:space="preserve"> </w:t>
      </w:r>
    </w:p>
    <w:p w:rsidR="00A90DD8" w:rsidRPr="00F27BFC" w:rsidRDefault="00A90DD8" w:rsidP="00A90DD8">
      <w:pPr>
        <w:ind w:left="567" w:right="-1136"/>
        <w:rPr>
          <w:color w:val="7F7F7F" w:themeColor="text1" w:themeTint="80"/>
          <w:sz w:val="48"/>
        </w:rPr>
      </w:pPr>
    </w:p>
    <w:p w:rsidR="00F87F77" w:rsidRPr="00F27BFC" w:rsidRDefault="00F27BFC" w:rsidP="00F87F77">
      <w:pPr>
        <w:ind w:left="567" w:right="-1136"/>
        <w:rPr>
          <w:color w:val="595959" w:themeColor="text1" w:themeTint="A6"/>
          <w:sz w:val="32"/>
          <w:lang w:val="ro-RO"/>
        </w:rPr>
      </w:pPr>
      <w:r>
        <w:rPr>
          <w:noProof/>
          <w:color w:val="595959" w:themeColor="text1" w:themeTint="A6"/>
          <w:sz w:val="20"/>
          <w:lang w:eastAsia="fr-F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-824230</wp:posOffset>
            </wp:positionH>
            <wp:positionV relativeFrom="paragraph">
              <wp:posOffset>254635</wp:posOffset>
            </wp:positionV>
            <wp:extent cx="381000" cy="381000"/>
            <wp:effectExtent l="1905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E51" w:rsidRPr="00A96E51">
        <w:rPr>
          <w:noProof/>
          <w:color w:val="595959" w:themeColor="text1" w:themeTint="A6"/>
          <w:sz w:val="20"/>
          <w:lang w:eastAsia="fr-FR"/>
        </w:rPr>
        <w:pict>
          <v:rect id="_x0000_s1058" style="position:absolute;left:0;text-align:left;margin-left:-30.5pt;margin-top:19.3pt;width:555.15pt;height:37.5pt;z-index:-251573248;mso-position-horizontal-relative:text;mso-position-vertical-relative:text" fillcolor="#f06" stroked="f" strokecolor="#f06">
            <v:fill r:id="rId7" o:title="noir)" opacity="23593f" o:opacity2="23593f" type="pattern"/>
            <v:textbox style="mso-next-textbox:#_x0000_s1058">
              <w:txbxContent>
                <w:p w:rsidR="00A90DD8" w:rsidRPr="00F27BFC" w:rsidRDefault="00A90DD8" w:rsidP="00A90DD8">
                  <w:pPr>
                    <w:rPr>
                      <w:i/>
                      <w:color w:val="FF6600"/>
                      <w:sz w:val="48"/>
                      <w:szCs w:val="48"/>
                    </w:rPr>
                  </w:pPr>
                  <w:r w:rsidRPr="00F27BFC">
                    <w:rPr>
                      <w:b/>
                      <w:i/>
                      <w:smallCaps/>
                      <w:shadow/>
                      <w:noProof/>
                      <w:color w:val="FF6600"/>
                      <w:sz w:val="48"/>
                      <w:szCs w:val="48"/>
                      <w:lang w:eastAsia="fr-FR"/>
                    </w:rPr>
                    <w:t>No name</w:t>
                  </w:r>
                </w:p>
              </w:txbxContent>
            </v:textbox>
          </v:rect>
        </w:pict>
      </w:r>
    </w:p>
    <w:p w:rsidR="00F87F77" w:rsidRDefault="00F87F77" w:rsidP="00F87F77">
      <w:pPr>
        <w:ind w:left="567" w:right="-1136"/>
        <w:rPr>
          <w:color w:val="595959" w:themeColor="text1" w:themeTint="A6"/>
          <w:sz w:val="20"/>
          <w:lang w:val="ro-RO"/>
        </w:rPr>
      </w:pPr>
    </w:p>
    <w:p w:rsidR="00F87F77" w:rsidRDefault="00F87F77" w:rsidP="00CF0607">
      <w:pPr>
        <w:ind w:left="567" w:right="-1136"/>
        <w:rPr>
          <w:color w:val="595959" w:themeColor="text1" w:themeTint="A6"/>
          <w:sz w:val="20"/>
        </w:rPr>
      </w:pPr>
    </w:p>
    <w:p w:rsidR="00A90DD8" w:rsidRDefault="00A90DD8" w:rsidP="00CF0607">
      <w:pPr>
        <w:ind w:left="567" w:right="-1136"/>
        <w:rPr>
          <w:color w:val="595959" w:themeColor="text1" w:themeTint="A6"/>
          <w:sz w:val="20"/>
        </w:rPr>
      </w:pPr>
    </w:p>
    <w:p w:rsidR="00A90DD8" w:rsidRPr="00A90DD8" w:rsidRDefault="00A90DD8" w:rsidP="00A90DD8">
      <w:pPr>
        <w:ind w:left="284" w:right="-1136"/>
        <w:rPr>
          <w:color w:val="595959" w:themeColor="text1" w:themeTint="A6"/>
          <w:sz w:val="20"/>
          <w:lang w:val="ro-RO"/>
        </w:rPr>
      </w:pPr>
      <w:r w:rsidRPr="009A05B6">
        <w:rPr>
          <w:i/>
          <w:color w:val="7F7F7F" w:themeColor="text1" w:themeTint="80"/>
          <w:sz w:val="20"/>
          <w:lang w:val="ro-RO"/>
        </w:rPr>
        <w:t>No name</w:t>
      </w:r>
      <w:r>
        <w:rPr>
          <w:color w:val="7F7F7F" w:themeColor="text1" w:themeTint="80"/>
          <w:sz w:val="20"/>
          <w:lang w:val="ro-RO"/>
        </w:rPr>
        <w:t xml:space="preserve"> </w:t>
      </w:r>
      <w:r w:rsidR="00082119">
        <w:rPr>
          <w:color w:val="7F7F7F" w:themeColor="text1" w:themeTint="80"/>
          <w:sz w:val="20"/>
          <w:lang w:val="ro-RO"/>
        </w:rPr>
        <w:t>dar clar un site Orange (Dualband probabil), dat fiind faptul antenei Kathrein utilizate. A</w:t>
      </w:r>
      <w:r>
        <w:rPr>
          <w:color w:val="7F7F7F" w:themeColor="text1" w:themeTint="80"/>
          <w:sz w:val="20"/>
          <w:lang w:val="ro-RO"/>
        </w:rPr>
        <w:t>m</w:t>
      </w:r>
      <w:r w:rsidR="00082119">
        <w:rPr>
          <w:color w:val="7F7F7F" w:themeColor="text1" w:themeTint="80"/>
          <w:sz w:val="20"/>
          <w:lang w:val="ro-RO"/>
        </w:rPr>
        <w:t xml:space="preserve"> însa o (mare) nedumerir</w:t>
      </w:r>
      <w:r>
        <w:rPr>
          <w:color w:val="7F7F7F" w:themeColor="text1" w:themeTint="80"/>
          <w:sz w:val="20"/>
          <w:lang w:val="ro-RO"/>
        </w:rPr>
        <w:t xml:space="preserve">e : da unde intra mah’ feederu’ din antena ? Ce naiba, ca doar n-o coborâ în pamânt </w:t>
      </w:r>
      <w:r w:rsidR="00BB0CA5">
        <w:rPr>
          <w:color w:val="7F7F7F" w:themeColor="text1" w:themeTint="80"/>
          <w:sz w:val="20"/>
          <w:lang w:val="ro-RO"/>
        </w:rPr>
        <w:t xml:space="preserve">(o fi statia de metrou acoolo dedesubt, nu ? lol)   </w:t>
      </w:r>
      <w:r>
        <w:rPr>
          <w:color w:val="7F7F7F" w:themeColor="text1" w:themeTint="80"/>
          <w:sz w:val="20"/>
          <w:lang w:val="ro-RO"/>
        </w:rPr>
        <w:t xml:space="preserve">?!! </w:t>
      </w:r>
      <w:r w:rsidR="00BB0CA5">
        <w:rPr>
          <w:color w:val="7F7F7F" w:themeColor="text1" w:themeTint="80"/>
          <w:sz w:val="20"/>
          <w:lang w:val="ro-RO"/>
        </w:rPr>
        <w:t xml:space="preserve">  </w:t>
      </w:r>
      <w:r>
        <w:rPr>
          <w:color w:val="7F7F7F" w:themeColor="text1" w:themeTint="80"/>
          <w:sz w:val="20"/>
          <w:lang w:val="ro-RO"/>
        </w:rPr>
        <w:t>Multe ches</w:t>
      </w:r>
      <w:r w:rsidR="00BB0CA5">
        <w:rPr>
          <w:color w:val="7F7F7F" w:themeColor="text1" w:themeTint="80"/>
          <w:sz w:val="20"/>
          <w:lang w:val="ro-RO"/>
        </w:rPr>
        <w:t>tii la care nu sunt atent în mo</w:t>
      </w:r>
      <w:r>
        <w:rPr>
          <w:color w:val="7F7F7F" w:themeColor="text1" w:themeTint="80"/>
          <w:sz w:val="20"/>
          <w:lang w:val="ro-RO"/>
        </w:rPr>
        <w:t>m</w:t>
      </w:r>
      <w:r w:rsidR="00BB0CA5">
        <w:rPr>
          <w:color w:val="7F7F7F" w:themeColor="text1" w:themeTint="80"/>
          <w:sz w:val="20"/>
          <w:lang w:val="ro-RO"/>
        </w:rPr>
        <w:t>e</w:t>
      </w:r>
      <w:r>
        <w:rPr>
          <w:color w:val="7F7F7F" w:themeColor="text1" w:themeTint="80"/>
          <w:sz w:val="20"/>
          <w:lang w:val="ro-RO"/>
        </w:rPr>
        <w:t>ntul în care fac pozele...</w:t>
      </w:r>
    </w:p>
    <w:sectPr w:rsidR="00A90DD8" w:rsidRPr="00A90DD8" w:rsidSect="00A90DD8">
      <w:headerReference w:type="default" r:id="rId11"/>
      <w:pgSz w:w="11906" w:h="16838"/>
      <w:pgMar w:top="142" w:right="1418" w:bottom="0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8D3" w:rsidRDefault="002828D3" w:rsidP="00C46662">
      <w:pPr>
        <w:spacing w:line="240" w:lineRule="auto"/>
      </w:pPr>
      <w:r>
        <w:separator/>
      </w:r>
    </w:p>
  </w:endnote>
  <w:endnote w:type="continuationSeparator" w:id="0">
    <w:p w:rsidR="002828D3" w:rsidRDefault="002828D3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8D3" w:rsidRDefault="002828D3" w:rsidP="00C46662">
      <w:pPr>
        <w:spacing w:line="240" w:lineRule="auto"/>
      </w:pPr>
      <w:r>
        <w:separator/>
      </w:r>
    </w:p>
  </w:footnote>
  <w:footnote w:type="continuationSeparator" w:id="0">
    <w:p w:rsidR="002828D3" w:rsidRDefault="002828D3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6_"/>
      </v:shape>
    </w:pict>
  </w:numPicBullet>
  <w:abstractNum w:abstractNumId="0">
    <w:nsid w:val="08E72B2A"/>
    <w:multiLevelType w:val="hybridMultilevel"/>
    <w:tmpl w:val="26DC1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211D"/>
    <w:multiLevelType w:val="hybridMultilevel"/>
    <w:tmpl w:val="1D1C172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D628E"/>
    <w:multiLevelType w:val="hybridMultilevel"/>
    <w:tmpl w:val="672471B8"/>
    <w:lvl w:ilvl="0" w:tplc="977C1EBA">
      <w:numFmt w:val="bullet"/>
      <w:lvlText w:val=""/>
      <w:lvlJc w:val="left"/>
      <w:pPr>
        <w:ind w:left="128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27E369B"/>
    <w:multiLevelType w:val="hybridMultilevel"/>
    <w:tmpl w:val="0ACA256C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72717"/>
    <w:multiLevelType w:val="hybridMultilevel"/>
    <w:tmpl w:val="AFFCDE50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B95758"/>
    <w:multiLevelType w:val="hybridMultilevel"/>
    <w:tmpl w:val="AD7E6182"/>
    <w:lvl w:ilvl="0" w:tplc="987A2C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421D5"/>
    <w:rsid w:val="00081A40"/>
    <w:rsid w:val="00082119"/>
    <w:rsid w:val="000A2E56"/>
    <w:rsid w:val="000C0EEA"/>
    <w:rsid w:val="000C1360"/>
    <w:rsid w:val="000D6F12"/>
    <w:rsid w:val="000E2567"/>
    <w:rsid w:val="001111EF"/>
    <w:rsid w:val="00123F46"/>
    <w:rsid w:val="00152447"/>
    <w:rsid w:val="00152D27"/>
    <w:rsid w:val="001738A8"/>
    <w:rsid w:val="0018627F"/>
    <w:rsid w:val="00190CFE"/>
    <w:rsid w:val="001C47E5"/>
    <w:rsid w:val="002013AA"/>
    <w:rsid w:val="00207943"/>
    <w:rsid w:val="00220D3F"/>
    <w:rsid w:val="002546DB"/>
    <w:rsid w:val="002828D3"/>
    <w:rsid w:val="002864BF"/>
    <w:rsid w:val="0029590B"/>
    <w:rsid w:val="002A113E"/>
    <w:rsid w:val="002B1139"/>
    <w:rsid w:val="002C35D6"/>
    <w:rsid w:val="002D68D6"/>
    <w:rsid w:val="00327188"/>
    <w:rsid w:val="00390967"/>
    <w:rsid w:val="003F752A"/>
    <w:rsid w:val="004144E3"/>
    <w:rsid w:val="004154CB"/>
    <w:rsid w:val="00416DCB"/>
    <w:rsid w:val="00427780"/>
    <w:rsid w:val="00437003"/>
    <w:rsid w:val="0043761E"/>
    <w:rsid w:val="00453B9D"/>
    <w:rsid w:val="00476A28"/>
    <w:rsid w:val="004837E9"/>
    <w:rsid w:val="004F4CB6"/>
    <w:rsid w:val="004F6A71"/>
    <w:rsid w:val="00504221"/>
    <w:rsid w:val="00504E1F"/>
    <w:rsid w:val="00512BAF"/>
    <w:rsid w:val="0052205E"/>
    <w:rsid w:val="00546FBD"/>
    <w:rsid w:val="00561B33"/>
    <w:rsid w:val="005736DB"/>
    <w:rsid w:val="0058598B"/>
    <w:rsid w:val="005A4C39"/>
    <w:rsid w:val="005A6D1A"/>
    <w:rsid w:val="005B3FEE"/>
    <w:rsid w:val="005B5B34"/>
    <w:rsid w:val="005C1071"/>
    <w:rsid w:val="005E6A58"/>
    <w:rsid w:val="005F0393"/>
    <w:rsid w:val="005F5907"/>
    <w:rsid w:val="006107E0"/>
    <w:rsid w:val="00646C80"/>
    <w:rsid w:val="006471CD"/>
    <w:rsid w:val="00653CE5"/>
    <w:rsid w:val="0066522E"/>
    <w:rsid w:val="006656E5"/>
    <w:rsid w:val="00670A09"/>
    <w:rsid w:val="0068616F"/>
    <w:rsid w:val="006B4C25"/>
    <w:rsid w:val="006C7735"/>
    <w:rsid w:val="006D5D38"/>
    <w:rsid w:val="006F19BD"/>
    <w:rsid w:val="007465FF"/>
    <w:rsid w:val="0077283F"/>
    <w:rsid w:val="00773A1B"/>
    <w:rsid w:val="00785328"/>
    <w:rsid w:val="007B002B"/>
    <w:rsid w:val="007B3126"/>
    <w:rsid w:val="007C0C0D"/>
    <w:rsid w:val="007C2E03"/>
    <w:rsid w:val="007C35DC"/>
    <w:rsid w:val="008417D7"/>
    <w:rsid w:val="00852F3A"/>
    <w:rsid w:val="00867FEC"/>
    <w:rsid w:val="00870813"/>
    <w:rsid w:val="008730F7"/>
    <w:rsid w:val="008B1BE8"/>
    <w:rsid w:val="008B29B2"/>
    <w:rsid w:val="008C6D9A"/>
    <w:rsid w:val="00952BD5"/>
    <w:rsid w:val="009A05B6"/>
    <w:rsid w:val="009D2E46"/>
    <w:rsid w:val="00A04142"/>
    <w:rsid w:val="00A270E1"/>
    <w:rsid w:val="00A30890"/>
    <w:rsid w:val="00A37915"/>
    <w:rsid w:val="00A45F8A"/>
    <w:rsid w:val="00A46C97"/>
    <w:rsid w:val="00A76143"/>
    <w:rsid w:val="00A778C6"/>
    <w:rsid w:val="00A90DA3"/>
    <w:rsid w:val="00A90DD8"/>
    <w:rsid w:val="00A92A1C"/>
    <w:rsid w:val="00A946E4"/>
    <w:rsid w:val="00A96E51"/>
    <w:rsid w:val="00AB1671"/>
    <w:rsid w:val="00AD1E33"/>
    <w:rsid w:val="00B00B85"/>
    <w:rsid w:val="00B12F99"/>
    <w:rsid w:val="00B30CF1"/>
    <w:rsid w:val="00B3528E"/>
    <w:rsid w:val="00B36624"/>
    <w:rsid w:val="00BA6680"/>
    <w:rsid w:val="00BB0CA5"/>
    <w:rsid w:val="00BD18AC"/>
    <w:rsid w:val="00BE6717"/>
    <w:rsid w:val="00BF54AB"/>
    <w:rsid w:val="00BF6123"/>
    <w:rsid w:val="00C1788B"/>
    <w:rsid w:val="00C46662"/>
    <w:rsid w:val="00C64787"/>
    <w:rsid w:val="00C777E1"/>
    <w:rsid w:val="00C87F18"/>
    <w:rsid w:val="00CB0E9B"/>
    <w:rsid w:val="00CB5655"/>
    <w:rsid w:val="00CC52AE"/>
    <w:rsid w:val="00CF0607"/>
    <w:rsid w:val="00D0022D"/>
    <w:rsid w:val="00D2347C"/>
    <w:rsid w:val="00D44814"/>
    <w:rsid w:val="00D55AE2"/>
    <w:rsid w:val="00D7579C"/>
    <w:rsid w:val="00D772E3"/>
    <w:rsid w:val="00D92FCD"/>
    <w:rsid w:val="00DC3258"/>
    <w:rsid w:val="00DC73CF"/>
    <w:rsid w:val="00DD7785"/>
    <w:rsid w:val="00E04819"/>
    <w:rsid w:val="00E06252"/>
    <w:rsid w:val="00E61943"/>
    <w:rsid w:val="00E70DCD"/>
    <w:rsid w:val="00E8639A"/>
    <w:rsid w:val="00E97672"/>
    <w:rsid w:val="00EC28A0"/>
    <w:rsid w:val="00ED404A"/>
    <w:rsid w:val="00EE109F"/>
    <w:rsid w:val="00F15A98"/>
    <w:rsid w:val="00F16760"/>
    <w:rsid w:val="00F27BFC"/>
    <w:rsid w:val="00F32B4C"/>
    <w:rsid w:val="00F54AF8"/>
    <w:rsid w:val="00F718DF"/>
    <w:rsid w:val="00F806F3"/>
    <w:rsid w:val="00F87F77"/>
    <w:rsid w:val="00F92EFA"/>
    <w:rsid w:val="00FA7F00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66</cp:revision>
  <dcterms:created xsi:type="dcterms:W3CDTF">2010-02-25T19:52:00Z</dcterms:created>
  <dcterms:modified xsi:type="dcterms:W3CDTF">2010-03-12T22:08:00Z</dcterms:modified>
</cp:coreProperties>
</file>