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E" w:rsidRPr="00011A69" w:rsidRDefault="00E06F12" w:rsidP="00391A9E">
      <w:pPr>
        <w:ind w:right="-851"/>
        <w:rPr>
          <w:color w:val="7F7F7F" w:themeColor="text1" w:themeTint="80"/>
          <w:sz w:val="20"/>
        </w:rPr>
      </w:pPr>
      <w:r w:rsidRPr="00E06F12">
        <w:rPr>
          <w:shadow/>
          <w:noProof/>
          <w:color w:val="7030A0"/>
          <w:lang w:eastAsia="fr-FR"/>
        </w:rPr>
        <w:pict>
          <v:rect id="_x0000_s1033" style="position:absolute;left:0;text-align:left;margin-left:-14.75pt;margin-top:-.7pt;width:555.15pt;height:37.5pt;z-index:-251623424" fillcolor="#f06" stroked="f" strokecolor="#f06">
            <v:fill r:id="rId5" o:title="noir)" opacity="23593f" o:opacity2="23593f" type="pattern"/>
            <v:textbox style="mso-next-textbox:#_x0000_s1033">
              <w:txbxContent>
                <w:p w:rsidR="00391A9E" w:rsidRPr="00E1338A" w:rsidRDefault="003327C8" w:rsidP="00391A9E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Center_19  </w:t>
                  </w:r>
                  <w:r w:rsidRPr="003327C8">
                    <w:rPr>
                      <w:b/>
                      <w:smallCaps/>
                      <w:shadow/>
                      <w:noProof/>
                      <w:color w:val="7030A0"/>
                      <w:sz w:val="48"/>
                      <w:szCs w:val="48"/>
                      <w:lang w:val="en-US" w:eastAsia="fr-FR"/>
                    </w:rPr>
                    <w:t>/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5F60A2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Piata Izvor</w:t>
                  </w:r>
                  <w:r w:rsidR="00EB0C73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 </w:t>
                  </w:r>
                  <w:r w:rsidR="00391A9E" w:rsidRPr="00E1338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</w:t>
                  </w:r>
                  <w:r w:rsidR="00E75C13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="00391A9E" w:rsidRPr="00E1338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BI_0</w:t>
                  </w:r>
                  <w:r w:rsidR="005F60A2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098</w:t>
                  </w:r>
                  <w:r w:rsidR="00EB0C73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_T0</w:t>
                  </w:r>
                  <w:r w:rsidR="00E75C13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140970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C13" w:rsidRPr="00B00E88" w:rsidRDefault="00E75C13" w:rsidP="00391A9E">
      <w:pPr>
        <w:ind w:left="284" w:right="-851"/>
        <w:rPr>
          <w:color w:val="7F7F7F" w:themeColor="text1" w:themeTint="80"/>
          <w:sz w:val="14"/>
        </w:rPr>
      </w:pPr>
    </w:p>
    <w:p w:rsidR="00F70873" w:rsidRPr="00B00E88" w:rsidRDefault="00F70873" w:rsidP="00E75C13">
      <w:pPr>
        <w:ind w:left="-284"/>
        <w:rPr>
          <w:shadow/>
          <w:noProof/>
          <w:color w:val="7030A0"/>
          <w:sz w:val="8"/>
          <w:lang w:eastAsia="fr-FR"/>
        </w:rPr>
      </w:pPr>
    </w:p>
    <w:p w:rsidR="00AC4C71" w:rsidRPr="00EB0C73" w:rsidRDefault="00EB0C73" w:rsidP="00EB0C73">
      <w:pPr>
        <w:rPr>
          <w:rFonts w:eastAsia="Times New Roman" w:cstheme="minorHAnsi"/>
          <w:bCs/>
          <w:i/>
          <w:shadow/>
          <w:color w:val="7030A0"/>
          <w:kern w:val="36"/>
          <w:szCs w:val="20"/>
          <w:lang w:val="en-US" w:eastAsia="fr-FR"/>
        </w:rPr>
      </w:pPr>
      <w:r w:rsidRPr="00EB0C73">
        <w:rPr>
          <w:shadow/>
          <w:noProof/>
          <w:color w:val="7030A0"/>
          <w:lang w:val="en-US" w:eastAsia="fr-FR"/>
        </w:rPr>
        <w:t>Splaiul Independentei</w:t>
      </w:r>
      <w:r w:rsidR="003327C8">
        <w:rPr>
          <w:shadow/>
          <w:noProof/>
          <w:color w:val="7030A0"/>
          <w:lang w:val="en-US" w:eastAsia="fr-FR"/>
        </w:rPr>
        <w:t xml:space="preserve"> nr. 17</w:t>
      </w:r>
      <w:r w:rsidRPr="00EB0C73">
        <w:rPr>
          <w:shadow/>
          <w:noProof/>
          <w:color w:val="7030A0"/>
          <w:lang w:val="en-US" w:eastAsia="fr-FR"/>
        </w:rPr>
        <w:t>, Bl. 101</w:t>
      </w:r>
    </w:p>
    <w:p w:rsidR="00AC4C71" w:rsidRPr="00EB0C73" w:rsidRDefault="00AC4C71" w:rsidP="00E75C13">
      <w:pPr>
        <w:rPr>
          <w:shadow/>
          <w:noProof/>
          <w:color w:val="7030A0"/>
          <w:lang w:val="en-US" w:eastAsia="fr-FR"/>
        </w:rPr>
      </w:pPr>
    </w:p>
    <w:tbl>
      <w:tblPr>
        <w:tblpPr w:leftFromText="141" w:rightFromText="141" w:vertAnchor="text" w:horzAnchor="page" w:tblpX="2206" w:tblpY="-41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1985"/>
        <w:gridCol w:w="2376"/>
        <w:gridCol w:w="1530"/>
      </w:tblGrid>
      <w:tr w:rsidR="00EB0C73" w:rsidRPr="003327C8" w:rsidTr="005F60A2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5F60A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5F60A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5F60A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3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5F60A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3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5F60A2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5F60A2" w:rsidRPr="003327C8" w:rsidTr="005F60A2">
        <w:trPr>
          <w:trHeight w:val="562"/>
        </w:trPr>
        <w:tc>
          <w:tcPr>
            <w:tcW w:w="1630" w:type="dxa"/>
            <w:tcBorders>
              <w:top w:val="double" w:sz="4" w:space="0" w:color="FF0000"/>
              <w:left w:val="single" w:sz="4" w:space="0" w:color="FF6600"/>
              <w:bottom w:val="single" w:sz="6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5F60A2" w:rsidRPr="00DB6B74" w:rsidRDefault="005F60A2" w:rsidP="005F60A2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71</w:t>
            </w:r>
          </w:p>
        </w:tc>
        <w:tc>
          <w:tcPr>
            <w:tcW w:w="1842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5F60A2" w:rsidRPr="00DB6B74" w:rsidRDefault="005F60A2" w:rsidP="005F60A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100</w:t>
            </w:r>
          </w:p>
        </w:tc>
        <w:tc>
          <w:tcPr>
            <w:tcW w:w="1985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5F60A2" w:rsidRPr="00DB6B74" w:rsidRDefault="005F60A2" w:rsidP="005F60A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098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376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5F60A2" w:rsidRPr="003327C8" w:rsidRDefault="005F60A2" w:rsidP="005F60A2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lang w:val="en-US"/>
              </w:rPr>
            </w:pPr>
            <w:r w:rsidRPr="003327C8">
              <w:rPr>
                <w:rFonts w:cstheme="minorHAnsi"/>
                <w:color w:val="FF0066"/>
                <w:sz w:val="24"/>
                <w:lang w:val="en-US"/>
              </w:rPr>
              <w:t>-</w:t>
            </w:r>
          </w:p>
        </w:tc>
        <w:tc>
          <w:tcPr>
            <w:tcW w:w="1530" w:type="dxa"/>
            <w:tcBorders>
              <w:top w:val="double" w:sz="4" w:space="0" w:color="FF0000"/>
              <w:left w:val="dashed" w:sz="4" w:space="0" w:color="FF6600"/>
              <w:bottom w:val="single" w:sz="6" w:space="0" w:color="FF6600"/>
              <w:right w:val="single" w:sz="4" w:space="0" w:color="FF6600"/>
            </w:tcBorders>
            <w:vAlign w:val="center"/>
          </w:tcPr>
          <w:p w:rsidR="005F60A2" w:rsidRPr="00EB0C73" w:rsidRDefault="005F60A2" w:rsidP="005F60A2">
            <w:pPr>
              <w:ind w:left="-70" w:right="-69"/>
              <w:rPr>
                <w:rFonts w:ascii="Constantia" w:hAnsi="Constantia"/>
                <w:color w:val="31849B" w:themeColor="accent5" w:themeShade="BF"/>
                <w:sz w:val="6"/>
                <w:lang w:val="en-US"/>
              </w:rPr>
            </w:pPr>
          </w:p>
        </w:tc>
      </w:tr>
      <w:tr w:rsidR="005F60A2" w:rsidRPr="003327C8" w:rsidTr="005F60A2">
        <w:trPr>
          <w:trHeight w:val="562"/>
        </w:trPr>
        <w:tc>
          <w:tcPr>
            <w:tcW w:w="1630" w:type="dxa"/>
            <w:tcBorders>
              <w:top w:val="single" w:sz="6" w:space="0" w:color="FF6600"/>
              <w:left w:val="single" w:sz="4" w:space="0" w:color="FF6600"/>
              <w:bottom w:val="single" w:sz="12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5F60A2" w:rsidRDefault="005F60A2" w:rsidP="005F60A2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85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5F60A2" w:rsidRDefault="005F60A2" w:rsidP="005F60A2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FF66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5F60A2" w:rsidRPr="005F60A2" w:rsidRDefault="005F60A2" w:rsidP="005F60A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 w:rsidRPr="005F60A2">
              <w:rPr>
                <w:rFonts w:ascii="Comic Sans MS" w:hAnsi="Comic Sans MS"/>
                <w:lang w:val="en-US"/>
              </w:rPr>
              <w:t>30981</w:t>
            </w:r>
          </w:p>
        </w:tc>
        <w:tc>
          <w:tcPr>
            <w:tcW w:w="2376" w:type="dxa"/>
            <w:tcBorders>
              <w:top w:val="single" w:sz="6" w:space="0" w:color="FF66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5F60A2" w:rsidRPr="00F0379C" w:rsidRDefault="005F60A2" w:rsidP="005F60A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0379C">
              <w:rPr>
                <w:rFonts w:cstheme="minorHAnsi"/>
                <w:color w:val="FF0066"/>
                <w:sz w:val="24"/>
              </w:rPr>
              <w:t>SFH</w:t>
            </w:r>
          </w:p>
          <w:p w:rsidR="005F60A2" w:rsidRPr="00F0379C" w:rsidRDefault="005F60A2" w:rsidP="005F60A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0379C">
              <w:rPr>
                <w:rFonts w:cstheme="minorHAnsi"/>
                <w:color w:val="7F7F7F" w:themeColor="text1" w:themeTint="80"/>
                <w:sz w:val="16"/>
              </w:rPr>
              <w:t>H93 la H120 | din 3 în 3</w:t>
            </w:r>
          </w:p>
        </w:tc>
        <w:tc>
          <w:tcPr>
            <w:tcW w:w="1530" w:type="dxa"/>
            <w:tcBorders>
              <w:top w:val="single" w:sz="6" w:space="0" w:color="FF6600"/>
              <w:left w:val="dashed" w:sz="4" w:space="0" w:color="FF6600"/>
              <w:bottom w:val="single" w:sz="12" w:space="0" w:color="FF6600"/>
              <w:right w:val="single" w:sz="4" w:space="0" w:color="FF6600"/>
            </w:tcBorders>
            <w:shd w:val="clear" w:color="auto" w:fill="FFCCFF"/>
            <w:vAlign w:val="center"/>
          </w:tcPr>
          <w:p w:rsidR="005F60A2" w:rsidRPr="005F60A2" w:rsidRDefault="00CE28D9" w:rsidP="00CE28D9">
            <w:pPr>
              <w:ind w:left="639" w:right="-69"/>
              <w:jc w:val="left"/>
              <w:rPr>
                <w:rFonts w:cstheme="minorHAnsi"/>
                <w:b/>
                <w:shadow/>
                <w:color w:val="FF0000"/>
                <w:sz w:val="18"/>
                <w:lang w:val="en-US"/>
              </w:rPr>
            </w:pPr>
            <w:r>
              <w:rPr>
                <w:rFonts w:cstheme="minorHAnsi"/>
                <w:b/>
                <w:shadow/>
                <w:noProof/>
                <w:color w:val="FF0000"/>
                <w:sz w:val="18"/>
                <w:lang w:eastAsia="fr-F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-4445</wp:posOffset>
                  </wp:positionV>
                  <wp:extent cx="438150" cy="346075"/>
                  <wp:effectExtent l="1905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379C">
              <w:rPr>
                <w:rFonts w:cstheme="minorHAnsi"/>
                <w:b/>
                <w:shadow/>
                <w:color w:val="FF0000"/>
                <w:sz w:val="18"/>
              </w:rPr>
              <w:t xml:space="preserve">  </w:t>
            </w:r>
            <w:r w:rsidR="005F60A2" w:rsidRPr="005F60A2">
              <w:rPr>
                <w:rFonts w:cstheme="minorHAnsi"/>
                <w:b/>
                <w:shadow/>
                <w:color w:val="FF0000"/>
                <w:sz w:val="18"/>
                <w:lang w:val="en-US"/>
              </w:rPr>
              <w:t>AMR</w:t>
            </w:r>
          </w:p>
          <w:p w:rsidR="005F60A2" w:rsidRPr="005F60A2" w:rsidRDefault="005F60A2" w:rsidP="00CE28D9">
            <w:pPr>
              <w:ind w:left="531" w:right="-69"/>
              <w:jc w:val="left"/>
              <w:rPr>
                <w:rFonts w:cstheme="minorHAnsi"/>
                <w:b/>
                <w:shadow/>
                <w:color w:val="FF0000"/>
                <w:sz w:val="2"/>
                <w:lang w:val="en-US"/>
              </w:rPr>
            </w:pPr>
          </w:p>
          <w:p w:rsidR="005F60A2" w:rsidRPr="00F50EAE" w:rsidRDefault="00CE28D9" w:rsidP="00CE28D9">
            <w:pPr>
              <w:ind w:left="639" w:right="-69"/>
              <w:jc w:val="left"/>
              <w:rPr>
                <w:rFonts w:ascii="Constantia" w:hAnsi="Constantia"/>
                <w:color w:val="31849B" w:themeColor="accent5" w:themeShade="BF"/>
                <w:sz w:val="18"/>
                <w:lang w:val="en-US"/>
              </w:rPr>
            </w:pPr>
            <w:r>
              <w:rPr>
                <w:rFonts w:cstheme="minorHAnsi"/>
                <w:b/>
                <w:shadow/>
                <w:color w:val="FF0000"/>
                <w:sz w:val="18"/>
                <w:lang w:val="en-US"/>
              </w:rPr>
              <w:t xml:space="preserve">  </w:t>
            </w:r>
            <w:r w:rsidR="005F60A2" w:rsidRPr="005F60A2">
              <w:rPr>
                <w:rFonts w:cstheme="minorHAnsi"/>
                <w:b/>
                <w:shadow/>
                <w:color w:val="FF0000"/>
                <w:sz w:val="18"/>
                <w:lang w:val="en-US"/>
              </w:rPr>
              <w:t>No EDGE</w:t>
            </w:r>
          </w:p>
        </w:tc>
      </w:tr>
      <w:tr w:rsidR="005F60A2" w:rsidRPr="003327C8" w:rsidTr="005F60A2">
        <w:trPr>
          <w:trHeight w:val="562"/>
        </w:trPr>
        <w:tc>
          <w:tcPr>
            <w:tcW w:w="1630" w:type="dxa"/>
            <w:tcBorders>
              <w:top w:val="single" w:sz="12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5F60A2" w:rsidRDefault="005F60A2" w:rsidP="005F60A2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581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F60A2" w:rsidRDefault="005F60A2" w:rsidP="005F60A2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F60A2" w:rsidRPr="005F60A2" w:rsidRDefault="005F60A2" w:rsidP="005F60A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 w:rsidRPr="005F60A2">
              <w:rPr>
                <w:rFonts w:ascii="Comic Sans MS" w:hAnsi="Comic Sans MS"/>
                <w:lang w:val="en-US"/>
              </w:rPr>
              <w:t xml:space="preserve">    981</w:t>
            </w:r>
          </w:p>
        </w:tc>
        <w:tc>
          <w:tcPr>
            <w:tcW w:w="2376" w:type="dxa"/>
            <w:tcBorders>
              <w:top w:val="single" w:sz="12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F60A2" w:rsidRPr="003327C8" w:rsidRDefault="005F60A2" w:rsidP="005F60A2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 w:rsidRPr="003327C8">
              <w:rPr>
                <w:rFonts w:cstheme="minorHAnsi"/>
                <w:color w:val="FF0066"/>
                <w:sz w:val="24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12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5F60A2" w:rsidRPr="00F50EAE" w:rsidRDefault="005F60A2" w:rsidP="005F60A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8"/>
                <w:lang w:val="en-US"/>
              </w:rPr>
            </w:pPr>
          </w:p>
        </w:tc>
      </w:tr>
    </w:tbl>
    <w:p w:rsidR="009A267B" w:rsidRPr="00EB0C73" w:rsidRDefault="009A267B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EB0C73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3327C8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3327C8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3327C8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3327C8" w:rsidRDefault="00EB0C73" w:rsidP="00F70873">
      <w:pPr>
        <w:tabs>
          <w:tab w:val="left" w:pos="1245"/>
        </w:tabs>
        <w:rPr>
          <w:color w:val="7F7F7F" w:themeColor="text1" w:themeTint="80"/>
          <w:sz w:val="8"/>
          <w:lang w:val="en-US"/>
        </w:rPr>
      </w:pPr>
    </w:p>
    <w:p w:rsidR="005F60A2" w:rsidRPr="003327C8" w:rsidRDefault="005F60A2" w:rsidP="003777DD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5F60A2" w:rsidRPr="003327C8" w:rsidRDefault="005F60A2" w:rsidP="003777DD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5F60A2" w:rsidRPr="003327C8" w:rsidRDefault="005F60A2" w:rsidP="003777DD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</w:p>
    <w:p w:rsidR="005F60A2" w:rsidRPr="003327C8" w:rsidRDefault="005F60A2" w:rsidP="003777DD">
      <w:pPr>
        <w:tabs>
          <w:tab w:val="left" w:pos="1245"/>
        </w:tabs>
        <w:ind w:left="709" w:right="-993"/>
        <w:rPr>
          <w:color w:val="7F7F7F" w:themeColor="text1" w:themeTint="80"/>
          <w:sz w:val="6"/>
          <w:lang w:val="en-US"/>
        </w:rPr>
      </w:pPr>
    </w:p>
    <w:p w:rsidR="009C047A" w:rsidRPr="00F0379C" w:rsidRDefault="005F60A2" w:rsidP="00792F32">
      <w:pPr>
        <w:tabs>
          <w:tab w:val="left" w:pos="1245"/>
        </w:tabs>
        <w:ind w:left="709" w:right="-993"/>
        <w:rPr>
          <w:color w:val="7F7F7F" w:themeColor="text1" w:themeTint="80"/>
          <w:sz w:val="20"/>
          <w:lang w:val="en-US"/>
        </w:rPr>
      </w:pPr>
      <w:r w:rsidRPr="009C047A">
        <w:rPr>
          <w:color w:val="7F7F7F" w:themeColor="text1" w:themeTint="80"/>
          <w:sz w:val="20"/>
          <w:lang w:val="en-US"/>
        </w:rPr>
        <w:t>Inca un istoric site</w:t>
      </w:r>
      <w:r w:rsidR="00EB0C73" w:rsidRPr="009C047A">
        <w:rPr>
          <w:color w:val="7F7F7F" w:themeColor="text1" w:themeTint="80"/>
          <w:sz w:val="20"/>
          <w:lang w:val="en-US"/>
        </w:rPr>
        <w:t xml:space="preserve"> </w:t>
      </w:r>
      <w:r w:rsidRPr="009C047A">
        <w:rPr>
          <w:color w:val="7F7F7F" w:themeColor="text1" w:themeTint="80"/>
          <w:sz w:val="20"/>
          <w:lang w:val="en-US"/>
        </w:rPr>
        <w:t>Mobilrom</w:t>
      </w:r>
      <w:r w:rsidR="00EB0C73" w:rsidRPr="009C047A">
        <w:rPr>
          <w:color w:val="7F7F7F" w:themeColor="text1" w:themeTint="80"/>
          <w:sz w:val="20"/>
          <w:lang w:val="en-US"/>
        </w:rPr>
        <w:t xml:space="preserve">, pornit pe </w:t>
      </w:r>
      <w:r w:rsidRPr="009C047A">
        <w:rPr>
          <w:smallCaps/>
          <w:shadow/>
          <w:color w:val="7030A0"/>
          <w:sz w:val="20"/>
          <w:lang w:val="en-US"/>
        </w:rPr>
        <w:t>29 mai 1997</w:t>
      </w:r>
      <w:r w:rsidR="00EB0C73" w:rsidRPr="009C047A">
        <w:rPr>
          <w:color w:val="7F7F7F" w:themeColor="text1" w:themeTint="80"/>
          <w:sz w:val="20"/>
          <w:lang w:val="en-US"/>
        </w:rPr>
        <w:t xml:space="preserve">, </w:t>
      </w:r>
      <w:r w:rsidRPr="009C047A">
        <w:rPr>
          <w:color w:val="7F7F7F" w:themeColor="text1" w:themeTint="80"/>
          <w:sz w:val="20"/>
          <w:lang w:val="en-US"/>
        </w:rPr>
        <w:t>deci cu câteva zile chiar înaintea lansarii comerciala a retelei Dialog GSM.</w:t>
      </w:r>
      <w:r w:rsidR="003777DD" w:rsidRPr="009C047A">
        <w:rPr>
          <w:color w:val="7F7F7F" w:themeColor="text1" w:themeTint="80"/>
          <w:sz w:val="20"/>
          <w:lang w:val="en-US"/>
        </w:rPr>
        <w:t xml:space="preserve"> </w:t>
      </w:r>
      <w:r w:rsidR="009C047A" w:rsidRPr="009C047A">
        <w:rPr>
          <w:color w:val="7F7F7F" w:themeColor="text1" w:themeTint="80"/>
          <w:sz w:val="20"/>
        </w:rPr>
        <w:t xml:space="preserve">Se pare ca cei de la Orange nu s-au jucat prea mult cu el, pentru ca </w:t>
      </w:r>
      <w:r w:rsidR="009C047A">
        <w:rPr>
          <w:color w:val="7F7F7F" w:themeColor="text1" w:themeTint="80"/>
          <w:sz w:val="20"/>
        </w:rPr>
        <w:t>înca din listele de prin 2004 e</w:t>
      </w:r>
      <w:r w:rsidR="00552008">
        <w:rPr>
          <w:color w:val="7F7F7F" w:themeColor="text1" w:themeTint="80"/>
          <w:sz w:val="20"/>
        </w:rPr>
        <w:t>ra</w:t>
      </w:r>
      <w:r w:rsidR="009C047A">
        <w:rPr>
          <w:color w:val="7F7F7F" w:themeColor="text1" w:themeTint="80"/>
          <w:sz w:val="20"/>
        </w:rPr>
        <w:t xml:space="preserve"> echipat cu un G3 Medi outdoor cu 4/6 TRX </w:t>
      </w:r>
      <w:r w:rsidR="00552008">
        <w:rPr>
          <w:color w:val="7F7F7F" w:themeColor="text1" w:themeTint="80"/>
          <w:sz w:val="20"/>
        </w:rPr>
        <w:t>ajutat de</w:t>
      </w:r>
      <w:r w:rsidR="009C047A">
        <w:rPr>
          <w:color w:val="7F7F7F" w:themeColor="text1" w:themeTint="80"/>
          <w:sz w:val="20"/>
        </w:rPr>
        <w:t xml:space="preserve"> un al doilea G3.8 Medi outdoor cu 4 TRX pe partea GSM, si 2/2/2 TRX pentru DCS. Din lista specifica zonei BU mai aflam ceva detalii interesante : deja ca este desigur co-locat cu BI_0813,</w:t>
      </w:r>
      <w:r w:rsidR="00792F32">
        <w:rPr>
          <w:color w:val="7F7F7F" w:themeColor="text1" w:themeTint="80"/>
          <w:sz w:val="20"/>
        </w:rPr>
        <w:t xml:space="preserve"> ca s-a instalat un cabinet Antrice pentru </w:t>
      </w:r>
      <w:r w:rsidR="00792F32" w:rsidRPr="00792F32">
        <w:rPr>
          <w:color w:val="984806" w:themeColor="accent6" w:themeShade="80"/>
          <w:sz w:val="20"/>
        </w:rPr>
        <w:t>WiMax</w:t>
      </w:r>
      <w:r w:rsidR="00792F32">
        <w:rPr>
          <w:color w:val="7F7F7F" w:themeColor="text1" w:themeTint="80"/>
          <w:sz w:val="20"/>
        </w:rPr>
        <w:t xml:space="preserve"> (prin primavara 2007 cred ; router </w:t>
      </w:r>
      <w:r w:rsidR="00792F32" w:rsidRPr="00792F32">
        <w:rPr>
          <w:i/>
          <w:color w:val="7F7F7F" w:themeColor="text1" w:themeTint="80"/>
          <w:sz w:val="20"/>
        </w:rPr>
        <w:t>2821 BI_098</w:t>
      </w:r>
      <w:r w:rsidR="00792F32">
        <w:rPr>
          <w:color w:val="7F7F7F" w:themeColor="text1" w:themeTint="80"/>
          <w:sz w:val="20"/>
        </w:rPr>
        <w:t xml:space="preserve">, </w:t>
      </w:r>
      <w:r w:rsidR="00552008">
        <w:rPr>
          <w:color w:val="7F7F7F" w:themeColor="text1" w:themeTint="80"/>
          <w:sz w:val="20"/>
        </w:rPr>
        <w:t>h</w:t>
      </w:r>
      <w:r w:rsidR="00792F32">
        <w:rPr>
          <w:color w:val="7F7F7F" w:themeColor="text1" w:themeTint="80"/>
          <w:sz w:val="20"/>
        </w:rPr>
        <w:t xml:space="preserve">ostname </w:t>
      </w:r>
      <w:r w:rsidR="00792F32" w:rsidRPr="00792F32">
        <w:rPr>
          <w:i/>
          <w:color w:val="7F7F7F" w:themeColor="text1" w:themeTint="80"/>
          <w:sz w:val="20"/>
        </w:rPr>
        <w:t>ar1-bi0098</w:t>
      </w:r>
      <w:r w:rsidR="00792F32">
        <w:rPr>
          <w:color w:val="7F7F7F" w:themeColor="text1" w:themeTint="80"/>
          <w:sz w:val="20"/>
        </w:rPr>
        <w:t xml:space="preserve">), ca bateriile SBS40 au fost schimbate pe 17 aprilie 2007 cu CS11, ca la cabinetul DCS lipsesc 2 bretele RF dintr-un ANCD si conectorul de iesire din BTS, si, pentru sfârsit, ca în spatele blocului este contorul electric – cu prize de G.E., si ca cutia a doua are un singur rând de baterii. </w:t>
      </w:r>
      <w:r w:rsidR="00792F32" w:rsidRPr="00F0379C">
        <w:rPr>
          <w:color w:val="7F7F7F" w:themeColor="text1" w:themeTint="80"/>
          <w:sz w:val="20"/>
          <w:lang w:val="en-US"/>
        </w:rPr>
        <w:t xml:space="preserve">OK, </w:t>
      </w:r>
      <w:r w:rsidR="00792F32" w:rsidRPr="00F0379C">
        <w:rPr>
          <w:i/>
          <w:color w:val="7F7F7F" w:themeColor="text1" w:themeTint="80"/>
          <w:sz w:val="20"/>
          <w:lang w:val="en-US"/>
        </w:rPr>
        <w:t>if u say so</w:t>
      </w:r>
      <w:r w:rsidR="00552008">
        <w:rPr>
          <w:color w:val="7F7F7F" w:themeColor="text1" w:themeTint="80"/>
          <w:sz w:val="20"/>
          <w:lang w:val="en-US"/>
        </w:rPr>
        <w:t>…</w:t>
      </w:r>
    </w:p>
    <w:p w:rsidR="00792F32" w:rsidRPr="00F0379C" w:rsidRDefault="00792F32" w:rsidP="00792F32">
      <w:pPr>
        <w:tabs>
          <w:tab w:val="left" w:pos="1245"/>
        </w:tabs>
        <w:ind w:left="709" w:right="-993"/>
        <w:rPr>
          <w:color w:val="7F7F7F" w:themeColor="text1" w:themeTint="80"/>
          <w:sz w:val="16"/>
          <w:lang w:val="en-US"/>
        </w:rPr>
      </w:pPr>
    </w:p>
    <w:p w:rsidR="00792F32" w:rsidRDefault="00792F32" w:rsidP="00792F32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 w:rsidRPr="00F0379C">
        <w:rPr>
          <w:color w:val="7F7F7F" w:themeColor="text1" w:themeTint="80"/>
          <w:sz w:val="20"/>
          <w:lang w:val="en-US"/>
        </w:rPr>
        <w:t>Legat de configuratii, an</w:t>
      </w:r>
      <w:r w:rsidR="00C561E8" w:rsidRPr="00F0379C">
        <w:rPr>
          <w:color w:val="7F7F7F" w:themeColor="text1" w:themeTint="80"/>
          <w:sz w:val="20"/>
          <w:lang w:val="en-US"/>
        </w:rPr>
        <w:t xml:space="preserve">tenele WiMax sunt clar vizibile (în iulie 2007 </w:t>
      </w:r>
      <w:r w:rsidR="00552008">
        <w:rPr>
          <w:color w:val="7F7F7F" w:themeColor="text1" w:themeTint="80"/>
          <w:sz w:val="20"/>
          <w:lang w:val="en-US"/>
        </w:rPr>
        <w:t>erau deja</w:t>
      </w:r>
      <w:r w:rsidR="00C561E8" w:rsidRPr="00F0379C">
        <w:rPr>
          <w:color w:val="7F7F7F" w:themeColor="text1" w:themeTint="80"/>
          <w:sz w:val="20"/>
          <w:lang w:val="en-US"/>
        </w:rPr>
        <w:t xml:space="preserve">). </w:t>
      </w:r>
      <w:r w:rsidR="00C561E8">
        <w:rPr>
          <w:color w:val="7F7F7F" w:themeColor="text1" w:themeTint="80"/>
          <w:sz w:val="20"/>
        </w:rPr>
        <w:t>Sectoarele care bat spre Financial Plazza si spre spatele blocului (B</w:t>
      </w:r>
      <w:r w:rsidR="00552008">
        <w:rPr>
          <w:color w:val="7F7F7F" w:themeColor="text1" w:themeTint="80"/>
          <w:sz w:val="20"/>
        </w:rPr>
        <w:t>d</w:t>
      </w:r>
      <w:r w:rsidR="00C561E8">
        <w:rPr>
          <w:color w:val="7F7F7F" w:themeColor="text1" w:themeTint="80"/>
          <w:sz w:val="20"/>
        </w:rPr>
        <w:t>ul. Nat. Unite) au câte 3 antene fiecare, mai precis un Jaybeam Singleband (conectori protejati cu niste busoane de cauciuc), unul Dualband, si mai rarul 5157300 pentru 3G ; al treilea sector este mai clasic, cu un Jaybeam Dualband si un 5157300.</w:t>
      </w:r>
      <w:r w:rsidR="00FA712D">
        <w:rPr>
          <w:color w:val="7F7F7F" w:themeColor="text1" w:themeTint="80"/>
          <w:sz w:val="20"/>
        </w:rPr>
        <w:t xml:space="preserve"> Dpdv MW-uri, </w:t>
      </w:r>
      <w:r w:rsidR="00552008">
        <w:rPr>
          <w:color w:val="7F7F7F" w:themeColor="text1" w:themeTint="80"/>
          <w:sz w:val="20"/>
        </w:rPr>
        <w:t>sunt doua mici Alcatel-uri 9400UX :</w:t>
      </w:r>
      <w:r w:rsidR="00FA712D">
        <w:rPr>
          <w:color w:val="7F7F7F" w:themeColor="text1" w:themeTint="80"/>
          <w:sz w:val="20"/>
        </w:rPr>
        <w:t xml:space="preserve"> una clar spre TN-ul Financial Plazza, si cealalta în sens opus. </w:t>
      </w:r>
      <w:r w:rsidR="00552008">
        <w:rPr>
          <w:color w:val="7F7F7F" w:themeColor="text1" w:themeTint="80"/>
          <w:sz w:val="20"/>
        </w:rPr>
        <w:t>Se</w:t>
      </w:r>
      <w:r w:rsidR="00FA712D">
        <w:rPr>
          <w:color w:val="7F7F7F" w:themeColor="text1" w:themeTint="80"/>
          <w:sz w:val="20"/>
        </w:rPr>
        <w:t xml:space="preserve"> mai pot remarca un cabinet Antrice</w:t>
      </w:r>
      <w:r w:rsidR="00552008">
        <w:rPr>
          <w:color w:val="7F7F7F" w:themeColor="text1" w:themeTint="80"/>
          <w:sz w:val="20"/>
        </w:rPr>
        <w:t xml:space="preserve"> (pentru WiMax deci)</w:t>
      </w:r>
      <w:r w:rsidR="00FA712D">
        <w:rPr>
          <w:color w:val="7F7F7F" w:themeColor="text1" w:themeTint="80"/>
          <w:sz w:val="20"/>
        </w:rPr>
        <w:t>, unul Huawei (cu RRU-uri lânga antene), si minim parca doua G3-uri Medi, asa cum ar si trebui sa fie.</w:t>
      </w:r>
    </w:p>
    <w:p w:rsidR="00792F32" w:rsidRPr="00B00E88" w:rsidRDefault="00792F32" w:rsidP="00792F32">
      <w:pPr>
        <w:tabs>
          <w:tab w:val="left" w:pos="1245"/>
        </w:tabs>
        <w:ind w:left="709" w:right="-993"/>
        <w:rPr>
          <w:color w:val="7F7F7F" w:themeColor="text1" w:themeTint="80"/>
          <w:sz w:val="16"/>
        </w:rPr>
      </w:pPr>
    </w:p>
    <w:p w:rsidR="00FA712D" w:rsidRDefault="00FA712D" w:rsidP="00FA712D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Bun, dar toate astea nu explica faptul de ce pe sectorul 3 (ar fi interesant de testat toate sectoarele) </w:t>
      </w:r>
      <w:r w:rsidRPr="00552008">
        <w:rPr>
          <w:shadow/>
          <w:color w:val="FF0066"/>
          <w:sz w:val="20"/>
          <w:highlight w:val="yellow"/>
        </w:rPr>
        <w:t>nu exista EDGE</w:t>
      </w:r>
      <w:r>
        <w:rPr>
          <w:color w:val="7F7F7F" w:themeColor="text1" w:themeTint="80"/>
          <w:sz w:val="20"/>
        </w:rPr>
        <w:t> ! Este singura celula GSM (macro, non-</w:t>
      </w:r>
      <w:r w:rsidRPr="00FA712D">
        <w:rPr>
          <w:i/>
          <w:color w:val="7F7F7F" w:themeColor="text1" w:themeTint="80"/>
          <w:sz w:val="20"/>
        </w:rPr>
        <w:t>Barred</w:t>
      </w:r>
      <w:r>
        <w:rPr>
          <w:color w:val="7F7F7F" w:themeColor="text1" w:themeTint="80"/>
          <w:sz w:val="20"/>
        </w:rPr>
        <w:t xml:space="preserve">) prinsa de acasa care sa nu aiba EDGE. </w:t>
      </w:r>
      <w:r w:rsidRPr="00FA712D">
        <w:rPr>
          <w:color w:val="7F7F7F" w:themeColor="text1" w:themeTint="80"/>
          <w:sz w:val="20"/>
          <w:lang w:val="en-US"/>
        </w:rPr>
        <w:t xml:space="preserve">Ba chiar mai mult, nu are EDGE dar are </w:t>
      </w:r>
      <w:r w:rsidRPr="00552008">
        <w:rPr>
          <w:shadow/>
          <w:color w:val="FF0066"/>
          <w:sz w:val="20"/>
          <w:highlight w:val="yellow"/>
          <w:lang w:val="en-US"/>
        </w:rPr>
        <w:t>AMR</w:t>
      </w:r>
      <w:r w:rsidRPr="00FA712D">
        <w:rPr>
          <w:color w:val="7F7F7F" w:themeColor="text1" w:themeTint="80"/>
          <w:sz w:val="20"/>
          <w:lang w:val="en-US"/>
        </w:rPr>
        <w:t xml:space="preserve"> ! </w:t>
      </w:r>
      <w:r w:rsidRPr="00FA712D">
        <w:rPr>
          <w:color w:val="7F7F7F" w:themeColor="text1" w:themeTint="80"/>
          <w:sz w:val="20"/>
        </w:rPr>
        <w:t>De unde pâna unde nu se stie ! Site straniu, ce mai !</w:t>
      </w:r>
    </w:p>
    <w:p w:rsidR="00B00E88" w:rsidRPr="00B00E88" w:rsidRDefault="00B00E88" w:rsidP="00FA712D">
      <w:pPr>
        <w:tabs>
          <w:tab w:val="left" w:pos="1245"/>
        </w:tabs>
        <w:ind w:left="709" w:right="-993"/>
        <w:rPr>
          <w:color w:val="7F7F7F" w:themeColor="text1" w:themeTint="80"/>
          <w:sz w:val="16"/>
        </w:rPr>
      </w:pPr>
    </w:p>
    <w:p w:rsidR="00B00E88" w:rsidRPr="00B00E88" w:rsidRDefault="00B00E88" w:rsidP="00FA712D">
      <w:pPr>
        <w:tabs>
          <w:tab w:val="left" w:pos="1245"/>
        </w:tabs>
        <w:ind w:left="709" w:right="-993"/>
        <w:rPr>
          <w:color w:val="7F7F7F" w:themeColor="text1" w:themeTint="80"/>
          <w:sz w:val="18"/>
        </w:rPr>
      </w:pPr>
      <w:r w:rsidRPr="00B00E88">
        <w:rPr>
          <w:color w:val="7F7F7F" w:themeColor="text1" w:themeTint="80"/>
          <w:sz w:val="18"/>
        </w:rPr>
        <w:t xml:space="preserve">Site-ul este în LAC 100 înca din vara 2003, dar a suferit minim o lejera schimbare de BCCH (pâna prin 2004, BCCH-ul actual </w:t>
      </w:r>
      <w:r w:rsidRPr="00B00E88">
        <w:rPr>
          <w:color w:val="FF6600"/>
          <w:sz w:val="18"/>
        </w:rPr>
        <w:t>71</w:t>
      </w:r>
      <w:r w:rsidRPr="00B00E88">
        <w:rPr>
          <w:color w:val="7F7F7F" w:themeColor="text1" w:themeTint="80"/>
          <w:sz w:val="18"/>
        </w:rPr>
        <w:t xml:space="preserve"> era </w:t>
      </w:r>
      <w:r w:rsidRPr="00B00E88">
        <w:rPr>
          <w:color w:val="FF6600"/>
          <w:sz w:val="18"/>
        </w:rPr>
        <w:t>67</w:t>
      </w:r>
      <w:r w:rsidRPr="00B00E88">
        <w:rPr>
          <w:color w:val="7F7F7F" w:themeColor="text1" w:themeTint="80"/>
          <w:sz w:val="18"/>
        </w:rPr>
        <w:t>).</w:t>
      </w:r>
    </w:p>
    <w:p w:rsidR="00AA3E98" w:rsidRPr="00B00E88" w:rsidRDefault="00AA3E98" w:rsidP="00F70873">
      <w:pPr>
        <w:tabs>
          <w:tab w:val="left" w:pos="1245"/>
        </w:tabs>
        <w:rPr>
          <w:shadow/>
          <w:noProof/>
          <w:color w:val="7030A0"/>
          <w:sz w:val="12"/>
          <w:lang w:val="ro-RO" w:eastAsia="fr-FR"/>
        </w:rPr>
      </w:pPr>
    </w:p>
    <w:p w:rsidR="00AA3E98" w:rsidRPr="00B00E88" w:rsidRDefault="00AA3E98" w:rsidP="00F70873">
      <w:pPr>
        <w:tabs>
          <w:tab w:val="left" w:pos="1245"/>
        </w:tabs>
        <w:rPr>
          <w:shadow/>
          <w:noProof/>
          <w:color w:val="7030A0"/>
          <w:sz w:val="16"/>
          <w:lang w:val="ro-RO" w:eastAsia="fr-FR"/>
        </w:rPr>
      </w:pPr>
    </w:p>
    <w:p w:rsidR="004B6742" w:rsidRDefault="004B6742" w:rsidP="00391A9E">
      <w:pPr>
        <w:tabs>
          <w:tab w:val="left" w:pos="1245"/>
        </w:tabs>
        <w:ind w:left="-284"/>
        <w:rPr>
          <w:shadow/>
          <w:noProof/>
          <w:color w:val="7030A0"/>
          <w:lang w:val="ro-RO" w:eastAsia="fr-FR"/>
        </w:rPr>
      </w:pPr>
    </w:p>
    <w:p w:rsidR="004B6742" w:rsidRDefault="004B6742" w:rsidP="00391A9E">
      <w:pPr>
        <w:tabs>
          <w:tab w:val="left" w:pos="1245"/>
        </w:tabs>
        <w:ind w:left="-284"/>
        <w:rPr>
          <w:shadow/>
          <w:noProof/>
          <w:color w:val="7030A0"/>
          <w:lang w:val="ro-RO" w:eastAsia="fr-FR"/>
        </w:rPr>
      </w:pPr>
    </w:p>
    <w:p w:rsidR="004B6742" w:rsidRDefault="00E445BB" w:rsidP="00391A9E">
      <w:pPr>
        <w:tabs>
          <w:tab w:val="left" w:pos="1245"/>
        </w:tabs>
        <w:ind w:left="-284"/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92031" behindDoc="1" locked="0" layoutInCell="1" allowOverlap="1">
            <wp:simplePos x="0" y="0"/>
            <wp:positionH relativeFrom="column">
              <wp:posOffset>-1414144</wp:posOffset>
            </wp:positionH>
            <wp:positionV relativeFrom="paragraph">
              <wp:posOffset>105411</wp:posOffset>
            </wp:positionV>
            <wp:extent cx="1581150" cy="523875"/>
            <wp:effectExtent l="0" t="533400" r="0" b="504825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E8D" w:rsidRPr="00EB0C73" w:rsidRDefault="00E06F12" w:rsidP="00C576BC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36" style="position:absolute;left:0;text-align:left;margin-left:-27.5pt;margin-top:-48.35pt;width:555.15pt;height:37.5pt;z-index:-251616256" fillcolor="#f06" stroked="f" strokecolor="#f06">
            <v:fill r:id="rId5" o:title="noir)" opacity="23593f" o:opacity2="23593f" type="pattern"/>
            <v:textbox style="mso-next-textbox:#_x0000_s1036">
              <w:txbxContent>
                <w:p w:rsidR="00E071A5" w:rsidRPr="00A309C6" w:rsidRDefault="00E445BB" w:rsidP="00E071A5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Brezoianu</w:t>
                  </w:r>
                  <w:r w:rsidR="009C3E8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E071A5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9C3E8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 w:rsidR="00E071A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9C3E8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E071A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386</w:t>
                  </w:r>
                </w:p>
                <w:p w:rsidR="009C3E8D" w:rsidRPr="00A309C6" w:rsidRDefault="009C3E8D" w:rsidP="009C3E8D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rect>
        </w:pict>
      </w:r>
      <w:r w:rsidR="00C576BC">
        <w:rPr>
          <w:shadow/>
          <w:noProof/>
          <w:color w:val="7030A0"/>
          <w:lang w:eastAsia="fr-FR"/>
        </w:rPr>
        <w:t>Splaiul Independentei</w:t>
      </w:r>
      <w:r w:rsidR="00E445BB">
        <w:rPr>
          <w:shadow/>
          <w:noProof/>
          <w:color w:val="7030A0"/>
          <w:lang w:eastAsia="fr-FR"/>
        </w:rPr>
        <w:t>, Nr.17, Bl. 101</w:t>
      </w:r>
    </w:p>
    <w:tbl>
      <w:tblPr>
        <w:tblpPr w:leftFromText="141" w:rightFromText="141" w:vertAnchor="page" w:horzAnchor="page" w:tblpX="2184" w:tblpY="1177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8"/>
        <w:gridCol w:w="1771"/>
        <w:gridCol w:w="1418"/>
        <w:gridCol w:w="1417"/>
        <w:gridCol w:w="1985"/>
        <w:gridCol w:w="1559"/>
      </w:tblGrid>
      <w:tr w:rsidR="00B00E88" w:rsidRPr="0020523E" w:rsidTr="00B00E88">
        <w:trPr>
          <w:trHeight w:val="527"/>
        </w:trPr>
        <w:tc>
          <w:tcPr>
            <w:tcW w:w="134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0E88" w:rsidRPr="005F60A2" w:rsidRDefault="00B00E88" w:rsidP="00B00E88">
            <w:pPr>
              <w:ind w:left="-142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</w:rPr>
            </w:pPr>
            <w:r w:rsidRPr="005F60A2">
              <w:rPr>
                <w:b/>
                <w:smallCaps/>
                <w:shadow/>
                <w:color w:val="FF0000"/>
                <w:sz w:val="36"/>
                <w:szCs w:val="36"/>
              </w:rPr>
              <w:t>BCCH</w:t>
            </w:r>
          </w:p>
        </w:tc>
        <w:tc>
          <w:tcPr>
            <w:tcW w:w="177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0E88" w:rsidRPr="005F60A2" w:rsidRDefault="00B00E88" w:rsidP="00B00E8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</w:rPr>
            </w:pPr>
            <w:r w:rsidRPr="005F60A2">
              <w:rPr>
                <w:b/>
                <w:smallCaps/>
                <w:shadow/>
                <w:color w:val="FF0000"/>
                <w:sz w:val="32"/>
                <w:szCs w:val="36"/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0E88" w:rsidRPr="005F60A2" w:rsidRDefault="00B00E88" w:rsidP="00B00E8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</w:rPr>
            </w:pPr>
            <w:r w:rsidRPr="005F60A2">
              <w:rPr>
                <w:b/>
                <w:smallCaps/>
                <w:shadow/>
                <w:color w:val="FF0000"/>
                <w:sz w:val="36"/>
                <w:szCs w:val="36"/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0E88" w:rsidRPr="005F60A2" w:rsidRDefault="00B00E88" w:rsidP="00B00E8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</w:rPr>
            </w:pPr>
            <w:r w:rsidRPr="005F60A2">
              <w:rPr>
                <w:b/>
                <w:smallCaps/>
                <w:shadow/>
                <w:color w:val="FF0000"/>
                <w:sz w:val="36"/>
                <w:szCs w:val="36"/>
              </w:rPr>
              <w:t>CID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0E88" w:rsidRPr="005F60A2" w:rsidRDefault="00B00E88" w:rsidP="00B00E8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</w:rPr>
            </w:pPr>
            <w:r w:rsidRPr="005F60A2">
              <w:rPr>
                <w:b/>
                <w:smallCaps/>
                <w:shadow/>
                <w:color w:val="FF0000"/>
                <w:sz w:val="36"/>
                <w:szCs w:val="36"/>
              </w:rPr>
              <w:t>TRX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00E88" w:rsidRPr="005F60A2" w:rsidRDefault="00B00E88" w:rsidP="00B00E8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</w:rPr>
            </w:pPr>
            <w:r w:rsidRPr="005F60A2">
              <w:rPr>
                <w:b/>
                <w:smallCaps/>
                <w:shadow/>
                <w:color w:val="FF0000"/>
                <w:sz w:val="32"/>
                <w:szCs w:val="36"/>
              </w:rPr>
              <w:t>Diverse</w:t>
            </w:r>
          </w:p>
        </w:tc>
      </w:tr>
      <w:tr w:rsidR="00B00E88" w:rsidTr="00B00E88">
        <w:trPr>
          <w:trHeight w:val="700"/>
        </w:trPr>
        <w:tc>
          <w:tcPr>
            <w:tcW w:w="134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00E88" w:rsidRPr="003F23D4" w:rsidRDefault="00B00E88" w:rsidP="00B00E88">
            <w:pPr>
              <w:ind w:left="-142" w:right="-70"/>
              <w:jc w:val="center"/>
              <w:rPr>
                <w:rFonts w:ascii="Comic Sans MS" w:hAnsi="Comic Sans MS"/>
                <w:color w:val="009900"/>
                <w:sz w:val="32"/>
              </w:rPr>
            </w:pPr>
            <w:r>
              <w:rPr>
                <w:rFonts w:ascii="Comic Sans MS" w:hAnsi="Comic Sans MS"/>
                <w:color w:val="009900"/>
                <w:sz w:val="32"/>
              </w:rPr>
              <w:t>649</w:t>
            </w:r>
          </w:p>
        </w:tc>
        <w:tc>
          <w:tcPr>
            <w:tcW w:w="1771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00E88" w:rsidRPr="00920CD5" w:rsidRDefault="00B00E88" w:rsidP="00B00E88">
            <w:pPr>
              <w:ind w:left="-142" w:right="-68"/>
              <w:jc w:val="center"/>
              <w:rPr>
                <w:rFonts w:ascii="Comic Sans MS" w:hAnsi="Comic Sans MS"/>
                <w:color w:val="0070C0"/>
              </w:rPr>
            </w:pPr>
            <w:r w:rsidRPr="005F60A2">
              <w:rPr>
                <w:smallCaps/>
                <w:shadow/>
                <w:color w:val="009900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00E88" w:rsidRDefault="00B00E88" w:rsidP="00B00E88">
            <w:pPr>
              <w:ind w:left="-97"/>
              <w:jc w:val="center"/>
              <w:rPr>
                <w:rFonts w:ascii="Comic Sans MS" w:hAnsi="Comic Sans MS"/>
              </w:rPr>
            </w:pPr>
            <w:r w:rsidRPr="005F60A2">
              <w:rPr>
                <w:rFonts w:ascii="Comic Sans MS" w:hAnsi="Comic Sans MS"/>
                <w:shadow/>
                <w:color w:val="0070C0"/>
              </w:rPr>
              <w:t>11142</w:t>
            </w:r>
          </w:p>
        </w:tc>
        <w:tc>
          <w:tcPr>
            <w:tcW w:w="1417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00E88" w:rsidRDefault="00B00E88" w:rsidP="00B00E88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5F60A2">
              <w:rPr>
                <w:rFonts w:ascii="Comic Sans MS" w:hAnsi="Comic Sans MS"/>
                <w:color w:val="FF0066"/>
              </w:rPr>
              <w:t>3386</w:t>
            </w:r>
            <w:r w:rsidRPr="005F60A2">
              <w:rPr>
                <w:rFonts w:ascii="Comic Sans MS" w:hAnsi="Comic Sans M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00E88" w:rsidRDefault="00B00E88" w:rsidP="00B00E88">
            <w:pPr>
              <w:ind w:left="-97" w:right="-70"/>
              <w:jc w:val="center"/>
              <w:rPr>
                <w:rFonts w:cstheme="minorHAnsi"/>
                <w:color w:val="C00000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B00E88" w:rsidRPr="005F60A2" w:rsidRDefault="00B00E88" w:rsidP="00B00E88">
            <w:pPr>
              <w:ind w:left="-97" w:right="-70"/>
              <w:jc w:val="center"/>
              <w:rPr>
                <w:rFonts w:cstheme="minorHAnsi"/>
                <w:color w:val="FF0066"/>
                <w:sz w:val="2"/>
              </w:rPr>
            </w:pPr>
          </w:p>
          <w:p w:rsidR="00B00E88" w:rsidRPr="00A309C6" w:rsidRDefault="00B00E88" w:rsidP="00B00E88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</w:rPr>
            </w:pPr>
            <w:r w:rsidRPr="00E445BB">
              <w:rPr>
                <w:rFonts w:cstheme="minorHAnsi"/>
                <w:color w:val="7F7F7F" w:themeColor="text1" w:themeTint="80"/>
                <w:sz w:val="16"/>
              </w:rPr>
              <w:t>H649, H667, H669, H671</w:t>
            </w:r>
          </w:p>
        </w:tc>
        <w:tc>
          <w:tcPr>
            <w:tcW w:w="155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B00E88" w:rsidRDefault="00B00E88" w:rsidP="00B00E88">
            <w:pPr>
              <w:ind w:left="-97" w:right="-70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111 dBm</w:t>
            </w:r>
          </w:p>
          <w:p w:rsidR="00B00E88" w:rsidRPr="00C576BC" w:rsidRDefault="00B00E88" w:rsidP="00B00E88">
            <w:pPr>
              <w:ind w:left="-97" w:right="-70"/>
              <w:jc w:val="center"/>
              <w:rPr>
                <w:rFonts w:cstheme="minorHAnsi"/>
                <w:color w:val="002060"/>
                <w:sz w:val="4"/>
                <w:lang w:val="en-US"/>
              </w:rPr>
            </w:pPr>
          </w:p>
          <w:p w:rsidR="00B00E88" w:rsidRDefault="00B00E88" w:rsidP="00B00E88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 xml:space="preserve">MB1  </w:t>
            </w:r>
            <w:r w:rsidRPr="00E445BB">
              <w:rPr>
                <w:rFonts w:cstheme="minorHAnsi"/>
                <w:color w:val="002060"/>
                <w:sz w:val="20"/>
                <w:lang w:val="en-US"/>
              </w:rPr>
              <w:t>|</w:t>
            </w:r>
            <w:r>
              <w:rPr>
                <w:rFonts w:cstheme="minorHAnsi"/>
                <w:color w:val="7030A0"/>
                <w:sz w:val="20"/>
                <w:lang w:val="en-US"/>
              </w:rPr>
              <w:t xml:space="preserve">  </w:t>
            </w:r>
            <w:r w:rsidRPr="00E445BB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9C3E8D" w:rsidRDefault="009C3E8D" w:rsidP="00391A9E">
      <w:pPr>
        <w:tabs>
          <w:tab w:val="left" w:pos="1245"/>
        </w:tabs>
        <w:ind w:left="-284"/>
        <w:rPr>
          <w:shadow/>
          <w:noProof/>
          <w:color w:val="7030A0"/>
          <w:sz w:val="18"/>
          <w:lang w:eastAsia="fr-FR"/>
        </w:rPr>
      </w:pPr>
    </w:p>
    <w:p w:rsidR="00EB0C73" w:rsidRDefault="00EB0C73" w:rsidP="00391A9E">
      <w:pPr>
        <w:tabs>
          <w:tab w:val="left" w:pos="1245"/>
        </w:tabs>
        <w:ind w:left="-284"/>
        <w:rPr>
          <w:shadow/>
          <w:noProof/>
          <w:color w:val="7030A0"/>
          <w:sz w:val="18"/>
          <w:lang w:eastAsia="fr-FR"/>
        </w:rPr>
      </w:pPr>
    </w:p>
    <w:p w:rsidR="00EB0C73" w:rsidRDefault="00EB0C73" w:rsidP="00391A9E">
      <w:pPr>
        <w:tabs>
          <w:tab w:val="left" w:pos="1245"/>
        </w:tabs>
        <w:ind w:left="-284"/>
        <w:rPr>
          <w:shadow/>
          <w:noProof/>
          <w:color w:val="7030A0"/>
          <w:sz w:val="18"/>
          <w:lang w:eastAsia="fr-FR"/>
        </w:rPr>
      </w:pPr>
    </w:p>
    <w:p w:rsidR="00B00E88" w:rsidRPr="00B00E88" w:rsidRDefault="00B00E88" w:rsidP="00391A9E">
      <w:pPr>
        <w:tabs>
          <w:tab w:val="left" w:pos="1245"/>
        </w:tabs>
        <w:ind w:left="-284"/>
        <w:rPr>
          <w:shadow/>
          <w:noProof/>
          <w:color w:val="7030A0"/>
          <w:sz w:val="6"/>
          <w:lang w:eastAsia="fr-FR"/>
        </w:rPr>
      </w:pPr>
    </w:p>
    <w:p w:rsidR="00EB0C73" w:rsidRDefault="00EB0C73" w:rsidP="00391A9E">
      <w:pPr>
        <w:tabs>
          <w:tab w:val="left" w:pos="1245"/>
        </w:tabs>
        <w:ind w:left="-284"/>
        <w:rPr>
          <w:shadow/>
          <w:noProof/>
          <w:color w:val="7030A0"/>
          <w:sz w:val="18"/>
          <w:lang w:eastAsia="fr-FR"/>
        </w:rPr>
      </w:pPr>
    </w:p>
    <w:p w:rsidR="00C576BC" w:rsidRDefault="00C576BC" w:rsidP="00B00E88">
      <w:pPr>
        <w:tabs>
          <w:tab w:val="left" w:pos="1245"/>
        </w:tabs>
        <w:ind w:right="-851"/>
        <w:rPr>
          <w:color w:val="7F7F7F" w:themeColor="text1" w:themeTint="80"/>
          <w:sz w:val="20"/>
        </w:rPr>
      </w:pPr>
    </w:p>
    <w:p w:rsidR="00C576BC" w:rsidRPr="008A6D08" w:rsidRDefault="00C576BC" w:rsidP="00C576BC">
      <w:pPr>
        <w:tabs>
          <w:tab w:val="left" w:pos="1245"/>
        </w:tabs>
        <w:ind w:left="284" w:right="-851"/>
        <w:rPr>
          <w:color w:val="7F7F7F" w:themeColor="text1" w:themeTint="80"/>
          <w:sz w:val="10"/>
        </w:rPr>
      </w:pPr>
    </w:p>
    <w:p w:rsidR="00EB0C73" w:rsidRDefault="00E445BB" w:rsidP="00700657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 w:rsidRPr="00E445BB">
        <w:rPr>
          <w:color w:val="7F7F7F" w:themeColor="text1" w:themeTint="80"/>
          <w:sz w:val="20"/>
        </w:rPr>
        <w:t xml:space="preserve">Eu cred ca am prins instalarea acestui site VDF în </w:t>
      </w:r>
      <w:r w:rsidRPr="00E445BB">
        <w:rPr>
          <w:i/>
          <w:color w:val="7F7F7F" w:themeColor="text1" w:themeTint="80"/>
          <w:sz w:val="20"/>
        </w:rPr>
        <w:t>live</w:t>
      </w:r>
      <w:r w:rsidRPr="00E445BB">
        <w:rPr>
          <w:color w:val="7F7F7F" w:themeColor="text1" w:themeTint="80"/>
          <w:sz w:val="20"/>
        </w:rPr>
        <w:t xml:space="preserve">, în vara 2006, mai precis în </w:t>
      </w:r>
      <w:r w:rsidRPr="00E445BB">
        <w:rPr>
          <w:smallCaps/>
          <w:shadow/>
          <w:color w:val="7030A0"/>
          <w:sz w:val="20"/>
        </w:rPr>
        <w:t>iulie 2006</w:t>
      </w:r>
      <w:r>
        <w:rPr>
          <w:color w:val="7F7F7F" w:themeColor="text1" w:themeTint="80"/>
          <w:sz w:val="20"/>
        </w:rPr>
        <w:t xml:space="preserve"> ! Pe 21</w:t>
      </w:r>
      <w:r w:rsidRPr="00E445BB">
        <w:rPr>
          <w:color w:val="7F7F7F" w:themeColor="text1" w:themeTint="80"/>
          <w:sz w:val="20"/>
        </w:rPr>
        <w:t xml:space="preserve"> iulie 2006, </w:t>
      </w:r>
      <w:r>
        <w:rPr>
          <w:color w:val="7F7F7F" w:themeColor="text1" w:themeTint="80"/>
          <w:sz w:val="20"/>
        </w:rPr>
        <w:t>întâmplarea a facut sa ne întoarcem de la Sinaia</w:t>
      </w:r>
      <w:r w:rsidRPr="00E445BB">
        <w:rPr>
          <w:color w:val="7F7F7F" w:themeColor="text1" w:themeTint="80"/>
          <w:sz w:val="20"/>
        </w:rPr>
        <w:t xml:space="preserve"> </w:t>
      </w:r>
      <w:r>
        <w:rPr>
          <w:color w:val="7F7F7F" w:themeColor="text1" w:themeTint="80"/>
          <w:sz w:val="20"/>
        </w:rPr>
        <w:t xml:space="preserve">trecând cu masina prin zona </w:t>
      </w:r>
      <w:r w:rsidR="00B6273C">
        <w:rPr>
          <w:color w:val="7F7F7F" w:themeColor="text1" w:themeTint="80"/>
          <w:sz w:val="20"/>
        </w:rPr>
        <w:t>aceasta</w:t>
      </w:r>
      <w:r>
        <w:rPr>
          <w:color w:val="7F7F7F" w:themeColor="text1" w:themeTint="80"/>
          <w:sz w:val="20"/>
        </w:rPr>
        <w:t xml:space="preserve">, si am remarcat – nefiind sigur daca visez eu sau nu – ca au aparut niste antene (doar 1/sector, nu eram sigur însa) alaturi de cele Orange situate pe acest bloc ; pe 8 iulie, când </w:t>
      </w:r>
      <w:r w:rsidR="00B6273C">
        <w:rPr>
          <w:color w:val="7F7F7F" w:themeColor="text1" w:themeTint="80"/>
          <w:sz w:val="20"/>
        </w:rPr>
        <w:t>mersesem</w:t>
      </w:r>
      <w:r>
        <w:rPr>
          <w:color w:val="7F7F7F" w:themeColor="text1" w:themeTint="80"/>
          <w:sz w:val="20"/>
        </w:rPr>
        <w:t xml:space="preserve"> acolo pentru a monitoriza zona, totul era Orange </w:t>
      </w:r>
      <w:r w:rsidRPr="00E445BB">
        <w:rPr>
          <w:i/>
          <w:color w:val="7F7F7F" w:themeColor="text1" w:themeTint="80"/>
          <w:sz w:val="20"/>
        </w:rPr>
        <w:t>only</w:t>
      </w:r>
      <w:r>
        <w:rPr>
          <w:color w:val="7F7F7F" w:themeColor="text1" w:themeTint="80"/>
          <w:sz w:val="20"/>
        </w:rPr>
        <w:t>. Deci avem un interval de instalare foarte precis !</w:t>
      </w:r>
    </w:p>
    <w:p w:rsidR="00481945" w:rsidRPr="00B00E88" w:rsidRDefault="00481945" w:rsidP="00700657">
      <w:pPr>
        <w:tabs>
          <w:tab w:val="left" w:pos="1245"/>
        </w:tabs>
        <w:ind w:left="709" w:right="-993"/>
        <w:rPr>
          <w:color w:val="7F7F7F" w:themeColor="text1" w:themeTint="80"/>
          <w:sz w:val="10"/>
        </w:rPr>
      </w:pPr>
    </w:p>
    <w:p w:rsidR="00481945" w:rsidRDefault="00481945" w:rsidP="00700657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Site-ul este echipat cu câte 2 antene Kathrein Dualband pe fiecare sector, conectate de o parte pe </w:t>
      </w:r>
      <w:r w:rsidRPr="00F0379C">
        <w:rPr>
          <w:color w:val="404040" w:themeColor="text1" w:themeTint="BF"/>
          <w:sz w:val="20"/>
        </w:rPr>
        <w:t>DCS</w:t>
      </w:r>
      <w:r>
        <w:rPr>
          <w:color w:val="7F7F7F" w:themeColor="text1" w:themeTint="80"/>
          <w:sz w:val="20"/>
        </w:rPr>
        <w:t xml:space="preserve"> only (etichete albastre), s</w:t>
      </w:r>
      <w:r w:rsidR="00F17C39">
        <w:rPr>
          <w:color w:val="7F7F7F" w:themeColor="text1" w:themeTint="80"/>
          <w:sz w:val="20"/>
        </w:rPr>
        <w:t>i de cealalta parte pe UMTS/GSM ; în poze nu se vad deloc RRU-urile, însa exista pe undeva, pentru ca TMA-urile prezente în vara 2007 au disparut. Tot î</w:t>
      </w:r>
      <w:r>
        <w:rPr>
          <w:color w:val="7F7F7F" w:themeColor="text1" w:themeTint="80"/>
          <w:sz w:val="20"/>
        </w:rPr>
        <w:t xml:space="preserve">n </w:t>
      </w:r>
      <w:r w:rsidR="00F17C39">
        <w:rPr>
          <w:color w:val="7F7F7F" w:themeColor="text1" w:themeTint="80"/>
          <w:sz w:val="20"/>
        </w:rPr>
        <w:t>iulie</w:t>
      </w:r>
      <w:r>
        <w:rPr>
          <w:color w:val="7F7F7F" w:themeColor="text1" w:themeTint="80"/>
          <w:sz w:val="20"/>
        </w:rPr>
        <w:t xml:space="preserve"> 2007 parea sa</w:t>
      </w:r>
      <w:r w:rsidR="00F17C39">
        <w:rPr>
          <w:color w:val="7F7F7F" w:themeColor="text1" w:themeTint="80"/>
          <w:sz w:val="20"/>
        </w:rPr>
        <w:t xml:space="preserve"> aiba un MW catre blocul acela î</w:t>
      </w:r>
      <w:r>
        <w:rPr>
          <w:color w:val="7F7F7F" w:themeColor="text1" w:themeTint="80"/>
          <w:sz w:val="20"/>
        </w:rPr>
        <w:t>nalt din Piata Natiunilor Unite, dar acum se pare ca l-au reorientat pentru a emite (cu un tilt negativ) spre curtea interioara a acelui bloc (legatura cu Bdul. Natiunilor U</w:t>
      </w:r>
      <w:r w:rsidR="00B6273C">
        <w:rPr>
          <w:color w:val="7F7F7F" w:themeColor="text1" w:themeTint="80"/>
          <w:sz w:val="20"/>
        </w:rPr>
        <w:t>nite), nu am idee ce o fi acolo, un client privat probabil…</w:t>
      </w:r>
    </w:p>
    <w:p w:rsidR="00F17C39" w:rsidRPr="00B00E88" w:rsidRDefault="00F17C39" w:rsidP="00700657">
      <w:pPr>
        <w:tabs>
          <w:tab w:val="left" w:pos="1245"/>
        </w:tabs>
        <w:ind w:left="709" w:right="-993"/>
        <w:rPr>
          <w:color w:val="7F7F7F" w:themeColor="text1" w:themeTint="80"/>
          <w:sz w:val="10"/>
        </w:rPr>
      </w:pPr>
    </w:p>
    <w:p w:rsidR="00E445BB" w:rsidRPr="00EB0C73" w:rsidRDefault="00F17C39" w:rsidP="00B00E88">
      <w:pPr>
        <w:tabs>
          <w:tab w:val="left" w:pos="1245"/>
        </w:tabs>
        <w:ind w:left="709" w:right="-993"/>
        <w:rPr>
          <w:color w:val="31849B" w:themeColor="accent5" w:themeShade="BF"/>
          <w:lang w:val="ro-RO"/>
        </w:rPr>
      </w:pPr>
      <w:r>
        <w:rPr>
          <w:color w:val="7F7F7F" w:themeColor="text1" w:themeTint="80"/>
          <w:sz w:val="20"/>
        </w:rPr>
        <w:t>Celula prezentata aici o prind de acasa înca din vara 2007, acelasi BCCH si LAC înca de pe vremea aceea ; doar capacitatile difera, pentru ca pe atunci avea doar 2 TRX-uri.</w:t>
      </w:r>
      <w:r w:rsidR="00B00E88" w:rsidRPr="00EB0C73">
        <w:rPr>
          <w:color w:val="31849B" w:themeColor="accent5" w:themeShade="BF"/>
          <w:lang w:val="ro-RO"/>
        </w:rPr>
        <w:t xml:space="preserve"> </w:t>
      </w:r>
    </w:p>
    <w:sectPr w:rsidR="00E445BB" w:rsidRPr="00EB0C73" w:rsidSect="00B00E8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4C48D4"/>
    <w:multiLevelType w:val="hybridMultilevel"/>
    <w:tmpl w:val="5D26EA24"/>
    <w:lvl w:ilvl="0" w:tplc="08D8B9E0">
      <w:start w:val="1"/>
      <w:numFmt w:val="decimal"/>
      <w:lvlText w:val="%1."/>
      <w:lvlJc w:val="left"/>
      <w:pPr>
        <w:ind w:left="1996" w:hanging="360"/>
      </w:pPr>
      <w:rPr>
        <w:color w:val="404040" w:themeColor="text1" w:themeTint="B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74B4E"/>
    <w:multiLevelType w:val="hybridMultilevel"/>
    <w:tmpl w:val="390E54E4"/>
    <w:lvl w:ilvl="0" w:tplc="3E826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11A69"/>
    <w:rsid w:val="000A7AA5"/>
    <w:rsid w:val="00145149"/>
    <w:rsid w:val="00152075"/>
    <w:rsid w:val="001824F5"/>
    <w:rsid w:val="00194357"/>
    <w:rsid w:val="00217126"/>
    <w:rsid w:val="002313DD"/>
    <w:rsid w:val="003059C7"/>
    <w:rsid w:val="00307C86"/>
    <w:rsid w:val="00314241"/>
    <w:rsid w:val="00320326"/>
    <w:rsid w:val="00324007"/>
    <w:rsid w:val="003327C8"/>
    <w:rsid w:val="003777DD"/>
    <w:rsid w:val="00391A9E"/>
    <w:rsid w:val="003F6A69"/>
    <w:rsid w:val="004144E3"/>
    <w:rsid w:val="00453B9D"/>
    <w:rsid w:val="00481945"/>
    <w:rsid w:val="004A24EC"/>
    <w:rsid w:val="004B6742"/>
    <w:rsid w:val="004D53D7"/>
    <w:rsid w:val="005248E0"/>
    <w:rsid w:val="0054120E"/>
    <w:rsid w:val="00552008"/>
    <w:rsid w:val="0055467F"/>
    <w:rsid w:val="0058598B"/>
    <w:rsid w:val="005D7D8B"/>
    <w:rsid w:val="005E04F1"/>
    <w:rsid w:val="005E6A58"/>
    <w:rsid w:val="005F60A2"/>
    <w:rsid w:val="00660E0C"/>
    <w:rsid w:val="00670F51"/>
    <w:rsid w:val="006C0555"/>
    <w:rsid w:val="006F63FB"/>
    <w:rsid w:val="00700657"/>
    <w:rsid w:val="007112E7"/>
    <w:rsid w:val="007675E5"/>
    <w:rsid w:val="00773A1B"/>
    <w:rsid w:val="00780F08"/>
    <w:rsid w:val="00792F32"/>
    <w:rsid w:val="00797F03"/>
    <w:rsid w:val="008009E7"/>
    <w:rsid w:val="00804C28"/>
    <w:rsid w:val="008A6D08"/>
    <w:rsid w:val="008B1BE8"/>
    <w:rsid w:val="008E76C5"/>
    <w:rsid w:val="009A267B"/>
    <w:rsid w:val="009A3DCE"/>
    <w:rsid w:val="009C047A"/>
    <w:rsid w:val="009C3E8D"/>
    <w:rsid w:val="009D08F0"/>
    <w:rsid w:val="00A1336B"/>
    <w:rsid w:val="00A270E1"/>
    <w:rsid w:val="00A36A12"/>
    <w:rsid w:val="00A44676"/>
    <w:rsid w:val="00A778C6"/>
    <w:rsid w:val="00A834B0"/>
    <w:rsid w:val="00A913B8"/>
    <w:rsid w:val="00AA3E98"/>
    <w:rsid w:val="00AC4C71"/>
    <w:rsid w:val="00AE10AD"/>
    <w:rsid w:val="00AF609C"/>
    <w:rsid w:val="00B005F0"/>
    <w:rsid w:val="00B00E88"/>
    <w:rsid w:val="00B30F00"/>
    <w:rsid w:val="00B474A2"/>
    <w:rsid w:val="00B6273C"/>
    <w:rsid w:val="00C0788A"/>
    <w:rsid w:val="00C4306A"/>
    <w:rsid w:val="00C561E8"/>
    <w:rsid w:val="00C574F9"/>
    <w:rsid w:val="00C576BC"/>
    <w:rsid w:val="00C634AE"/>
    <w:rsid w:val="00CE28D9"/>
    <w:rsid w:val="00D10829"/>
    <w:rsid w:val="00D51C4D"/>
    <w:rsid w:val="00DA55D8"/>
    <w:rsid w:val="00E015C0"/>
    <w:rsid w:val="00E06F12"/>
    <w:rsid w:val="00E071A5"/>
    <w:rsid w:val="00E1338A"/>
    <w:rsid w:val="00E26A34"/>
    <w:rsid w:val="00E445BB"/>
    <w:rsid w:val="00E61943"/>
    <w:rsid w:val="00E75C13"/>
    <w:rsid w:val="00EB0C73"/>
    <w:rsid w:val="00EF4999"/>
    <w:rsid w:val="00EF7985"/>
    <w:rsid w:val="00F0379C"/>
    <w:rsid w:val="00F15A98"/>
    <w:rsid w:val="00F17C39"/>
    <w:rsid w:val="00F54AF8"/>
    <w:rsid w:val="00F70873"/>
    <w:rsid w:val="00FA712D"/>
    <w:rsid w:val="00FD3DE8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1">
    <w:name w:val="heading 1"/>
    <w:basedOn w:val="Normal"/>
    <w:link w:val="Titre1Car"/>
    <w:uiPriority w:val="9"/>
    <w:qFormat/>
    <w:rsid w:val="00AC4C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4B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4C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27</cp:revision>
  <dcterms:created xsi:type="dcterms:W3CDTF">2010-02-25T19:08:00Z</dcterms:created>
  <dcterms:modified xsi:type="dcterms:W3CDTF">2010-03-12T21:13:00Z</dcterms:modified>
</cp:coreProperties>
</file>