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0" w:rsidRDefault="005F4B70" w:rsidP="00F50EAE">
      <w:pPr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-586740</wp:posOffset>
            </wp:positionV>
            <wp:extent cx="381000" cy="381000"/>
            <wp:effectExtent l="19050" t="0" r="0" b="0"/>
            <wp:wrapNone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70">
        <w:rPr>
          <w:shadow/>
          <w:noProof/>
          <w:color w:val="7030A0"/>
          <w:lang w:eastAsia="fr-FR"/>
        </w:rPr>
        <w:pict>
          <v:rect id="_x0000_s1026" style="position:absolute;left:0;text-align:left;margin-left:-25.25pt;margin-top:-51.4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5F4B70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Micro IZVOR</w:t>
                  </w:r>
                  <w:r w:rsidR="00453B9D" w:rsidRPr="001863E7">
                    <w:rPr>
                      <w:b/>
                      <w:smallCaps/>
                      <w:shadow/>
                      <w:noProof/>
                      <w:color w:val="FF66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BI_06</w:t>
                  </w:r>
                  <w:r w:rsidR="00F50EA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37</w:t>
                  </w:r>
                </w:p>
              </w:txbxContent>
            </v:textbox>
          </v:rect>
        </w:pict>
      </w:r>
      <w:r w:rsidRPr="005F4B70">
        <w:rPr>
          <w:shadow/>
          <w:color w:val="7030A0"/>
          <w:lang w:val="ro-RO"/>
        </w:rPr>
        <w:t xml:space="preserve">Pe panoul de afisaj cu LED-uri amplasat pe restaurantul </w:t>
      </w:r>
      <w:r>
        <w:rPr>
          <w:shadow/>
          <w:color w:val="7030A0"/>
          <w:lang w:val="ro-RO"/>
        </w:rPr>
        <w:t>de lânga statia de metrou Izvor</w:t>
      </w:r>
    </w:p>
    <w:p w:rsidR="0058598B" w:rsidRPr="005F4B70" w:rsidRDefault="0058598B" w:rsidP="00F50EAE">
      <w:pPr>
        <w:rPr>
          <w:shadow/>
          <w:color w:val="7030A0"/>
          <w:lang w:val="ro-RO"/>
        </w:rPr>
      </w:pPr>
    </w:p>
    <w:tbl>
      <w:tblPr>
        <w:tblpPr w:leftFromText="141" w:rightFromText="141" w:vertAnchor="text" w:horzAnchor="margin" w:tblpXSpec="right" w:tblpY="20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01"/>
        <w:gridCol w:w="2588"/>
        <w:gridCol w:w="1530"/>
      </w:tblGrid>
      <w:tr w:rsidR="00B06778" w:rsidRPr="00DB6B74" w:rsidTr="00B06778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B06778" w:rsidRPr="005F4B70" w:rsidTr="00F50EAE">
        <w:trPr>
          <w:trHeight w:val="990"/>
        </w:trPr>
        <w:tc>
          <w:tcPr>
            <w:tcW w:w="1913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Pr="00DB6B74" w:rsidRDefault="00F50EAE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618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DB6B74" w:rsidRDefault="00F50EAE" w:rsidP="00B0677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</w:t>
            </w:r>
            <w:r w:rsidR="00B06778">
              <w:rPr>
                <w:rFonts w:ascii="Comic Sans MS" w:hAnsi="Comic Sans MS"/>
                <w:shadow/>
                <w:color w:val="0070C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DB6B74" w:rsidRDefault="00F50EAE" w:rsidP="00F50EA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  <w:r w:rsidR="00B06778">
              <w:rPr>
                <w:rFonts w:ascii="Comic Sans MS" w:hAnsi="Comic Sans MS"/>
                <w:color w:val="FF0066"/>
                <w:lang w:val="en-US"/>
              </w:rPr>
              <w:t>6</w:t>
            </w:r>
            <w:r>
              <w:rPr>
                <w:rFonts w:ascii="Comic Sans MS" w:hAnsi="Comic Sans MS"/>
                <w:color w:val="FF0066"/>
                <w:lang w:val="en-US"/>
              </w:rPr>
              <w:t>37</w:t>
            </w:r>
            <w:r w:rsidR="00B06778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F55CFA" w:rsidRDefault="00F50EAE" w:rsidP="00F50EAE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FF0066"/>
                <w:sz w:val="24"/>
              </w:rPr>
              <w:t>12</w:t>
            </w:r>
          </w:p>
        </w:tc>
        <w:tc>
          <w:tcPr>
            <w:tcW w:w="153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F50EAE" w:rsidRPr="00F50EAE" w:rsidRDefault="00F50EAE" w:rsidP="00F50EAE">
            <w:pPr>
              <w:ind w:left="-70" w:right="-69"/>
              <w:jc w:val="center"/>
              <w:rPr>
                <w:rFonts w:cstheme="minorHAnsi"/>
                <w:color w:val="0070C0"/>
                <w:sz w:val="18"/>
                <w:lang w:val="en-US"/>
              </w:rPr>
            </w:pPr>
            <w:r w:rsidRPr="00F50EAE">
              <w:rPr>
                <w:rFonts w:cstheme="minorHAnsi"/>
                <w:color w:val="0070C0"/>
                <w:sz w:val="18"/>
                <w:lang w:val="en-US"/>
              </w:rPr>
              <w:t xml:space="preserve">RAR 7   </w:t>
            </w:r>
            <w:r w:rsidRPr="00F50EAE">
              <w:rPr>
                <w:rFonts w:cstheme="minorHAnsi"/>
                <w:color w:val="7030A0"/>
                <w:sz w:val="18"/>
                <w:lang w:val="en-US"/>
              </w:rPr>
              <w:t>|</w:t>
            </w:r>
            <w:r w:rsidRPr="00F50EAE">
              <w:rPr>
                <w:rFonts w:cstheme="minorHAnsi"/>
                <w:color w:val="0070C0"/>
                <w:sz w:val="18"/>
                <w:lang w:val="en-US"/>
              </w:rPr>
              <w:t xml:space="preserve">   </w:t>
            </w:r>
            <w:r w:rsidR="00B06778" w:rsidRPr="00F50EAE">
              <w:rPr>
                <w:rFonts w:cstheme="minorHAnsi"/>
                <w:color w:val="0070C0"/>
                <w:sz w:val="18"/>
                <w:lang w:val="en-US"/>
              </w:rPr>
              <w:t>MB 2</w:t>
            </w:r>
          </w:p>
          <w:p w:rsidR="00F50EAE" w:rsidRDefault="00F50EAE" w:rsidP="00F50EA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</w:pPr>
            <w:r w:rsidRPr="00F50EAE"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  <w:t>RAM -96 dBm</w:t>
            </w:r>
          </w:p>
          <w:p w:rsidR="00362251" w:rsidRPr="00362251" w:rsidRDefault="00362251" w:rsidP="00F50EA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  <w:p w:rsidR="00F50EAE" w:rsidRPr="00F50EAE" w:rsidRDefault="00F50EAE" w:rsidP="00F50EAE">
            <w:pPr>
              <w:ind w:left="-70" w:right="-69"/>
              <w:jc w:val="center"/>
              <w:rPr>
                <w:rFonts w:ascii="Comic Sans MS" w:hAnsi="Comic Sans MS"/>
                <w:color w:val="984806" w:themeColor="accent6" w:themeShade="80"/>
                <w:sz w:val="16"/>
                <w:lang w:val="en-US"/>
              </w:rPr>
            </w:pPr>
            <w:r w:rsidRPr="00F50EA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NOT </w:t>
            </w:r>
            <w:r w:rsidRPr="00F50EAE">
              <w:rPr>
                <w:rFonts w:cstheme="minorHAnsi"/>
                <w:smallCaps/>
                <w:color w:val="984806" w:themeColor="accent6" w:themeShade="80"/>
                <w:sz w:val="18"/>
                <w:lang w:val="en-US"/>
              </w:rPr>
              <w:t>Barred</w:t>
            </w:r>
          </w:p>
        </w:tc>
      </w:tr>
    </w:tbl>
    <w:p w:rsidR="00F54AF8" w:rsidRPr="00F50EAE" w:rsidRDefault="00F54AF8">
      <w:pPr>
        <w:rPr>
          <w:lang w:val="en-US"/>
        </w:rPr>
      </w:pPr>
    </w:p>
    <w:p w:rsidR="00453B9D" w:rsidRPr="00F50EAE" w:rsidRDefault="00453B9D">
      <w:pPr>
        <w:rPr>
          <w:lang w:val="en-US"/>
        </w:rPr>
      </w:pPr>
    </w:p>
    <w:p w:rsidR="00453B9D" w:rsidRPr="00F50EAE" w:rsidRDefault="00453B9D">
      <w:pPr>
        <w:rPr>
          <w:lang w:val="en-US"/>
        </w:rPr>
      </w:pPr>
    </w:p>
    <w:p w:rsidR="00453B9D" w:rsidRPr="00F50EAE" w:rsidRDefault="00453B9D">
      <w:pPr>
        <w:rPr>
          <w:lang w:val="en-US"/>
        </w:rPr>
      </w:pPr>
    </w:p>
    <w:p w:rsidR="00453B9D" w:rsidRPr="00F50EAE" w:rsidRDefault="00453B9D">
      <w:pPr>
        <w:rPr>
          <w:lang w:val="en-US"/>
        </w:rPr>
      </w:pPr>
    </w:p>
    <w:p w:rsidR="00453B9D" w:rsidRPr="00F50EAE" w:rsidRDefault="00453B9D">
      <w:pPr>
        <w:rPr>
          <w:lang w:val="en-US"/>
        </w:rPr>
      </w:pPr>
    </w:p>
    <w:p w:rsidR="00660196" w:rsidRDefault="00F50EAE" w:rsidP="00A07AE0">
      <w:pPr>
        <w:ind w:left="567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Acest BTS dateaza clar din era Orange ; nu exista în nici una din listele mele, si în plus am gasit si niste poze pe </w:t>
      </w:r>
      <w:r w:rsidR="001863E7">
        <w:rPr>
          <w:color w:val="7F7F7F" w:themeColor="text1" w:themeTint="80"/>
          <w:sz w:val="20"/>
          <w:lang w:val="ro-RO"/>
        </w:rPr>
        <w:t>Softpedia</w:t>
      </w:r>
      <w:r>
        <w:rPr>
          <w:color w:val="7F7F7F" w:themeColor="text1" w:themeTint="80"/>
          <w:sz w:val="20"/>
          <w:lang w:val="ro-RO"/>
        </w:rPr>
        <w:t xml:space="preserve"> de la o competitie de Formula 3000 organizata în parcul Izvor în mai 2007 (pe atunci cei de la Orange îsi adusesera o masinuta </w:t>
      </w:r>
      <w:r w:rsidR="00FB3DEB">
        <w:rPr>
          <w:color w:val="7F7F7F" w:themeColor="text1" w:themeTint="80"/>
          <w:sz w:val="20"/>
          <w:lang w:val="ro-RO"/>
        </w:rPr>
        <w:t>-</w:t>
      </w:r>
      <w:r>
        <w:rPr>
          <w:color w:val="7F7F7F" w:themeColor="text1" w:themeTint="80"/>
          <w:sz w:val="20"/>
          <w:lang w:val="ro-RO"/>
        </w:rPr>
        <w:t xml:space="preserve"> BTS mobil, si cei de la VDF vreo 2 sau 3), si în una din poze se vede ca dughena pe care este amplasat site-ul era înca „curata”.</w:t>
      </w:r>
    </w:p>
    <w:p w:rsidR="004D1BCA" w:rsidRDefault="004D1BCA" w:rsidP="00A07AE0">
      <w:pPr>
        <w:ind w:left="567"/>
        <w:rPr>
          <w:color w:val="7F7F7F" w:themeColor="text1" w:themeTint="80"/>
          <w:sz w:val="20"/>
          <w:lang w:val="ro-RO"/>
        </w:rPr>
      </w:pPr>
    </w:p>
    <w:p w:rsidR="004D1BCA" w:rsidRDefault="004D1BCA" w:rsidP="00A07AE0">
      <w:pPr>
        <w:ind w:left="567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Cum se organizeaza destul de des evenimente în parcul Izvor, cei de la Orange s-au gândit ca ar fi bine sa instaleze un BTS fix aici, deci sa vina cu masinuta mobila de fiecara data. Asa ca au demontat un MBO1 de pe site-ul CR067</w:t>
      </w:r>
      <w:r w:rsidR="00890938">
        <w:rPr>
          <w:color w:val="7F7F7F" w:themeColor="text1" w:themeTint="80"/>
          <w:sz w:val="20"/>
          <w:lang w:val="ro-RO"/>
        </w:rPr>
        <w:t xml:space="preserve"> (din Craiova)</w:t>
      </w:r>
      <w:r>
        <w:rPr>
          <w:color w:val="7F7F7F" w:themeColor="text1" w:themeTint="80"/>
          <w:sz w:val="20"/>
          <w:lang w:val="ro-RO"/>
        </w:rPr>
        <w:t xml:space="preserve"> si au venit sa-l instaleze aici, umflând-ul cu twinTRX-uri (pai da nene, cum sa ai altfel 12 TRX într-un BTS care acepta maxim 8 ?). Site-ul nu este </w:t>
      </w:r>
      <w:r w:rsidRPr="004D1BCA">
        <w:rPr>
          <w:smallCaps/>
          <w:color w:val="7F7F7F" w:themeColor="text1" w:themeTint="80"/>
          <w:sz w:val="20"/>
          <w:lang w:val="ro-RO"/>
        </w:rPr>
        <w:t>Barred</w:t>
      </w:r>
      <w:r>
        <w:rPr>
          <w:color w:val="7F7F7F" w:themeColor="text1" w:themeTint="80"/>
          <w:sz w:val="20"/>
          <w:lang w:val="ro-RO"/>
        </w:rPr>
        <w:t xml:space="preserve"> (e foarte rar sa gasesti micro-uri non-Barred pe Orange), poate pentru ca cu asa capacitati si cu ditamai RBS-ul nu prea poate fi considerat a site m</w:t>
      </w:r>
      <w:r w:rsidR="001863E7">
        <w:rPr>
          <w:color w:val="7F7F7F" w:themeColor="text1" w:themeTint="80"/>
          <w:sz w:val="20"/>
          <w:lang w:val="ro-RO"/>
        </w:rPr>
        <w:t>i</w:t>
      </w:r>
      <w:r>
        <w:rPr>
          <w:color w:val="7F7F7F" w:themeColor="text1" w:themeTint="80"/>
          <w:sz w:val="20"/>
          <w:lang w:val="ro-RO"/>
        </w:rPr>
        <w:t>cro</w:t>
      </w:r>
      <w:r w:rsidR="001863E7">
        <w:rPr>
          <w:color w:val="7F7F7F" w:themeColor="text1" w:themeTint="80"/>
          <w:sz w:val="20"/>
          <w:lang w:val="ro-RO"/>
        </w:rPr>
        <w:t xml:space="preserve"> !</w:t>
      </w:r>
    </w:p>
    <w:p w:rsidR="00BD6678" w:rsidRPr="00890938" w:rsidRDefault="00BD6678" w:rsidP="00A07AE0">
      <w:pPr>
        <w:ind w:left="567"/>
        <w:rPr>
          <w:color w:val="7F7F7F" w:themeColor="text1" w:themeTint="80"/>
          <w:sz w:val="28"/>
          <w:lang w:val="ro-RO"/>
        </w:rPr>
      </w:pPr>
    </w:p>
    <w:p w:rsidR="00BD6678" w:rsidRDefault="00BD6678" w:rsidP="00A07AE0">
      <w:pPr>
        <w:ind w:left="567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Antenele sunt doua Power</w:t>
      </w:r>
      <w:r w:rsidR="001863E7">
        <w:rPr>
          <w:color w:val="7F7F7F" w:themeColor="text1" w:themeTint="80"/>
          <w:sz w:val="20"/>
          <w:lang w:val="ro-RO"/>
        </w:rPr>
        <w:t>w</w:t>
      </w:r>
      <w:r>
        <w:rPr>
          <w:color w:val="7F7F7F" w:themeColor="text1" w:themeTint="80"/>
          <w:sz w:val="20"/>
          <w:lang w:val="ro-RO"/>
        </w:rPr>
        <w:t>ave</w:t>
      </w:r>
      <w:r w:rsidR="001863E7">
        <w:rPr>
          <w:color w:val="7F7F7F" w:themeColor="text1" w:themeTint="80"/>
          <w:sz w:val="20"/>
          <w:lang w:val="ro-RO"/>
        </w:rPr>
        <w:t>-uri</w:t>
      </w:r>
      <w:r w:rsidR="00890938">
        <w:rPr>
          <w:color w:val="7F7F7F" w:themeColor="text1" w:themeTint="80"/>
          <w:sz w:val="20"/>
          <w:lang w:val="ro-RO"/>
        </w:rPr>
        <w:t xml:space="preserve"> (posibil 7780.00) Triband, conectate în felul urmator :</w:t>
      </w:r>
    </w:p>
    <w:p w:rsidR="00890938" w:rsidRDefault="00890938" w:rsidP="00890938">
      <w:pPr>
        <w:ind w:left="1134"/>
        <w:rPr>
          <w:color w:val="7F7F7F" w:themeColor="text1" w:themeTint="80"/>
          <w:sz w:val="20"/>
          <w:lang w:val="ro-RO"/>
        </w:rPr>
      </w:pPr>
      <w:r w:rsidRPr="00890938">
        <w:rPr>
          <w:color w:val="984806" w:themeColor="accent6" w:themeShade="80"/>
          <w:sz w:val="20"/>
          <w:lang w:val="ro-RO"/>
        </w:rPr>
        <w:t>-</w:t>
      </w:r>
      <w:r>
        <w:rPr>
          <w:color w:val="7F7F7F" w:themeColor="text1" w:themeTint="80"/>
          <w:sz w:val="20"/>
          <w:lang w:val="ro-RO"/>
        </w:rPr>
        <w:t xml:space="preserve">  cea de sus pe conectorii 1710-2170 only</w:t>
      </w:r>
    </w:p>
    <w:p w:rsidR="00890938" w:rsidRDefault="00890938" w:rsidP="00890938">
      <w:pPr>
        <w:ind w:left="1134"/>
        <w:rPr>
          <w:color w:val="7F7F7F" w:themeColor="text1" w:themeTint="80"/>
          <w:sz w:val="20"/>
          <w:lang w:val="ro-RO"/>
        </w:rPr>
      </w:pPr>
      <w:r w:rsidRPr="00890938">
        <w:rPr>
          <w:color w:val="984806" w:themeColor="accent6" w:themeShade="80"/>
          <w:sz w:val="20"/>
          <w:lang w:val="ro-RO"/>
        </w:rPr>
        <w:t>-</w:t>
      </w:r>
      <w:r>
        <w:rPr>
          <w:color w:val="7F7F7F" w:themeColor="text1" w:themeTint="80"/>
          <w:sz w:val="20"/>
          <w:lang w:val="ro-RO"/>
        </w:rPr>
        <w:t xml:space="preserve">  cea de jos pe ambele perechi de conectori 1710-2170</w:t>
      </w:r>
    </w:p>
    <w:p w:rsidR="00890938" w:rsidRPr="00890938" w:rsidRDefault="00890938" w:rsidP="00A07AE0">
      <w:pPr>
        <w:ind w:left="567"/>
        <w:rPr>
          <w:color w:val="7F7F7F" w:themeColor="text1" w:themeTint="80"/>
          <w:sz w:val="8"/>
          <w:lang w:val="ro-RO"/>
        </w:rPr>
      </w:pPr>
    </w:p>
    <w:p w:rsidR="004D1BCA" w:rsidRPr="00890938" w:rsidRDefault="00890938" w:rsidP="00890938">
      <w:pPr>
        <w:pStyle w:val="Paragraphedeliste"/>
        <w:numPr>
          <w:ilvl w:val="0"/>
          <w:numId w:val="4"/>
        </w:numPr>
        <w:ind w:left="1560" w:hanging="426"/>
        <w:rPr>
          <w:rFonts w:asciiTheme="minorHAnsi" w:hAnsiTheme="minorHAnsi" w:cstheme="minorHAnsi"/>
        </w:rPr>
      </w:pPr>
      <w:r w:rsidRPr="00890938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Site-ul nu are 3G, nu e nici o urma de Huawei sau altceva de 3G acolo sus. Asa ca au împartit cele 12 TRX-uri GSM virtual pe 3 antene, adica 4 TRX-uri pe antena superioara, si 4 + 4 TRX-uri pe fiecare parte DCS/UMTS a antenei inferioare. Simplu, nu ?</w:t>
      </w:r>
    </w:p>
    <w:p w:rsidR="004D1BCA" w:rsidRDefault="005F4B70"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134620</wp:posOffset>
            </wp:positionV>
            <wp:extent cx="5972175" cy="5048250"/>
            <wp:effectExtent l="19050" t="0" r="9525" b="0"/>
            <wp:wrapNone/>
            <wp:docPr id="3" name="Image 3" descr="C:\Users\Andrei Vlaicu\Documents\Andrei\GSM\Netmonitor\Photos\2010\Februarie\Zona Palatul Parlamentului\Metrou Izvor (intrare parc)\detal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i Vlaicu\Documents\Andrei\GSM\Netmonitor\Photos\2010\Februarie\Zona Palatul Parlamentului\Metrou Izvor (intrare parc)\detali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CA" w:rsidRDefault="004D1BCA"/>
    <w:p w:rsidR="004D1BCA" w:rsidRDefault="004D1BCA"/>
    <w:p w:rsidR="004D1BCA" w:rsidRDefault="004D1BCA"/>
    <w:p w:rsidR="0058598B" w:rsidRDefault="005D3F5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5.65pt;margin-top:321.6pt;width:97.65pt;height:21.75pt;z-index:251659776" stroked="f">
            <v:fill opacity="31457f"/>
            <v:textbox style="mso-next-textbox:#_x0000_s1030">
              <w:txbxContent>
                <w:p w:rsidR="00FB3DEB" w:rsidRPr="00FB3DEB" w:rsidRDefault="00FB3DEB" w:rsidP="00FB3DEB">
                  <w:pPr>
                    <w:jc w:val="center"/>
                    <w:rPr>
                      <w:smallCaps/>
                      <w:shadow/>
                      <w:color w:val="FF0000"/>
                    </w:rPr>
                  </w:pPr>
                  <w:r w:rsidRPr="00FB3DEB">
                    <w:rPr>
                      <w:smallCaps/>
                      <w:shadow/>
                      <w:color w:val="FF0000"/>
                    </w:rPr>
                    <w:t>Octombrie 2009</w:t>
                  </w:r>
                </w:p>
              </w:txbxContent>
            </v:textbox>
          </v:shape>
        </w:pict>
      </w:r>
    </w:p>
    <w:sectPr w:rsidR="0058598B" w:rsidSect="00A07AE0">
      <w:pgSz w:w="11906" w:h="16838"/>
      <w:pgMar w:top="113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64_"/>
      </v:shape>
    </w:pict>
  </w:numPicBullet>
  <w:numPicBullet w:numPicBulletId="1">
    <w:pict>
      <v:shape id="_x0000_i1035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F0B0D"/>
    <w:multiLevelType w:val="hybridMultilevel"/>
    <w:tmpl w:val="5C882C44"/>
    <w:lvl w:ilvl="0" w:tplc="977C1EBA">
      <w:numFmt w:val="bullet"/>
      <w:lvlText w:val=""/>
      <w:lvlJc w:val="left"/>
      <w:pPr>
        <w:ind w:left="185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1B15"/>
    <w:rsid w:val="00033263"/>
    <w:rsid w:val="00170DA4"/>
    <w:rsid w:val="001863E7"/>
    <w:rsid w:val="00196F01"/>
    <w:rsid w:val="001B10C1"/>
    <w:rsid w:val="001D4AB9"/>
    <w:rsid w:val="001F0FB7"/>
    <w:rsid w:val="0021043A"/>
    <w:rsid w:val="002B0763"/>
    <w:rsid w:val="002B63AA"/>
    <w:rsid w:val="002E56D9"/>
    <w:rsid w:val="00327FE6"/>
    <w:rsid w:val="00362251"/>
    <w:rsid w:val="003870DE"/>
    <w:rsid w:val="003E71AD"/>
    <w:rsid w:val="004144E3"/>
    <w:rsid w:val="00453B9D"/>
    <w:rsid w:val="0045446B"/>
    <w:rsid w:val="00471D8E"/>
    <w:rsid w:val="004B55CA"/>
    <w:rsid w:val="004D1BCA"/>
    <w:rsid w:val="005808B2"/>
    <w:rsid w:val="0058598B"/>
    <w:rsid w:val="005A537A"/>
    <w:rsid w:val="005D3F53"/>
    <w:rsid w:val="005E3A26"/>
    <w:rsid w:val="005E6A58"/>
    <w:rsid w:val="005F1A6A"/>
    <w:rsid w:val="005F4B70"/>
    <w:rsid w:val="00660196"/>
    <w:rsid w:val="00773A1B"/>
    <w:rsid w:val="007A0057"/>
    <w:rsid w:val="007B1D23"/>
    <w:rsid w:val="007E72C5"/>
    <w:rsid w:val="007F2DDF"/>
    <w:rsid w:val="00850634"/>
    <w:rsid w:val="00850743"/>
    <w:rsid w:val="00890938"/>
    <w:rsid w:val="008B1BE8"/>
    <w:rsid w:val="008E6151"/>
    <w:rsid w:val="00A07AE0"/>
    <w:rsid w:val="00A270E1"/>
    <w:rsid w:val="00A778C6"/>
    <w:rsid w:val="00AC3C0F"/>
    <w:rsid w:val="00B06778"/>
    <w:rsid w:val="00BD6678"/>
    <w:rsid w:val="00C32B0E"/>
    <w:rsid w:val="00D977F5"/>
    <w:rsid w:val="00DB477F"/>
    <w:rsid w:val="00DF6EF8"/>
    <w:rsid w:val="00E3619A"/>
    <w:rsid w:val="00E61943"/>
    <w:rsid w:val="00EA04D7"/>
    <w:rsid w:val="00EF25FE"/>
    <w:rsid w:val="00F15A98"/>
    <w:rsid w:val="00F3449F"/>
    <w:rsid w:val="00F35BAB"/>
    <w:rsid w:val="00F50EAE"/>
    <w:rsid w:val="00F534DC"/>
    <w:rsid w:val="00F54AF8"/>
    <w:rsid w:val="00F55CFA"/>
    <w:rsid w:val="00FB3DEB"/>
    <w:rsid w:val="00FD45E5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 stroke="f">
      <v:fill color="white" opacity="31457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25</cp:revision>
  <cp:lastPrinted>2010-03-12T20:53:00Z</cp:lastPrinted>
  <dcterms:created xsi:type="dcterms:W3CDTF">2010-02-25T19:08:00Z</dcterms:created>
  <dcterms:modified xsi:type="dcterms:W3CDTF">2010-04-23T19:33:00Z</dcterms:modified>
</cp:coreProperties>
</file>