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96" w:rsidRDefault="00303796" w:rsidP="004E16E5">
      <w:pPr>
        <w:tabs>
          <w:tab w:val="left" w:pos="2145"/>
        </w:tabs>
        <w:rPr>
          <w:lang w:eastAsia="fr-FR"/>
        </w:rPr>
      </w:pPr>
    </w:p>
    <w:p w:rsidR="00303796" w:rsidRDefault="00303796" w:rsidP="004E16E5">
      <w:pPr>
        <w:tabs>
          <w:tab w:val="left" w:pos="2145"/>
        </w:tabs>
        <w:rPr>
          <w:lang w:eastAsia="fr-FR"/>
        </w:rPr>
      </w:pPr>
    </w:p>
    <w:p w:rsidR="00575390" w:rsidRPr="00575390" w:rsidRDefault="00303796" w:rsidP="00575390">
      <w:pPr>
        <w:rPr>
          <w:color w:val="7030A0"/>
          <w:lang w:val="ro-RO"/>
        </w:rPr>
      </w:pPr>
      <w:r w:rsidRPr="00575390">
        <w:rPr>
          <w:noProof/>
          <w:color w:val="7030A0"/>
          <w:u w:val="single"/>
          <w:lang w:eastAsia="fr-FR"/>
        </w:rPr>
        <w:drawing>
          <wp:anchor distT="0" distB="0" distL="114300" distR="114300" simplePos="0" relativeHeight="251656704" behindDoc="1" locked="0" layoutInCell="1" allowOverlap="1">
            <wp:simplePos x="0" y="0"/>
            <wp:positionH relativeFrom="column">
              <wp:posOffset>-1318895</wp:posOffset>
            </wp:positionH>
            <wp:positionV relativeFrom="paragraph">
              <wp:posOffset>-375919</wp:posOffset>
            </wp:positionV>
            <wp:extent cx="1466850" cy="695325"/>
            <wp:effectExtent l="0" t="381000" r="0" b="371475"/>
            <wp:wrapNone/>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rot="16200000">
                      <a:off x="0" y="0"/>
                      <a:ext cx="1466850" cy="695325"/>
                    </a:xfrm>
                    <a:prstGeom prst="rect">
                      <a:avLst/>
                    </a:prstGeom>
                    <a:noFill/>
                    <a:ln w="9525">
                      <a:noFill/>
                      <a:miter lim="800000"/>
                      <a:headEnd/>
                      <a:tailEnd/>
                    </a:ln>
                  </pic:spPr>
                </pic:pic>
              </a:graphicData>
            </a:graphic>
          </wp:anchor>
        </w:drawing>
      </w:r>
      <w:r w:rsidR="007B1A34" w:rsidRPr="007B1A34">
        <w:rPr>
          <w:noProof/>
          <w:color w:val="7030A0"/>
          <w:u w:val="single"/>
          <w:lang w:eastAsia="fr-FR"/>
        </w:rPr>
        <w:pict>
          <v:rect id="_x0000_s1052" style="position:absolute;left:0;text-align:left;margin-left:-20pt;margin-top:-48.35pt;width:555.15pt;height:37.5pt;z-index:-251657728;mso-position-horizontal-relative:text;mso-position-vertical-relative:text" fillcolor="#f06" stroked="f" strokecolor="#f06">
            <v:fill r:id="rId8" o:title="noir)" opacity="23593f" o:opacity2="23593f" type="pattern"/>
            <v:textbox>
              <w:txbxContent>
                <w:p w:rsidR="00303796" w:rsidRPr="00494C9E" w:rsidRDefault="00150588" w:rsidP="00303796">
                  <w:pPr>
                    <w:rPr>
                      <w:i/>
                      <w:color w:val="C00000"/>
                      <w:sz w:val="48"/>
                      <w:szCs w:val="48"/>
                    </w:rPr>
                  </w:pPr>
                  <w:r w:rsidRPr="00494C9E">
                    <w:rPr>
                      <w:b/>
                      <w:i/>
                      <w:smallCaps/>
                      <w:shadow/>
                      <w:noProof/>
                      <w:color w:val="C00000"/>
                      <w:sz w:val="48"/>
                      <w:szCs w:val="48"/>
                      <w:lang w:eastAsia="fr-FR"/>
                    </w:rPr>
                    <w:t>No name</w:t>
                  </w:r>
                </w:p>
              </w:txbxContent>
            </v:textbox>
          </v:rect>
        </w:pict>
      </w:r>
      <w:r w:rsidR="00575390" w:rsidRPr="00150588">
        <w:rPr>
          <w:color w:val="7030A0"/>
          <w:u w:val="single"/>
          <w:lang w:val="en-US" w:eastAsia="fr-FR"/>
        </w:rPr>
        <w:t>CDMA</w:t>
      </w:r>
      <w:r w:rsidR="00150588" w:rsidRPr="00150588">
        <w:rPr>
          <w:color w:val="7030A0"/>
          <w:lang w:val="en-US" w:eastAsia="fr-FR"/>
        </w:rPr>
        <w:t> </w:t>
      </w:r>
      <w:r w:rsidR="00575390" w:rsidRPr="00150588">
        <w:rPr>
          <w:color w:val="7030A0"/>
          <w:lang w:val="en-US" w:eastAsia="fr-FR"/>
        </w:rPr>
        <w:t xml:space="preserve">  </w:t>
      </w:r>
      <w:r w:rsidR="00575390" w:rsidRPr="00150588">
        <w:rPr>
          <w:b/>
          <w:color w:val="7030A0"/>
          <w:lang w:val="en-US" w:eastAsia="fr-FR"/>
        </w:rPr>
        <w:t>2</w:t>
      </w:r>
      <w:r w:rsidR="00150588" w:rsidRPr="00150588">
        <w:rPr>
          <w:b/>
          <w:color w:val="7030A0"/>
          <w:lang w:val="en-US" w:eastAsia="fr-FR"/>
        </w:rPr>
        <w:t>2</w:t>
      </w:r>
      <w:r w:rsidR="00575390" w:rsidRPr="00150588">
        <w:rPr>
          <w:b/>
          <w:color w:val="7030A0"/>
          <w:lang w:val="en-US" w:eastAsia="fr-FR"/>
        </w:rPr>
        <w:t>4</w:t>
      </w:r>
      <w:r w:rsidR="00575390" w:rsidRPr="00150588">
        <w:rPr>
          <w:color w:val="7030A0"/>
          <w:lang w:val="en-US" w:eastAsia="fr-FR"/>
        </w:rPr>
        <w:t xml:space="preserve">  </w:t>
      </w:r>
      <w:r w:rsidR="00575390" w:rsidRPr="00150588">
        <w:rPr>
          <w:color w:val="7030A0"/>
          <w:sz w:val="18"/>
          <w:lang w:val="en-US" w:eastAsia="fr-FR"/>
        </w:rPr>
        <w:t xml:space="preserve">(spre </w:t>
      </w:r>
      <w:r w:rsidR="00150588" w:rsidRPr="00150588">
        <w:rPr>
          <w:color w:val="7030A0"/>
          <w:sz w:val="18"/>
          <w:lang w:val="en-US" w:eastAsia="fr-FR"/>
        </w:rPr>
        <w:t>CaleaPlevnei</w:t>
      </w:r>
      <w:r w:rsidR="00575390" w:rsidRPr="00150588">
        <w:rPr>
          <w:color w:val="7030A0"/>
          <w:sz w:val="18"/>
          <w:lang w:val="en-US" w:eastAsia="fr-FR"/>
        </w:rPr>
        <w:t>)</w:t>
      </w:r>
    </w:p>
    <w:p w:rsidR="00303796" w:rsidRPr="00303796" w:rsidRDefault="00303796" w:rsidP="00303796">
      <w:pPr>
        <w:ind w:left="-284"/>
        <w:rPr>
          <w:shadow/>
          <w:color w:val="7030A0"/>
          <w:lang w:val="ro-RO"/>
        </w:rPr>
      </w:pPr>
    </w:p>
    <w:p w:rsidR="00142971" w:rsidRPr="00E64FB7" w:rsidRDefault="00150588" w:rsidP="00575390">
      <w:pPr>
        <w:ind w:left="426" w:right="-1"/>
        <w:rPr>
          <w:color w:val="7F7F7F" w:themeColor="text1" w:themeTint="80"/>
          <w:sz w:val="20"/>
        </w:rPr>
      </w:pPr>
      <w:r w:rsidRPr="00E64FB7">
        <w:rPr>
          <w:color w:val="7F7F7F" w:themeColor="text1" w:themeTint="80"/>
          <w:sz w:val="20"/>
        </w:rPr>
        <w:t xml:space="preserve">Cica situ’ asta e mai nou, adica eu cel puin ziceam în iunie 2008 ca </w:t>
      </w:r>
      <w:r w:rsidRPr="00C66EFD">
        <w:rPr>
          <w:i/>
          <w:color w:val="7F7F7F" w:themeColor="text1" w:themeTint="80"/>
          <w:sz w:val="20"/>
        </w:rPr>
        <w:t>uite nene, nou site Zapp pe Hotel Orhideea</w:t>
      </w:r>
      <w:r w:rsidRPr="00E64FB7">
        <w:rPr>
          <w:color w:val="7F7F7F" w:themeColor="text1" w:themeTint="80"/>
          <w:sz w:val="20"/>
        </w:rPr>
        <w:t>. OK, ori eram eu miop pâna în 2008, ori Hotelul Orhideea era ascuns de vreun siloz ceva, ori acest site este întradevar nou. Pâna la urma cred ca asa si este, ceva nou, care a venit direct cu 3G, si cu antene Kathrein din alea mari si groase (</w:t>
      </w:r>
      <w:r w:rsidR="00705A5E">
        <w:rPr>
          <w:color w:val="7F7F7F" w:themeColor="text1" w:themeTint="80"/>
          <w:sz w:val="20"/>
        </w:rPr>
        <w:t>car par sa fie într-o stare foarte buna</w:t>
      </w:r>
      <w:r w:rsidRPr="00E64FB7">
        <w:rPr>
          <w:color w:val="7F7F7F" w:themeColor="text1" w:themeTint="80"/>
          <w:sz w:val="20"/>
        </w:rPr>
        <w:t>) fara ti</w:t>
      </w:r>
      <w:r w:rsidR="00705A5E">
        <w:rPr>
          <w:color w:val="7F7F7F" w:themeColor="text1" w:themeTint="80"/>
          <w:sz w:val="20"/>
        </w:rPr>
        <w:t>lt electric, si sunt montate ab</w:t>
      </w:r>
      <w:r w:rsidRPr="00E64FB7">
        <w:rPr>
          <w:color w:val="7F7F7F" w:themeColor="text1" w:themeTint="80"/>
          <w:sz w:val="20"/>
        </w:rPr>
        <w:t>s</w:t>
      </w:r>
      <w:r w:rsidR="00705A5E">
        <w:rPr>
          <w:color w:val="7F7F7F" w:themeColor="text1" w:themeTint="80"/>
          <w:sz w:val="20"/>
        </w:rPr>
        <w:t>o</w:t>
      </w:r>
      <w:r w:rsidRPr="00E64FB7">
        <w:rPr>
          <w:color w:val="7F7F7F" w:themeColor="text1" w:themeTint="80"/>
          <w:sz w:val="20"/>
        </w:rPr>
        <w:t xml:space="preserve">lut vertical, fara niciun tilt mecanic (se poate </w:t>
      </w:r>
      <w:r w:rsidR="007150C1" w:rsidRPr="00E64FB7">
        <w:rPr>
          <w:color w:val="7F7F7F" w:themeColor="text1" w:themeTint="80"/>
          <w:sz w:val="20"/>
        </w:rPr>
        <w:t xml:space="preserve">usor </w:t>
      </w:r>
      <w:r w:rsidRPr="00E64FB7">
        <w:rPr>
          <w:color w:val="7F7F7F" w:themeColor="text1" w:themeTint="80"/>
          <w:sz w:val="20"/>
        </w:rPr>
        <w:t xml:space="preserve">explica prin faptul ca site-ul este amplasat pe o cladire </w:t>
      </w:r>
      <w:r w:rsidR="007150C1" w:rsidRPr="00E64FB7">
        <w:rPr>
          <w:color w:val="7F7F7F" w:themeColor="text1" w:themeTint="80"/>
          <w:sz w:val="20"/>
        </w:rPr>
        <w:t>de doar 5-6 etaje, deci nu au de ce sa tilteze negativ).</w:t>
      </w:r>
    </w:p>
    <w:p w:rsidR="007150C1" w:rsidRPr="00E64FB7" w:rsidRDefault="007150C1" w:rsidP="00575390">
      <w:pPr>
        <w:ind w:left="426" w:right="-1"/>
        <w:rPr>
          <w:color w:val="7F7F7F" w:themeColor="text1" w:themeTint="80"/>
          <w:sz w:val="20"/>
        </w:rPr>
      </w:pPr>
      <w:r w:rsidRPr="00E64FB7">
        <w:rPr>
          <w:noProof/>
          <w:color w:val="7F7F7F" w:themeColor="text1" w:themeTint="80"/>
          <w:sz w:val="20"/>
          <w:lang w:eastAsia="fr-FR"/>
        </w:rPr>
        <w:drawing>
          <wp:anchor distT="0" distB="0" distL="114300" distR="114300" simplePos="0" relativeHeight="251657728" behindDoc="0" locked="0" layoutInCell="1" allowOverlap="1">
            <wp:simplePos x="0" y="0"/>
            <wp:positionH relativeFrom="column">
              <wp:posOffset>-1271905</wp:posOffset>
            </wp:positionH>
            <wp:positionV relativeFrom="paragraph">
              <wp:posOffset>50165</wp:posOffset>
            </wp:positionV>
            <wp:extent cx="1419225" cy="409575"/>
            <wp:effectExtent l="0" t="514350" r="0" b="485775"/>
            <wp:wrapNone/>
            <wp:docPr id="1" name="Image 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tretch>
                      <a:fillRect/>
                    </a:stretch>
                  </pic:blipFill>
                  <pic:spPr bwMode="auto">
                    <a:xfrm rot="16200000">
                      <a:off x="0" y="0"/>
                      <a:ext cx="1419225" cy="409575"/>
                    </a:xfrm>
                    <a:prstGeom prst="rect">
                      <a:avLst/>
                    </a:prstGeom>
                    <a:noFill/>
                    <a:ln>
                      <a:noFill/>
                    </a:ln>
                  </pic:spPr>
                </pic:pic>
              </a:graphicData>
            </a:graphic>
          </wp:anchor>
        </w:drawing>
      </w:r>
    </w:p>
    <w:p w:rsidR="007150C1" w:rsidRPr="00E64FB7" w:rsidRDefault="007150C1" w:rsidP="007150C1">
      <w:pPr>
        <w:ind w:left="426" w:right="-1"/>
        <w:rPr>
          <w:color w:val="7F7F7F" w:themeColor="text1" w:themeTint="80"/>
          <w:lang w:eastAsia="fr-FR"/>
        </w:rPr>
      </w:pPr>
      <w:r w:rsidRPr="00E64FB7">
        <w:rPr>
          <w:color w:val="7F7F7F" w:themeColor="text1" w:themeTint="80"/>
          <w:sz w:val="20"/>
        </w:rPr>
        <w:t>Sus acolo gasesti un shelter</w:t>
      </w:r>
      <w:r w:rsidR="00C66EFD">
        <w:rPr>
          <w:color w:val="7F7F7F" w:themeColor="text1" w:themeTint="80"/>
          <w:sz w:val="20"/>
        </w:rPr>
        <w:t xml:space="preserve"> (care pare destul de obosit, </w:t>
      </w:r>
      <w:r w:rsidR="00705A5E">
        <w:rPr>
          <w:color w:val="7F7F7F" w:themeColor="text1" w:themeTint="80"/>
          <w:sz w:val="20"/>
        </w:rPr>
        <w:t>murdar)</w:t>
      </w:r>
      <w:r w:rsidRPr="00E64FB7">
        <w:rPr>
          <w:color w:val="7F7F7F" w:themeColor="text1" w:themeTint="80"/>
          <w:sz w:val="20"/>
        </w:rPr>
        <w:t xml:space="preserve"> pe car</w:t>
      </w:r>
      <w:r w:rsidR="00C66EFD">
        <w:rPr>
          <w:color w:val="7F7F7F" w:themeColor="text1" w:themeTint="80"/>
          <w:sz w:val="20"/>
        </w:rPr>
        <w:t>e sunt fixate si antenele GPS ; î</w:t>
      </w:r>
      <w:r w:rsidRPr="00E64FB7">
        <w:rPr>
          <w:color w:val="7F7F7F" w:themeColor="text1" w:themeTint="80"/>
          <w:sz w:val="20"/>
        </w:rPr>
        <w:t xml:space="preserve">n iunie 2008 aveai o antena GPS Lucent si una ZTE, însa acum în ianuarie, odata cu </w:t>
      </w:r>
      <w:r w:rsidRPr="00E64FB7">
        <w:rPr>
          <w:i/>
          <w:color w:val="7F7F7F" w:themeColor="text1" w:themeTint="80"/>
          <w:sz w:val="20"/>
        </w:rPr>
        <w:t>squat</w:t>
      </w:r>
      <w:r w:rsidRPr="00E64FB7">
        <w:rPr>
          <w:color w:val="7F7F7F" w:themeColor="text1" w:themeTint="80"/>
          <w:sz w:val="20"/>
        </w:rPr>
        <w:t>-area site-ul si de Romtelecom CDMA (o singura antena omnidirectionala, alba, mica si finuta), Lucent-ul a fost înlocuit de înca un ZTE. Si cam asta ar fi tot… ah, mai ai si un mic MW de 0.3m cu ODU Nec, care ar putea</w:t>
      </w:r>
      <w:r w:rsidR="00B401F7" w:rsidRPr="00E64FB7">
        <w:rPr>
          <w:color w:val="7F7F7F" w:themeColor="text1" w:themeTint="80"/>
          <w:sz w:val="20"/>
        </w:rPr>
        <w:t xml:space="preserve"> merge de exemplu catre pilonul acela STS enoooorm care nu este prea departe, unde îsi are Zapp-ul un HUB.</w:t>
      </w:r>
    </w:p>
    <w:p w:rsidR="00DA61FF" w:rsidRPr="007150C1" w:rsidRDefault="00DA61FF" w:rsidP="00575390">
      <w:pPr>
        <w:ind w:left="426" w:right="-1"/>
        <w:rPr>
          <w:lang w:eastAsia="fr-FR"/>
        </w:rPr>
      </w:pPr>
    </w:p>
    <w:sectPr w:rsidR="00DA61FF" w:rsidRPr="007150C1" w:rsidSect="00575390">
      <w:headerReference w:type="default" r:id="rId10"/>
      <w:pgSz w:w="11906" w:h="16838"/>
      <w:pgMar w:top="284" w:right="424" w:bottom="142" w:left="1418" w:header="0"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F2A" w:rsidRDefault="00A82F2A" w:rsidP="00C46662">
      <w:pPr>
        <w:spacing w:line="240" w:lineRule="auto"/>
      </w:pPr>
      <w:r>
        <w:separator/>
      </w:r>
    </w:p>
  </w:endnote>
  <w:endnote w:type="continuationSeparator" w:id="0">
    <w:p w:rsidR="00A82F2A" w:rsidRDefault="00A82F2A" w:rsidP="00C466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F2A" w:rsidRDefault="00A82F2A" w:rsidP="00C46662">
      <w:pPr>
        <w:spacing w:line="240" w:lineRule="auto"/>
      </w:pPr>
      <w:r>
        <w:separator/>
      </w:r>
    </w:p>
  </w:footnote>
  <w:footnote w:type="continuationSeparator" w:id="0">
    <w:p w:rsidR="00A82F2A" w:rsidRDefault="00A82F2A" w:rsidP="00C466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662" w:rsidRDefault="00C46662">
    <w:pPr>
      <w:pStyle w:val="En-tte"/>
    </w:pPr>
  </w:p>
  <w:p w:rsidR="00C46662" w:rsidRDefault="00C4666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0120"/>
    <w:multiLevelType w:val="hybridMultilevel"/>
    <w:tmpl w:val="A2168F92"/>
    <w:lvl w:ilvl="0" w:tplc="260E30F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3B9D"/>
    <w:rsid w:val="00075D5B"/>
    <w:rsid w:val="000C1360"/>
    <w:rsid w:val="000D6F12"/>
    <w:rsid w:val="000F101E"/>
    <w:rsid w:val="0011389C"/>
    <w:rsid w:val="00142971"/>
    <w:rsid w:val="00147842"/>
    <w:rsid w:val="00150588"/>
    <w:rsid w:val="00152447"/>
    <w:rsid w:val="001738A8"/>
    <w:rsid w:val="00185666"/>
    <w:rsid w:val="002411F0"/>
    <w:rsid w:val="0024693D"/>
    <w:rsid w:val="002546DB"/>
    <w:rsid w:val="002A113E"/>
    <w:rsid w:val="002A6730"/>
    <w:rsid w:val="002D68D6"/>
    <w:rsid w:val="00303796"/>
    <w:rsid w:val="00306760"/>
    <w:rsid w:val="00385530"/>
    <w:rsid w:val="003F752A"/>
    <w:rsid w:val="004144E3"/>
    <w:rsid w:val="004154CB"/>
    <w:rsid w:val="00442D63"/>
    <w:rsid w:val="00453B9D"/>
    <w:rsid w:val="00494C9E"/>
    <w:rsid w:val="004B1A8D"/>
    <w:rsid w:val="004E16E5"/>
    <w:rsid w:val="004F4CB6"/>
    <w:rsid w:val="00504221"/>
    <w:rsid w:val="0052205E"/>
    <w:rsid w:val="0056230F"/>
    <w:rsid w:val="00575390"/>
    <w:rsid w:val="0058598B"/>
    <w:rsid w:val="005E6A58"/>
    <w:rsid w:val="0063692C"/>
    <w:rsid w:val="006471CD"/>
    <w:rsid w:val="006627C3"/>
    <w:rsid w:val="0068616F"/>
    <w:rsid w:val="006B4C25"/>
    <w:rsid w:val="006D5D38"/>
    <w:rsid w:val="006F19BD"/>
    <w:rsid w:val="0070093A"/>
    <w:rsid w:val="00705A5E"/>
    <w:rsid w:val="007150C1"/>
    <w:rsid w:val="00773A1B"/>
    <w:rsid w:val="007B002B"/>
    <w:rsid w:val="007B1A34"/>
    <w:rsid w:val="007B3B43"/>
    <w:rsid w:val="008703A5"/>
    <w:rsid w:val="008A3B7F"/>
    <w:rsid w:val="008A50A7"/>
    <w:rsid w:val="008B1BE8"/>
    <w:rsid w:val="008B29B2"/>
    <w:rsid w:val="00933DBC"/>
    <w:rsid w:val="00944E3F"/>
    <w:rsid w:val="009932F0"/>
    <w:rsid w:val="00A04142"/>
    <w:rsid w:val="00A270E1"/>
    <w:rsid w:val="00A45F8A"/>
    <w:rsid w:val="00A778C6"/>
    <w:rsid w:val="00A82F2A"/>
    <w:rsid w:val="00A90417"/>
    <w:rsid w:val="00A946E4"/>
    <w:rsid w:val="00AB1671"/>
    <w:rsid w:val="00B00B85"/>
    <w:rsid w:val="00B14592"/>
    <w:rsid w:val="00B20999"/>
    <w:rsid w:val="00B401F7"/>
    <w:rsid w:val="00BB07C7"/>
    <w:rsid w:val="00BB1CBE"/>
    <w:rsid w:val="00BD2997"/>
    <w:rsid w:val="00BE6717"/>
    <w:rsid w:val="00C46662"/>
    <w:rsid w:val="00C66EFD"/>
    <w:rsid w:val="00C87F18"/>
    <w:rsid w:val="00C95BFF"/>
    <w:rsid w:val="00CB0E9B"/>
    <w:rsid w:val="00CD5113"/>
    <w:rsid w:val="00CE6037"/>
    <w:rsid w:val="00D0022D"/>
    <w:rsid w:val="00D2347C"/>
    <w:rsid w:val="00D3711F"/>
    <w:rsid w:val="00D44814"/>
    <w:rsid w:val="00D7382B"/>
    <w:rsid w:val="00D859B8"/>
    <w:rsid w:val="00DA61FF"/>
    <w:rsid w:val="00DC6F50"/>
    <w:rsid w:val="00DD7785"/>
    <w:rsid w:val="00E53805"/>
    <w:rsid w:val="00E5516E"/>
    <w:rsid w:val="00E61943"/>
    <w:rsid w:val="00E64FB7"/>
    <w:rsid w:val="00E97672"/>
    <w:rsid w:val="00EE4849"/>
    <w:rsid w:val="00F15A98"/>
    <w:rsid w:val="00F16760"/>
    <w:rsid w:val="00F54AF8"/>
    <w:rsid w:val="00F73C01"/>
    <w:rsid w:val="00F806F3"/>
    <w:rsid w:val="00FE598B"/>
    <w:rsid w:val="00FE5B48"/>
    <w:rsid w:val="00FF7A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B00B8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B85"/>
    <w:rPr>
      <w:rFonts w:ascii="Tahoma" w:hAnsi="Tahoma" w:cs="Tahoma"/>
      <w:sz w:val="16"/>
      <w:szCs w:val="16"/>
    </w:rPr>
  </w:style>
  <w:style w:type="paragraph" w:styleId="En-tte">
    <w:name w:val="header"/>
    <w:basedOn w:val="Normal"/>
    <w:link w:val="En-tteCar"/>
    <w:uiPriority w:val="99"/>
    <w:semiHidden/>
    <w:unhideWhenUsed/>
    <w:rsid w:val="00C46662"/>
    <w:pPr>
      <w:tabs>
        <w:tab w:val="center" w:pos="4536"/>
        <w:tab w:val="right" w:pos="9072"/>
      </w:tabs>
      <w:spacing w:line="240" w:lineRule="auto"/>
    </w:pPr>
  </w:style>
  <w:style w:type="character" w:customStyle="1" w:styleId="En-tteCar">
    <w:name w:val="En-tête Car"/>
    <w:basedOn w:val="Policepardfaut"/>
    <w:link w:val="En-tte"/>
    <w:uiPriority w:val="99"/>
    <w:semiHidden/>
    <w:rsid w:val="00C46662"/>
  </w:style>
  <w:style w:type="paragraph" w:styleId="Pieddepage">
    <w:name w:val="footer"/>
    <w:basedOn w:val="Normal"/>
    <w:link w:val="PieddepageCar"/>
    <w:uiPriority w:val="99"/>
    <w:semiHidden/>
    <w:unhideWhenUsed/>
    <w:rsid w:val="00C46662"/>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C46662"/>
  </w:style>
</w:styles>
</file>

<file path=word/webSettings.xml><?xml version="1.0" encoding="utf-8"?>
<w:webSettings xmlns:r="http://schemas.openxmlformats.org/officeDocument/2006/relationships" xmlns:w="http://schemas.openxmlformats.org/wordprocessingml/2006/main">
  <w:divs>
    <w:div w:id="17910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178</Words>
  <Characters>984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37</cp:revision>
  <dcterms:created xsi:type="dcterms:W3CDTF">2010-02-25T19:52:00Z</dcterms:created>
  <dcterms:modified xsi:type="dcterms:W3CDTF">2010-03-12T18:23:00Z</dcterms:modified>
</cp:coreProperties>
</file>