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FE" w:rsidRPr="00812195" w:rsidRDefault="0022277F" w:rsidP="00FF6603">
      <w:pPr>
        <w:ind w:right="-851"/>
        <w:rPr>
          <w:color w:val="7F7F7F" w:themeColor="text1" w:themeTint="80"/>
          <w:sz w:val="20"/>
        </w:rPr>
      </w:pPr>
      <w:r>
        <w:rPr>
          <w:noProof/>
          <w:color w:val="7F7F7F" w:themeColor="text1" w:themeTint="80"/>
          <w:sz w:val="20"/>
          <w:lang w:eastAsia="fr-FR"/>
        </w:rPr>
        <w:pict>
          <v:rect id="_x0000_s1031" style="position:absolute;left:0;text-align:left;margin-left:-35pt;margin-top:-.7pt;width:590.4pt;height:37.5pt;z-index:-251629568" fillcolor="#f06" stroked="f" strokecolor="#f06">
            <v:fill r:id="rId5" o:title="noir)" opacity="23593f" o:opacity2="23593f" type="pattern"/>
            <v:textbox>
              <w:txbxContent>
                <w:p w:rsidR="00890CFE" w:rsidRPr="00A309C6" w:rsidRDefault="00D6166F" w:rsidP="00890CFE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Carrefour Grozavesti</w:t>
                  </w:r>
                  <w:r w:rsidR="00890CFE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890CFE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4569</w:t>
                  </w:r>
                  <w:r w:rsidR="00890CFE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ab/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ab/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ab/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ab/>
                    <w:t xml:space="preserve">   </w:t>
                  </w:r>
                  <w:r w:rsidR="00890CFE" w:rsidRPr="00890CFE">
                    <w:rPr>
                      <w:b/>
                      <w:smallCaps/>
                      <w:shadow/>
                      <w:noProof/>
                      <w:color w:val="002060"/>
                      <w:sz w:val="48"/>
                      <w:szCs w:val="48"/>
                      <w:lang w:eastAsia="fr-FR"/>
                    </w:rPr>
                    <w:t>[MicroCell]</w:t>
                  </w:r>
                </w:p>
              </w:txbxContent>
            </v:textbox>
          </v:rect>
        </w:pict>
      </w:r>
    </w:p>
    <w:p w:rsidR="00890CFE" w:rsidRPr="00812195" w:rsidRDefault="00890CFE" w:rsidP="00D75D4A">
      <w:pPr>
        <w:ind w:left="426" w:right="-851"/>
        <w:rPr>
          <w:color w:val="7F7F7F" w:themeColor="text1" w:themeTint="80"/>
          <w:sz w:val="20"/>
        </w:rPr>
      </w:pPr>
    </w:p>
    <w:p w:rsidR="00890CFE" w:rsidRPr="00812195" w:rsidRDefault="00890CFE" w:rsidP="00D75D4A">
      <w:pPr>
        <w:ind w:left="426" w:right="-851"/>
        <w:rPr>
          <w:color w:val="7F7F7F" w:themeColor="text1" w:themeTint="80"/>
          <w:sz w:val="20"/>
        </w:rPr>
      </w:pPr>
    </w:p>
    <w:p w:rsidR="00890CFE" w:rsidRPr="00747E1B" w:rsidRDefault="00890CFE" w:rsidP="00D75D4A">
      <w:pPr>
        <w:ind w:left="426" w:right="-851"/>
        <w:rPr>
          <w:color w:val="7F7F7F" w:themeColor="text1" w:themeTint="80"/>
          <w:sz w:val="8"/>
        </w:rPr>
      </w:pPr>
    </w:p>
    <w:p w:rsidR="004A615F" w:rsidRPr="00D6166F" w:rsidRDefault="00D6166F" w:rsidP="00FF6603">
      <w:pPr>
        <w:ind w:right="-851"/>
        <w:rPr>
          <w:shadow/>
          <w:color w:val="7030A0"/>
          <w:lang w:val="en-US"/>
        </w:rPr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-1518920</wp:posOffset>
            </wp:positionH>
            <wp:positionV relativeFrom="paragraph">
              <wp:posOffset>46355</wp:posOffset>
            </wp:positionV>
            <wp:extent cx="1724025" cy="381000"/>
            <wp:effectExtent l="0" t="666750" r="0" b="647700"/>
            <wp:wrapNone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166F">
        <w:rPr>
          <w:shadow/>
          <w:color w:val="7030A0"/>
          <w:lang w:val="en-US"/>
        </w:rPr>
        <w:t>Incinta Centrul Comercial Orhideea</w:t>
      </w:r>
    </w:p>
    <w:p w:rsidR="004A615F" w:rsidRPr="00D6166F" w:rsidRDefault="00D6166F" w:rsidP="00FF6603">
      <w:pPr>
        <w:ind w:right="-851"/>
        <w:rPr>
          <w:shadow/>
          <w:color w:val="7030A0"/>
          <w:lang w:val="en-US"/>
        </w:rPr>
      </w:pPr>
      <w:r w:rsidRPr="00D6166F">
        <w:rPr>
          <w:shadow/>
          <w:color w:val="7030A0"/>
          <w:lang w:val="en-US"/>
        </w:rPr>
        <w:t>Splaiu</w:t>
      </w:r>
      <w:r>
        <w:rPr>
          <w:shadow/>
          <w:color w:val="7030A0"/>
          <w:lang w:val="en-US"/>
        </w:rPr>
        <w:t>l Independentei 210-210B sect 6</w:t>
      </w:r>
    </w:p>
    <w:p w:rsidR="00890CFE" w:rsidRDefault="00890CFE" w:rsidP="004A615F">
      <w:pPr>
        <w:ind w:right="-851"/>
        <w:rPr>
          <w:color w:val="7F7F7F" w:themeColor="text1" w:themeTint="80"/>
          <w:sz w:val="28"/>
          <w:lang w:val="en-US"/>
        </w:rPr>
      </w:pPr>
    </w:p>
    <w:tbl>
      <w:tblPr>
        <w:tblpPr w:leftFromText="141" w:rightFromText="141" w:vertAnchor="page" w:horzAnchor="page" w:tblpX="1881" w:tblpY="1996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46"/>
        <w:gridCol w:w="2268"/>
        <w:gridCol w:w="1418"/>
        <w:gridCol w:w="1417"/>
        <w:gridCol w:w="1276"/>
        <w:gridCol w:w="1845"/>
      </w:tblGrid>
      <w:tr w:rsidR="00D6166F" w:rsidRPr="003C0C35" w:rsidTr="000A163B">
        <w:trPr>
          <w:trHeight w:val="527"/>
        </w:trPr>
        <w:tc>
          <w:tcPr>
            <w:tcW w:w="1346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D6166F" w:rsidRPr="00437FAA" w:rsidRDefault="00D6166F" w:rsidP="000A163B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BCCH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D6166F" w:rsidRPr="00437FAA" w:rsidRDefault="00D6166F" w:rsidP="000A163B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Afiseaza</w:t>
            </w:r>
          </w:p>
        </w:tc>
        <w:tc>
          <w:tcPr>
            <w:tcW w:w="141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D6166F" w:rsidRPr="00437FAA" w:rsidRDefault="00D6166F" w:rsidP="000A163B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LAC</w:t>
            </w:r>
          </w:p>
        </w:tc>
        <w:tc>
          <w:tcPr>
            <w:tcW w:w="141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D6166F" w:rsidRPr="00437FAA" w:rsidRDefault="00D6166F" w:rsidP="000A163B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CID</w:t>
            </w:r>
          </w:p>
        </w:tc>
        <w:tc>
          <w:tcPr>
            <w:tcW w:w="127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D6166F" w:rsidRPr="00437FAA" w:rsidRDefault="00D6166F" w:rsidP="000A163B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TRX</w:t>
            </w:r>
          </w:p>
        </w:tc>
        <w:tc>
          <w:tcPr>
            <w:tcW w:w="184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D6166F" w:rsidRPr="00437FAA" w:rsidRDefault="00D6166F" w:rsidP="000A163B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Diverse</w:t>
            </w:r>
          </w:p>
        </w:tc>
      </w:tr>
      <w:tr w:rsidR="00D6166F" w:rsidRPr="003C0C35" w:rsidTr="000A163B">
        <w:trPr>
          <w:trHeight w:val="541"/>
        </w:trPr>
        <w:tc>
          <w:tcPr>
            <w:tcW w:w="1346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D6166F" w:rsidRPr="0020523E" w:rsidRDefault="00D6166F" w:rsidP="000A163B">
            <w:pPr>
              <w:ind w:left="-97"/>
              <w:jc w:val="center"/>
              <w:rPr>
                <w:rFonts w:ascii="Comic Sans MS" w:hAnsi="Comic Sans MS"/>
                <w:color w:val="009900"/>
                <w:sz w:val="32"/>
                <w:lang w:val="en-US"/>
              </w:rPr>
            </w:pPr>
            <w:r>
              <w:rPr>
                <w:rFonts w:ascii="Comic Sans MS" w:hAnsi="Comic Sans MS"/>
                <w:color w:val="009900"/>
                <w:sz w:val="32"/>
                <w:lang w:val="en-US"/>
              </w:rPr>
              <w:t>57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D6166F" w:rsidRPr="0020523E" w:rsidRDefault="00D6166F" w:rsidP="000A163B">
            <w:pPr>
              <w:ind w:left="-97" w:right="-68"/>
              <w:jc w:val="center"/>
              <w:rPr>
                <w:rFonts w:ascii="Comic Sans MS" w:hAnsi="Comic Sans MS"/>
                <w:color w:val="0070C0"/>
                <w:lang w:val="en-US"/>
              </w:rPr>
            </w:pPr>
            <w:r>
              <w:rPr>
                <w:smallCaps/>
                <w:shadow/>
                <w:color w:val="009900"/>
                <w:sz w:val="26"/>
                <w:szCs w:val="26"/>
                <w:lang w:val="en-US"/>
              </w:rPr>
              <w:t>Grozavesti</w:t>
            </w:r>
          </w:p>
        </w:tc>
        <w:tc>
          <w:tcPr>
            <w:tcW w:w="141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D6166F" w:rsidRPr="0020523E" w:rsidRDefault="00D6166F" w:rsidP="00D6166F">
            <w:pPr>
              <w:ind w:left="-97" w:right="-70"/>
              <w:jc w:val="center"/>
              <w:rPr>
                <w:rFonts w:ascii="Comic Sans MS" w:hAnsi="Comic Sans MS"/>
                <w:shadow/>
                <w:color w:val="0070C0"/>
                <w:lang w:val="en-US"/>
              </w:rPr>
            </w:pPr>
            <w:r w:rsidRPr="0020523E">
              <w:rPr>
                <w:rFonts w:ascii="Comic Sans MS" w:hAnsi="Comic Sans MS"/>
                <w:shadow/>
                <w:color w:val="0070C0"/>
                <w:lang w:val="en-US"/>
              </w:rPr>
              <w:t>111</w:t>
            </w:r>
            <w:r>
              <w:rPr>
                <w:rFonts w:ascii="Comic Sans MS" w:hAnsi="Comic Sans MS"/>
                <w:shadow/>
                <w:color w:val="0070C0"/>
                <w:lang w:val="en-US"/>
              </w:rPr>
              <w:t>32</w:t>
            </w:r>
          </w:p>
        </w:tc>
        <w:tc>
          <w:tcPr>
            <w:tcW w:w="141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D6166F" w:rsidRPr="0020523E" w:rsidRDefault="00D6166F" w:rsidP="00D6166F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4569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1276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D6166F" w:rsidRPr="00A309C6" w:rsidRDefault="00D6166F" w:rsidP="000A163B">
            <w:pPr>
              <w:ind w:left="-97" w:right="-70"/>
              <w:jc w:val="center"/>
              <w:rPr>
                <w:rFonts w:ascii="Comic Sans MS" w:hAnsi="Comic Sans MS"/>
                <w:color w:val="595959" w:themeColor="text1" w:themeTint="A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8</w:t>
            </w:r>
          </w:p>
        </w:tc>
        <w:tc>
          <w:tcPr>
            <w:tcW w:w="1845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D6166F" w:rsidRDefault="00D6166F" w:rsidP="00D6166F">
            <w:pPr>
              <w:ind w:left="-97" w:right="-139"/>
              <w:jc w:val="center"/>
              <w:rPr>
                <w:rFonts w:cstheme="minorHAnsi"/>
                <w:color w:val="002060"/>
                <w:sz w:val="20"/>
                <w:lang w:val="en-US"/>
              </w:rPr>
            </w:pPr>
            <w:r>
              <w:rPr>
                <w:rFonts w:cstheme="minorHAnsi"/>
                <w:color w:val="7030A0"/>
                <w:sz w:val="20"/>
                <w:lang w:val="en-US"/>
              </w:rPr>
              <w:t>EAHC</w:t>
            </w:r>
          </w:p>
          <w:p w:rsidR="00D6166F" w:rsidRPr="004415AC" w:rsidRDefault="00D6166F" w:rsidP="00D6166F">
            <w:pPr>
              <w:ind w:left="-97" w:right="-139"/>
              <w:jc w:val="center"/>
              <w:rPr>
                <w:rFonts w:cstheme="minorHAnsi"/>
                <w:color w:val="002060"/>
                <w:sz w:val="20"/>
                <w:lang w:val="en-US"/>
              </w:rPr>
            </w:pPr>
            <w:r w:rsidRPr="004415AC">
              <w:rPr>
                <w:rFonts w:cstheme="minorHAnsi"/>
                <w:color w:val="002060"/>
                <w:sz w:val="20"/>
                <w:lang w:val="en-US"/>
              </w:rPr>
              <w:t>RAM 111 dBm</w:t>
            </w:r>
          </w:p>
        </w:tc>
      </w:tr>
    </w:tbl>
    <w:p w:rsidR="00FF6603" w:rsidRPr="00DB056B" w:rsidRDefault="00D6166F" w:rsidP="00D6166F">
      <w:pPr>
        <w:ind w:left="426" w:right="-851"/>
        <w:rPr>
          <w:rFonts w:cstheme="minorHAnsi"/>
          <w:color w:val="595959" w:themeColor="text1" w:themeTint="A6"/>
          <w:sz w:val="20"/>
        </w:rPr>
      </w:pPr>
      <w:r w:rsidRPr="00511150">
        <w:rPr>
          <w:rFonts w:cstheme="minorHAnsi"/>
          <w:color w:val="595959" w:themeColor="text1" w:themeTint="A6"/>
          <w:sz w:val="20"/>
          <w:lang w:val="en-US"/>
        </w:rPr>
        <w:t xml:space="preserve">Centrul comercial Orhideea a fost inaugurat pe 24 septembrie 2003. </w:t>
      </w:r>
      <w:r w:rsidRPr="00DB056B">
        <w:rPr>
          <w:rFonts w:cstheme="minorHAnsi"/>
          <w:color w:val="595959" w:themeColor="text1" w:themeTint="A6"/>
          <w:sz w:val="20"/>
        </w:rPr>
        <w:t xml:space="preserve">Acest BTS a ajuns deci cam pe atunci, probabil pe undeva prin </w:t>
      </w:r>
      <w:r w:rsidR="004143DC" w:rsidRPr="00DB056B">
        <w:rPr>
          <w:rFonts w:cstheme="minorHAnsi"/>
          <w:color w:val="595959" w:themeColor="text1" w:themeTint="A6"/>
          <w:sz w:val="20"/>
        </w:rPr>
        <w:t>vara sau toamna</w:t>
      </w:r>
      <w:r w:rsidRPr="00DB056B">
        <w:rPr>
          <w:rFonts w:cstheme="minorHAnsi"/>
          <w:color w:val="595959" w:themeColor="text1" w:themeTint="A6"/>
          <w:sz w:val="20"/>
        </w:rPr>
        <w:t xml:space="preserve"> 2003</w:t>
      </w:r>
      <w:r w:rsidR="004143DC" w:rsidRPr="00DB056B">
        <w:rPr>
          <w:rFonts w:cstheme="minorHAnsi"/>
          <w:color w:val="595959" w:themeColor="text1" w:themeTint="A6"/>
          <w:sz w:val="20"/>
        </w:rPr>
        <w:t>…</w:t>
      </w:r>
    </w:p>
    <w:p w:rsidR="00DB056B" w:rsidRDefault="00DB056B" w:rsidP="00D6166F">
      <w:pPr>
        <w:ind w:left="426" w:right="-851"/>
        <w:rPr>
          <w:rFonts w:cstheme="minorHAnsi"/>
          <w:color w:val="7F7F7F" w:themeColor="text1" w:themeTint="80"/>
          <w:sz w:val="20"/>
        </w:rPr>
      </w:pPr>
    </w:p>
    <w:p w:rsidR="00DB056B" w:rsidRPr="00DB056B" w:rsidRDefault="00DB056B" w:rsidP="00DB056B">
      <w:pPr>
        <w:autoSpaceDE w:val="0"/>
        <w:autoSpaceDN w:val="0"/>
        <w:adjustRightInd w:val="0"/>
        <w:spacing w:line="240" w:lineRule="auto"/>
        <w:ind w:left="426" w:right="-851"/>
        <w:rPr>
          <w:rFonts w:cstheme="minorHAnsi"/>
          <w:color w:val="7F7F7F" w:themeColor="text1" w:themeTint="80"/>
          <w:sz w:val="20"/>
          <w:szCs w:val="24"/>
        </w:rPr>
      </w:pPr>
      <w:r>
        <w:rPr>
          <w:rFonts w:cstheme="minorHAnsi"/>
          <w:color w:val="7F7F7F" w:themeColor="text1" w:themeTint="80"/>
          <w:sz w:val="20"/>
        </w:rPr>
        <w:t xml:space="preserve">Eu am descoperit si am început deci sa si monitorizez foarte devreme acest site, adica înca din </w:t>
      </w:r>
      <w:r w:rsidRPr="00DB056B">
        <w:rPr>
          <w:rFonts w:cstheme="minorHAnsi"/>
          <w:color w:val="0070C0"/>
          <w:sz w:val="20"/>
        </w:rPr>
        <w:t>vara 2006</w:t>
      </w:r>
      <w:r>
        <w:rPr>
          <w:rFonts w:cstheme="minorHAnsi"/>
          <w:color w:val="7F7F7F" w:themeColor="text1" w:themeTint="80"/>
          <w:sz w:val="20"/>
        </w:rPr>
        <w:t> : pe a</w:t>
      </w:r>
      <w:r w:rsidR="00511150">
        <w:rPr>
          <w:rFonts w:cstheme="minorHAnsi"/>
          <w:color w:val="7F7F7F" w:themeColor="text1" w:themeTint="80"/>
          <w:sz w:val="20"/>
        </w:rPr>
        <w:t>t</w:t>
      </w:r>
      <w:r>
        <w:rPr>
          <w:rFonts w:cstheme="minorHAnsi"/>
          <w:color w:val="7F7F7F" w:themeColor="text1" w:themeTint="80"/>
          <w:sz w:val="20"/>
        </w:rPr>
        <w:t xml:space="preserve">unci notam ca </w:t>
      </w:r>
      <w:r w:rsidRPr="00DB056B">
        <w:rPr>
          <w:rFonts w:cstheme="minorHAnsi"/>
          <w:color w:val="7F7F7F" w:themeColor="text1" w:themeTint="80"/>
          <w:sz w:val="20"/>
          <w:szCs w:val="24"/>
        </w:rPr>
        <w:t xml:space="preserve">este </w:t>
      </w:r>
      <w:r>
        <w:rPr>
          <w:rFonts w:cstheme="minorHAnsi"/>
          <w:color w:val="7F7F7F" w:themeColor="text1" w:themeTint="80"/>
          <w:sz w:val="20"/>
          <w:szCs w:val="24"/>
        </w:rPr>
        <w:t xml:space="preserve">situat </w:t>
      </w:r>
      <w:r w:rsidRPr="00DB056B">
        <w:rPr>
          <w:rFonts w:cstheme="minorHAnsi"/>
          <w:color w:val="7F7F7F" w:themeColor="text1" w:themeTint="80"/>
          <w:sz w:val="20"/>
          <w:szCs w:val="24"/>
        </w:rPr>
        <w:t>cam pe la raionul de</w:t>
      </w:r>
      <w:r>
        <w:rPr>
          <w:rFonts w:cstheme="minorHAnsi"/>
          <w:color w:val="7F7F7F" w:themeColor="text1" w:themeTint="80"/>
          <w:sz w:val="20"/>
          <w:szCs w:val="24"/>
        </w:rPr>
        <w:t xml:space="preserve"> </w:t>
      </w:r>
      <w:r w:rsidRPr="00DB056B">
        <w:rPr>
          <w:rFonts w:cstheme="minorHAnsi"/>
          <w:color w:val="7F7F7F" w:themeColor="text1" w:themeTint="80"/>
          <w:sz w:val="20"/>
          <w:szCs w:val="24"/>
        </w:rPr>
        <w:t>legume</w:t>
      </w:r>
      <w:r>
        <w:rPr>
          <w:rFonts w:cstheme="minorHAnsi"/>
          <w:color w:val="7F7F7F" w:themeColor="text1" w:themeTint="80"/>
          <w:sz w:val="20"/>
          <w:szCs w:val="24"/>
        </w:rPr>
        <w:t xml:space="preserve"> -</w:t>
      </w:r>
      <w:r w:rsidRPr="00DB056B">
        <w:rPr>
          <w:rFonts w:cstheme="minorHAnsi"/>
          <w:color w:val="7F7F7F" w:themeColor="text1" w:themeTint="80"/>
          <w:sz w:val="20"/>
          <w:szCs w:val="24"/>
        </w:rPr>
        <w:t xml:space="preserve"> exact ca si micro-ul Orange (sus pe un pilon de sustinere, exact</w:t>
      </w:r>
      <w:r>
        <w:rPr>
          <w:rFonts w:cstheme="minorHAnsi"/>
          <w:color w:val="7F7F7F" w:themeColor="text1" w:themeTint="80"/>
          <w:sz w:val="20"/>
          <w:szCs w:val="24"/>
        </w:rPr>
        <w:t xml:space="preserve"> </w:t>
      </w:r>
      <w:r w:rsidRPr="00DB056B">
        <w:rPr>
          <w:rFonts w:cstheme="minorHAnsi"/>
          <w:color w:val="7F7F7F" w:themeColor="text1" w:themeTint="80"/>
          <w:sz w:val="20"/>
          <w:szCs w:val="24"/>
        </w:rPr>
        <w:t>aceasi prezentare a site-ului</w:t>
      </w:r>
      <w:r w:rsidR="00511150">
        <w:rPr>
          <w:rFonts w:cstheme="minorHAnsi"/>
          <w:color w:val="7F7F7F" w:themeColor="text1" w:themeTint="80"/>
          <w:sz w:val="20"/>
          <w:szCs w:val="24"/>
        </w:rPr>
        <w:t xml:space="preserve"> la ambii operatori</w:t>
      </w:r>
      <w:r w:rsidRPr="00DB056B">
        <w:rPr>
          <w:rFonts w:cstheme="minorHAnsi"/>
          <w:color w:val="7F7F7F" w:themeColor="text1" w:themeTint="80"/>
          <w:sz w:val="20"/>
          <w:szCs w:val="24"/>
        </w:rPr>
        <w:t>)</w:t>
      </w:r>
      <w:r>
        <w:rPr>
          <w:rFonts w:cstheme="minorHAnsi"/>
          <w:color w:val="7F7F7F" w:themeColor="text1" w:themeTint="80"/>
          <w:sz w:val="20"/>
          <w:szCs w:val="24"/>
        </w:rPr>
        <w:t xml:space="preserve">, emitea pe BCCH </w:t>
      </w:r>
      <w:r w:rsidRPr="00DB056B">
        <w:rPr>
          <w:rFonts w:cstheme="minorHAnsi"/>
          <w:color w:val="009900"/>
          <w:sz w:val="20"/>
          <w:szCs w:val="24"/>
        </w:rPr>
        <w:t>37</w:t>
      </w:r>
      <w:r>
        <w:rPr>
          <w:rFonts w:cstheme="minorHAnsi"/>
          <w:color w:val="7F7F7F" w:themeColor="text1" w:themeTint="80"/>
          <w:sz w:val="20"/>
          <w:szCs w:val="24"/>
        </w:rPr>
        <w:t xml:space="preserve"> si era configurat exact ca </w:t>
      </w:r>
      <w:r w:rsidR="00511150">
        <w:rPr>
          <w:rFonts w:cstheme="minorHAnsi"/>
          <w:color w:val="7F7F7F" w:themeColor="text1" w:themeTint="80"/>
          <w:sz w:val="20"/>
          <w:szCs w:val="24"/>
        </w:rPr>
        <w:t xml:space="preserve">si </w:t>
      </w:r>
      <w:r>
        <w:rPr>
          <w:rFonts w:cstheme="minorHAnsi"/>
          <w:color w:val="7F7F7F" w:themeColor="text1" w:themeTint="80"/>
          <w:sz w:val="20"/>
          <w:szCs w:val="24"/>
        </w:rPr>
        <w:t>acum.</w:t>
      </w:r>
      <w:r w:rsidR="00873949">
        <w:rPr>
          <w:rFonts w:cstheme="minorHAnsi"/>
          <w:color w:val="7F7F7F" w:themeColor="text1" w:themeTint="80"/>
          <w:sz w:val="20"/>
          <w:szCs w:val="24"/>
        </w:rPr>
        <w:t xml:space="preserve"> In iarna 2007 am gasit-o la fel, numai ca se facuse nul PDF asa ca îsi capatase BCCH-ul actual.</w:t>
      </w:r>
      <w:r w:rsidR="00D74040">
        <w:rPr>
          <w:rFonts w:cstheme="minorHAnsi"/>
          <w:color w:val="7F7F7F" w:themeColor="text1" w:themeTint="80"/>
          <w:sz w:val="20"/>
          <w:szCs w:val="24"/>
        </w:rPr>
        <w:t xml:space="preserve"> Nici în vara 2008 nu se schimbas</w:t>
      </w:r>
      <w:r w:rsidR="00540515">
        <w:rPr>
          <w:rFonts w:cstheme="minorHAnsi"/>
          <w:color w:val="7F7F7F" w:themeColor="text1" w:themeTint="80"/>
          <w:sz w:val="20"/>
          <w:szCs w:val="24"/>
        </w:rPr>
        <w:t>e nimic, dar cica în octombrie o gasisem cu 9 TRX-uri… dar probabil eram în hipoglycemie si</w:t>
      </w:r>
      <w:r w:rsidR="00511150">
        <w:rPr>
          <w:rFonts w:cstheme="minorHAnsi"/>
          <w:color w:val="7F7F7F" w:themeColor="text1" w:themeTint="80"/>
          <w:sz w:val="20"/>
          <w:szCs w:val="24"/>
        </w:rPr>
        <w:t xml:space="preserve"> </w:t>
      </w:r>
      <w:r w:rsidR="00540515">
        <w:rPr>
          <w:rFonts w:cstheme="minorHAnsi"/>
          <w:color w:val="7F7F7F" w:themeColor="text1" w:themeTint="80"/>
          <w:sz w:val="20"/>
          <w:szCs w:val="24"/>
        </w:rPr>
        <w:t>am numarat eu prost… </w:t>
      </w:r>
      <w:r w:rsidR="00540515" w:rsidRPr="00540515">
        <w:rPr>
          <w:rFonts w:cstheme="minorHAnsi"/>
          <w:color w:val="7F7F7F" w:themeColor="text1" w:themeTint="80"/>
          <w:sz w:val="20"/>
          <w:szCs w:val="24"/>
        </w:rPr>
        <w:sym w:font="Wingdings" w:char="F04A"/>
      </w:r>
    </w:p>
    <w:p w:rsidR="00FF6603" w:rsidRDefault="00FF6603" w:rsidP="00812195">
      <w:pPr>
        <w:ind w:left="426" w:right="-851"/>
      </w:pPr>
    </w:p>
    <w:p w:rsidR="00FF6603" w:rsidRPr="00FF6603" w:rsidRDefault="00FF6603" w:rsidP="00FF6603"/>
    <w:p w:rsidR="004E4A88" w:rsidRDefault="004E4A88" w:rsidP="00FF6603"/>
    <w:p w:rsidR="004E4A88" w:rsidRDefault="004E4A88" w:rsidP="00FF6603"/>
    <w:p w:rsidR="001776DC" w:rsidRDefault="001776DC" w:rsidP="00FF6603"/>
    <w:p w:rsidR="001776DC" w:rsidRDefault="001776DC" w:rsidP="00FF6603"/>
    <w:p w:rsidR="004E4A88" w:rsidRPr="00FF6603" w:rsidRDefault="004E4A88" w:rsidP="00FF6603"/>
    <w:p w:rsidR="00FF6603" w:rsidRPr="00FF6603" w:rsidRDefault="0022277F" w:rsidP="00FF6603">
      <w:r>
        <w:rPr>
          <w:noProof/>
          <w:lang w:eastAsia="fr-FR"/>
        </w:rPr>
        <w:pict>
          <v:rect id="_x0000_s1035" style="position:absolute;left:0;text-align:left;margin-left:-23.7pt;margin-top:11.25pt;width:555.15pt;height:37.5pt;z-index:-251624448" fillcolor="#f06" stroked="f" strokecolor="#f06">
            <v:fill r:id="rId5" o:title="noir)" opacity="23593f" o:opacity2="23593f" type="pattern"/>
            <v:textbox style="mso-next-textbox:#_x0000_s1035">
              <w:txbxContent>
                <w:p w:rsidR="00FF6603" w:rsidRPr="00B80438" w:rsidRDefault="004143DC" w:rsidP="00FF6603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Carrefour Orhideea</w:t>
                  </w:r>
                  <w:r w:rsidR="00FF6603" w:rsidRPr="00B80438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FF6603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</w:t>
                  </w:r>
                  <w:r w:rsidR="00FF6603" w:rsidRPr="00B80438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</w:t>
                  </w:r>
                  <w:r w:rsidR="00FF6603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</w:t>
                  </w:r>
                  <w:r w:rsidR="00FF6603" w:rsidRPr="00B80438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BI_0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824</w:t>
                  </w:r>
                  <w:r w:rsidR="00FF6603" w:rsidRPr="00B80438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_T0 </w:t>
                  </w:r>
                  <w:r w:rsidR="004E4A88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         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  </w:t>
                  </w:r>
                  <w:r w:rsidR="004E4A88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4E4A88" w:rsidRPr="00890CFE">
                    <w:rPr>
                      <w:b/>
                      <w:smallCaps/>
                      <w:shadow/>
                      <w:noProof/>
                      <w:color w:val="002060"/>
                      <w:sz w:val="48"/>
                      <w:szCs w:val="48"/>
                      <w:lang w:eastAsia="fr-FR"/>
                    </w:rPr>
                    <w:t>[MicroCell]</w:t>
                  </w:r>
                </w:p>
                <w:p w:rsidR="00FF6603" w:rsidRPr="00B80438" w:rsidRDefault="00FF6603" w:rsidP="00FF6603">
                  <w:pPr>
                    <w:rPr>
                      <w:szCs w:val="48"/>
                    </w:rPr>
                  </w:pPr>
                </w:p>
              </w:txbxContent>
            </v:textbox>
          </v:rect>
        </w:pict>
      </w:r>
      <w:r w:rsidR="004143DC">
        <w:rPr>
          <w:noProof/>
          <w:lang w:eastAsia="fr-F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-795020</wp:posOffset>
            </wp:positionH>
            <wp:positionV relativeFrom="paragraph">
              <wp:posOffset>184150</wp:posOffset>
            </wp:positionV>
            <wp:extent cx="381000" cy="381000"/>
            <wp:effectExtent l="19050" t="0" r="0" b="0"/>
            <wp:wrapNone/>
            <wp:docPr id="141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6603" w:rsidRPr="00FF6603" w:rsidRDefault="00FF6603" w:rsidP="00FF6603"/>
    <w:p w:rsidR="00FF6603" w:rsidRPr="00FF6603" w:rsidRDefault="00FF6603" w:rsidP="00FF6603"/>
    <w:p w:rsidR="00FF6603" w:rsidRDefault="00FF6603" w:rsidP="00FF6603"/>
    <w:p w:rsidR="00FF6603" w:rsidRPr="00890CFE" w:rsidRDefault="004143DC" w:rsidP="004143DC">
      <w:pPr>
        <w:ind w:right="-851"/>
        <w:rPr>
          <w:shadow/>
          <w:color w:val="7030A0"/>
        </w:rPr>
      </w:pPr>
      <w:r w:rsidRPr="00B025C4">
        <w:rPr>
          <w:shadow/>
          <w:color w:val="7030A0"/>
        </w:rPr>
        <w:t>Splaiul Independentei 210-210B</w:t>
      </w:r>
    </w:p>
    <w:p w:rsidR="00FF6603" w:rsidRPr="00FC4810" w:rsidRDefault="00FF6603" w:rsidP="00FF6603">
      <w:pPr>
        <w:rPr>
          <w:sz w:val="32"/>
        </w:rPr>
      </w:pPr>
    </w:p>
    <w:p w:rsidR="00FF6603" w:rsidRDefault="00B025C4" w:rsidP="00B025C4">
      <w:pPr>
        <w:ind w:left="426" w:right="-851"/>
      </w:pPr>
      <w:r w:rsidRPr="00DB056B">
        <w:rPr>
          <w:rFonts w:cstheme="minorHAnsi"/>
          <w:color w:val="595959" w:themeColor="text1" w:themeTint="A6"/>
          <w:sz w:val="20"/>
        </w:rPr>
        <w:t>Orange si-a lansat microcell-ul pe</w:t>
      </w:r>
      <w:r>
        <w:rPr>
          <w:rFonts w:cstheme="minorHAnsi"/>
          <w:color w:val="7F7F7F" w:themeColor="text1" w:themeTint="80"/>
          <w:sz w:val="20"/>
        </w:rPr>
        <w:t xml:space="preserve"> </w:t>
      </w:r>
      <w:r w:rsidRPr="00B025C4">
        <w:rPr>
          <w:rFonts w:cstheme="minorHAnsi"/>
          <w:smallCaps/>
          <w:shadow/>
          <w:color w:val="7030A0"/>
          <w:sz w:val="20"/>
        </w:rPr>
        <w:t>11 iunie 2003</w:t>
      </w:r>
      <w:r w:rsidRPr="00DB056B">
        <w:rPr>
          <w:rFonts w:cstheme="minorHAnsi"/>
          <w:color w:val="595959" w:themeColor="text1" w:themeTint="A6"/>
          <w:sz w:val="20"/>
        </w:rPr>
        <w:t xml:space="preserve">, adica cu peste 3 luni înaintea deschiderii comerciale a centrului Orhideea ! Interesant ! Din start au instalat aici un MBI5, echipat cu 6 TRX-uri. Este legat de BSC-ul Electronica, si </w:t>
      </w:r>
      <w:r w:rsidR="00511150">
        <w:rPr>
          <w:rFonts w:cstheme="minorHAnsi"/>
          <w:color w:val="595959" w:themeColor="text1" w:themeTint="A6"/>
          <w:sz w:val="20"/>
        </w:rPr>
        <w:t>se ocupa deci de el COM-ul</w:t>
      </w:r>
      <w:r w:rsidRPr="00DB056B">
        <w:rPr>
          <w:rFonts w:cstheme="minorHAnsi"/>
          <w:color w:val="595959" w:themeColor="text1" w:themeTint="A6"/>
          <w:sz w:val="20"/>
        </w:rPr>
        <w:t xml:space="preserve"> Pasteur.</w:t>
      </w:r>
      <w:r w:rsidRPr="00DB056B">
        <w:rPr>
          <w:color w:val="595959" w:themeColor="text1" w:themeTint="A6"/>
        </w:rPr>
        <w:t xml:space="preserve"> </w:t>
      </w:r>
    </w:p>
    <w:p w:rsidR="00FF6603" w:rsidRDefault="00FF6603" w:rsidP="00FF6603"/>
    <w:p w:rsidR="00511150" w:rsidRDefault="00511150" w:rsidP="00FF6603"/>
    <w:p w:rsidR="00DB056B" w:rsidRDefault="00DB056B" w:rsidP="00DB056B">
      <w:pPr>
        <w:autoSpaceDE w:val="0"/>
        <w:autoSpaceDN w:val="0"/>
        <w:adjustRightInd w:val="0"/>
        <w:spacing w:line="240" w:lineRule="auto"/>
        <w:ind w:left="426" w:right="-851"/>
        <w:rPr>
          <w:rFonts w:cstheme="minorHAnsi"/>
          <w:color w:val="7F7F7F" w:themeColor="text1" w:themeTint="80"/>
          <w:sz w:val="20"/>
          <w:szCs w:val="20"/>
        </w:rPr>
      </w:pPr>
      <w:r>
        <w:rPr>
          <w:rFonts w:cstheme="minorHAnsi"/>
          <w:color w:val="7F7F7F" w:themeColor="text1" w:themeTint="80"/>
          <w:sz w:val="20"/>
          <w:szCs w:val="20"/>
        </w:rPr>
        <w:t xml:space="preserve">Ca si în cazul Connex-ului, am descoperit acest BTS înca din vara 2006, când notam ca cei de la Orange au un </w:t>
      </w:r>
      <w:r w:rsidRPr="00DB056B">
        <w:rPr>
          <w:rFonts w:cstheme="minorHAnsi"/>
          <w:color w:val="7F7F7F" w:themeColor="text1" w:themeTint="80"/>
          <w:sz w:val="20"/>
          <w:szCs w:val="20"/>
        </w:rPr>
        <w:t>omnidirectional chiar în Carrefour, si din</w:t>
      </w:r>
      <w:r>
        <w:rPr>
          <w:rFonts w:cstheme="minorHAnsi"/>
          <w:color w:val="7F7F7F" w:themeColor="text1" w:themeTint="80"/>
          <w:sz w:val="20"/>
          <w:szCs w:val="20"/>
        </w:rPr>
        <w:t xml:space="preserve"> câte am impresia</w:t>
      </w:r>
      <w:r w:rsidRPr="00DB056B">
        <w:rPr>
          <w:rFonts w:cstheme="minorHAnsi"/>
          <w:color w:val="7F7F7F" w:themeColor="text1" w:themeTint="80"/>
          <w:sz w:val="20"/>
          <w:szCs w:val="20"/>
        </w:rPr>
        <w:t xml:space="preserve"> este pus pe un pilier de sustinere sus asa (da, trebuie sa</w:t>
      </w:r>
      <w:r>
        <w:rPr>
          <w:rFonts w:cstheme="minorHAnsi"/>
          <w:color w:val="7F7F7F" w:themeColor="text1" w:themeTint="80"/>
          <w:sz w:val="20"/>
          <w:szCs w:val="20"/>
        </w:rPr>
        <w:t xml:space="preserve"> </w:t>
      </w:r>
      <w:r w:rsidRPr="00DB056B">
        <w:rPr>
          <w:rFonts w:cstheme="minorHAnsi"/>
          <w:color w:val="7F7F7F" w:themeColor="text1" w:themeTint="80"/>
          <w:sz w:val="20"/>
          <w:szCs w:val="20"/>
        </w:rPr>
        <w:t>ridici clar capul), la raion</w:t>
      </w:r>
      <w:r w:rsidR="00511150">
        <w:rPr>
          <w:rFonts w:cstheme="minorHAnsi"/>
          <w:color w:val="7F7F7F" w:themeColor="text1" w:themeTint="80"/>
          <w:sz w:val="20"/>
          <w:szCs w:val="20"/>
        </w:rPr>
        <w:t>ul cu inghetate ; ar fi vorba de</w:t>
      </w:r>
      <w:r w:rsidRPr="00DB056B">
        <w:rPr>
          <w:rFonts w:cstheme="minorHAnsi"/>
          <w:color w:val="7F7F7F" w:themeColor="text1" w:themeTint="80"/>
          <w:sz w:val="20"/>
          <w:szCs w:val="20"/>
        </w:rPr>
        <w:t xml:space="preserve"> o cutiuta gri, si de</w:t>
      </w:r>
      <w:r>
        <w:rPr>
          <w:rFonts w:cstheme="minorHAnsi"/>
          <w:color w:val="7F7F7F" w:themeColor="text1" w:themeTint="80"/>
          <w:sz w:val="20"/>
          <w:szCs w:val="20"/>
        </w:rPr>
        <w:t xml:space="preserve"> </w:t>
      </w:r>
      <w:r w:rsidRPr="00DB056B">
        <w:rPr>
          <w:rFonts w:cstheme="minorHAnsi"/>
          <w:color w:val="7F7F7F" w:themeColor="text1" w:themeTint="80"/>
          <w:sz w:val="20"/>
          <w:szCs w:val="20"/>
        </w:rPr>
        <w:t>fiecare parte a ei este câte un batonas, care are pe el lipt un actipild</w:t>
      </w:r>
      <w:r>
        <w:rPr>
          <w:rFonts w:cstheme="minorHAnsi"/>
          <w:color w:val="7F7F7F" w:themeColor="text1" w:themeTint="80"/>
          <w:sz w:val="20"/>
          <w:szCs w:val="20"/>
        </w:rPr>
        <w:t xml:space="preserve"> </w:t>
      </w:r>
      <w:r w:rsidRPr="00DB056B">
        <w:rPr>
          <w:rFonts w:cstheme="minorHAnsi"/>
          <w:color w:val="7F7F7F" w:themeColor="text1" w:themeTint="80"/>
          <w:sz w:val="20"/>
          <w:szCs w:val="20"/>
        </w:rPr>
        <w:t>galben (probabil ceva cu atentie ca sunt unde… bla bla bla... nu atinge daca</w:t>
      </w:r>
      <w:r>
        <w:rPr>
          <w:rFonts w:cstheme="minorHAnsi"/>
          <w:color w:val="7F7F7F" w:themeColor="text1" w:themeTint="80"/>
          <w:sz w:val="20"/>
          <w:szCs w:val="20"/>
        </w:rPr>
        <w:t xml:space="preserve"> </w:t>
      </w:r>
      <w:r w:rsidRPr="00DB056B">
        <w:rPr>
          <w:rFonts w:cstheme="minorHAnsi"/>
          <w:color w:val="7F7F7F" w:themeColor="text1" w:themeTint="80"/>
          <w:sz w:val="20"/>
          <w:szCs w:val="20"/>
        </w:rPr>
        <w:t>nu vrei sa fii iradiat pe viata si sa faci un cancer la mâna</w:t>
      </w:r>
      <w:r>
        <w:rPr>
          <w:rFonts w:cstheme="minorHAnsi"/>
          <w:color w:val="7F7F7F" w:themeColor="text1" w:themeTint="80"/>
          <w:sz w:val="20"/>
          <w:szCs w:val="20"/>
        </w:rPr>
        <w:t> </w:t>
      </w:r>
      <w:r w:rsidRPr="00DB056B">
        <w:rPr>
          <w:rFonts w:cstheme="minorHAnsi"/>
          <w:color w:val="7F7F7F" w:themeColor="text1" w:themeTint="80"/>
          <w:sz w:val="20"/>
          <w:szCs w:val="20"/>
        </w:rPr>
        <w:sym w:font="Wingdings" w:char="F04A"/>
      </w:r>
      <w:r>
        <w:rPr>
          <w:rFonts w:cstheme="minorHAnsi"/>
          <w:color w:val="7F7F7F" w:themeColor="text1" w:themeTint="80"/>
          <w:sz w:val="20"/>
          <w:szCs w:val="20"/>
        </w:rPr>
        <w:t>) ; pe atunci configuratia era</w:t>
      </w:r>
      <w:r w:rsidR="00511150">
        <w:rPr>
          <w:rFonts w:cstheme="minorHAnsi"/>
          <w:color w:val="7F7F7F" w:themeColor="text1" w:themeTint="80"/>
          <w:sz w:val="20"/>
          <w:szCs w:val="20"/>
        </w:rPr>
        <w:t> :</w:t>
      </w:r>
    </w:p>
    <w:p w:rsidR="00DB056B" w:rsidRDefault="00DB056B" w:rsidP="00DB056B">
      <w:pPr>
        <w:autoSpaceDE w:val="0"/>
        <w:autoSpaceDN w:val="0"/>
        <w:adjustRightInd w:val="0"/>
        <w:spacing w:line="240" w:lineRule="auto"/>
        <w:ind w:left="426" w:right="-851"/>
        <w:rPr>
          <w:rFonts w:cstheme="minorHAnsi"/>
          <w:color w:val="7F7F7F" w:themeColor="text1" w:themeTint="80"/>
          <w:sz w:val="20"/>
          <w:szCs w:val="20"/>
        </w:rPr>
      </w:pPr>
    </w:p>
    <w:p w:rsidR="00FF6603" w:rsidRPr="00873949" w:rsidRDefault="00DB056B" w:rsidP="00DB056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ind w:right="-851"/>
        <w:rPr>
          <w:rFonts w:asciiTheme="minorHAnsi" w:hAnsiTheme="minorHAnsi" w:cstheme="minorHAnsi"/>
          <w:color w:val="7F7F7F" w:themeColor="text1" w:themeTint="80"/>
          <w:sz w:val="20"/>
          <w:lang w:val="fr-FR"/>
        </w:rPr>
      </w:pPr>
      <w:r w:rsidRPr="00873949">
        <w:rPr>
          <w:rFonts w:asciiTheme="minorHAnsi" w:hAnsiTheme="minorHAnsi" w:cstheme="minorHAnsi"/>
          <w:smallCaps/>
          <w:shadow/>
          <w:color w:val="FF6600"/>
          <w:sz w:val="20"/>
          <w:lang w:val="fr-FR"/>
        </w:rPr>
        <w:t>BCCH 85</w:t>
      </w:r>
      <w:r w:rsidRPr="00DB056B">
        <w:rPr>
          <w:rFonts w:asciiTheme="minorHAnsi" w:hAnsiTheme="minorHAnsi" w:cstheme="minorHAnsi"/>
          <w:color w:val="7F7F7F" w:themeColor="text1" w:themeTint="80"/>
          <w:sz w:val="22"/>
          <w:lang w:val="fr-FR"/>
        </w:rPr>
        <w:t xml:space="preserve"> </w:t>
      </w:r>
      <w:r w:rsidRPr="00DB056B">
        <w:rPr>
          <w:rFonts w:asciiTheme="minorHAnsi" w:hAnsiTheme="minorHAnsi" w:cstheme="minorHAnsi"/>
          <w:color w:val="595959" w:themeColor="text1" w:themeTint="A6"/>
          <w:sz w:val="20"/>
          <w:lang w:val="fr-FR"/>
        </w:rPr>
        <w:t>: 150 / 8241, RAM 101 dBm</w:t>
      </w:r>
      <w:r w:rsidR="00E86D24">
        <w:rPr>
          <w:rFonts w:asciiTheme="minorHAnsi" w:hAnsiTheme="minorHAnsi" w:cstheme="minorHAnsi"/>
          <w:color w:val="595959" w:themeColor="text1" w:themeTint="A6"/>
          <w:sz w:val="20"/>
          <w:lang w:val="fr-FR"/>
        </w:rPr>
        <w:t>,</w:t>
      </w:r>
      <w:r w:rsidRPr="00DB056B">
        <w:rPr>
          <w:rFonts w:asciiTheme="minorHAnsi" w:hAnsiTheme="minorHAnsi" w:cstheme="minorHAnsi"/>
          <w:color w:val="595959" w:themeColor="text1" w:themeTint="A6"/>
          <w:sz w:val="20"/>
          <w:lang w:val="fr-FR"/>
        </w:rPr>
        <w:t xml:space="preserve"> CRO/TO/PenT setat la 0/20/100, fara 2Ter si cu doar 5 TRX-uri</w:t>
      </w:r>
    </w:p>
    <w:p w:rsidR="00873949" w:rsidRDefault="00873949" w:rsidP="00873949">
      <w:pPr>
        <w:autoSpaceDE w:val="0"/>
        <w:autoSpaceDN w:val="0"/>
        <w:adjustRightInd w:val="0"/>
        <w:ind w:left="1134" w:right="-851"/>
        <w:rPr>
          <w:rFonts w:cstheme="minorHAnsi"/>
          <w:sz w:val="20"/>
        </w:rPr>
      </w:pPr>
    </w:p>
    <w:p w:rsidR="00873949" w:rsidRDefault="00873949" w:rsidP="00873949">
      <w:pPr>
        <w:autoSpaceDE w:val="0"/>
        <w:autoSpaceDN w:val="0"/>
        <w:adjustRightInd w:val="0"/>
        <w:ind w:left="1134" w:right="-851"/>
        <w:rPr>
          <w:rFonts w:cstheme="minorHAnsi"/>
          <w:color w:val="7F7F7F" w:themeColor="text1" w:themeTint="80"/>
          <w:sz w:val="20"/>
        </w:rPr>
      </w:pPr>
      <w:r w:rsidRPr="003C7322">
        <w:rPr>
          <w:rFonts w:cstheme="minorHAnsi"/>
          <w:color w:val="7F7F7F" w:themeColor="text1" w:themeTint="80"/>
          <w:sz w:val="20"/>
        </w:rPr>
        <w:t>In iarna 2007 am gasit-o însa cu un alt BCCH</w:t>
      </w:r>
      <w:r w:rsidRPr="003C7322">
        <w:rPr>
          <w:rFonts w:cstheme="minorHAnsi"/>
          <w:sz w:val="20"/>
        </w:rPr>
        <w:t xml:space="preserve"> </w:t>
      </w:r>
      <w:r w:rsidRPr="00511150">
        <w:rPr>
          <w:rFonts w:cstheme="minorHAnsi"/>
          <w:color w:val="7F7F7F" w:themeColor="text1" w:themeTint="80"/>
          <w:sz w:val="20"/>
        </w:rPr>
        <w:t>(</w:t>
      </w:r>
      <w:r w:rsidRPr="003C7322">
        <w:rPr>
          <w:rFonts w:cstheme="minorHAnsi"/>
          <w:b/>
          <w:shadow/>
          <w:color w:val="FF6600"/>
        </w:rPr>
        <w:t>68</w:t>
      </w:r>
      <w:r w:rsidRPr="00511150">
        <w:rPr>
          <w:rFonts w:cstheme="minorHAnsi"/>
          <w:color w:val="7F7F7F" w:themeColor="text1" w:themeTint="80"/>
          <w:sz w:val="20"/>
        </w:rPr>
        <w:t>),</w:t>
      </w:r>
      <w:r w:rsidR="00511150">
        <w:rPr>
          <w:rFonts w:cstheme="minorHAnsi"/>
          <w:color w:val="7F7F7F" w:themeColor="text1" w:themeTint="80"/>
          <w:sz w:val="20"/>
        </w:rPr>
        <w:t xml:space="preserve"> îsi</w:t>
      </w:r>
      <w:r w:rsidRPr="003C7322">
        <w:rPr>
          <w:rFonts w:cstheme="minorHAnsi"/>
          <w:color w:val="7F7F7F" w:themeColor="text1" w:themeTint="80"/>
          <w:sz w:val="20"/>
        </w:rPr>
        <w:t xml:space="preserve"> pierduse Hopping-ul</w:t>
      </w:r>
      <w:r w:rsidR="003C7322" w:rsidRPr="003C7322">
        <w:rPr>
          <w:rFonts w:cstheme="minorHAnsi"/>
          <w:color w:val="7F7F7F" w:themeColor="text1" w:themeTint="80"/>
          <w:sz w:val="20"/>
        </w:rPr>
        <w:t xml:space="preserve">, si se pare (confirmat în 2008) ca se trecuse la parametrajul TO 20 </w:t>
      </w:r>
      <w:r w:rsidR="00511150">
        <w:rPr>
          <w:rFonts w:cstheme="minorHAnsi"/>
          <w:color w:val="7F7F7F" w:themeColor="text1" w:themeTint="80"/>
          <w:sz w:val="20"/>
        </w:rPr>
        <w:t>cu</w:t>
      </w:r>
      <w:r w:rsidR="003C7322" w:rsidRPr="003C7322">
        <w:rPr>
          <w:rFonts w:cstheme="minorHAnsi"/>
          <w:color w:val="7F7F7F" w:themeColor="text1" w:themeTint="80"/>
          <w:sz w:val="20"/>
        </w:rPr>
        <w:t xml:space="preserve"> PenT 620 – vor deci sa o defavorizeze, parametrajul precedent era m</w:t>
      </w:r>
      <w:r w:rsidR="00511150">
        <w:rPr>
          <w:rFonts w:cstheme="minorHAnsi"/>
          <w:color w:val="7F7F7F" w:themeColor="text1" w:themeTint="80"/>
          <w:sz w:val="20"/>
        </w:rPr>
        <w:t>ai subtil…</w:t>
      </w:r>
      <w:r w:rsidR="003C7322" w:rsidRPr="003C7322">
        <w:rPr>
          <w:rFonts w:cstheme="minorHAnsi"/>
          <w:color w:val="7F7F7F" w:themeColor="text1" w:themeTint="80"/>
          <w:sz w:val="20"/>
        </w:rPr>
        <w:t xml:space="preserve"> In iunie 2008 nimic nou deci, tot fara FH si 2Ter ; în </w:t>
      </w:r>
      <w:r w:rsidR="003C7322" w:rsidRPr="003C7322">
        <w:rPr>
          <w:rFonts w:cstheme="minorHAnsi"/>
          <w:color w:val="0070C0"/>
          <w:sz w:val="20"/>
        </w:rPr>
        <w:t>octombrie 2008</w:t>
      </w:r>
      <w:r w:rsidR="003C7322" w:rsidRPr="003C7322">
        <w:rPr>
          <w:rFonts w:cstheme="minorHAnsi"/>
          <w:color w:val="7F7F7F" w:themeColor="text1" w:themeTint="80"/>
          <w:sz w:val="20"/>
        </w:rPr>
        <w:t xml:space="preserve"> am gasit-o din nou cu Hopping-ul activ (6 TRX), si îsi recapatase TO-ul de 20 cuplat cu un PenT 100.</w:t>
      </w:r>
    </w:p>
    <w:p w:rsidR="003C7322" w:rsidRPr="00511150" w:rsidRDefault="003C7322" w:rsidP="00873949">
      <w:pPr>
        <w:autoSpaceDE w:val="0"/>
        <w:autoSpaceDN w:val="0"/>
        <w:adjustRightInd w:val="0"/>
        <w:ind w:left="1134" w:right="-851"/>
        <w:rPr>
          <w:rFonts w:cstheme="minorHAnsi"/>
          <w:color w:val="7F7F7F" w:themeColor="text1" w:themeTint="80"/>
          <w:sz w:val="28"/>
        </w:rPr>
      </w:pPr>
    </w:p>
    <w:p w:rsidR="003C7322" w:rsidRPr="003C7322" w:rsidRDefault="003C7322" w:rsidP="00873949">
      <w:pPr>
        <w:autoSpaceDE w:val="0"/>
        <w:autoSpaceDN w:val="0"/>
        <w:adjustRightInd w:val="0"/>
        <w:ind w:left="1134" w:right="-851"/>
        <w:rPr>
          <w:rFonts w:cstheme="minorHAnsi"/>
          <w:color w:val="7F7F7F" w:themeColor="text1" w:themeTint="80"/>
          <w:sz w:val="20"/>
        </w:rPr>
      </w:pPr>
      <w:r>
        <w:rPr>
          <w:rFonts w:cstheme="minorHAnsi"/>
          <w:color w:val="7F7F7F" w:themeColor="text1" w:themeTint="80"/>
          <w:sz w:val="20"/>
        </w:rPr>
        <w:t>De atunci nu am mai monitorizat-o deloc, chiar daca în fiecare vacanta trec pe la Carrefour obligatoriu de 2 ori (la dus si la întoarcere), si anul acesta am fost de nu mai stiu câte ori (cred ca de vreo 10 ori, daca luam în cont si Bricostore-ul) pe acolo si nu am monitorizat deloc Orange-ul ! Ce rusine, ma</w:t>
      </w:r>
      <w:r w:rsidR="00511150">
        <w:rPr>
          <w:rFonts w:cstheme="minorHAnsi"/>
          <w:color w:val="7F7F7F" w:themeColor="text1" w:themeTint="80"/>
          <w:sz w:val="20"/>
        </w:rPr>
        <w:t xml:space="preserve"> Andrei ma</w:t>
      </w:r>
      <w:r>
        <w:rPr>
          <w:rFonts w:cstheme="minorHAnsi"/>
          <w:color w:val="7F7F7F" w:themeColor="text1" w:themeTint="80"/>
          <w:sz w:val="20"/>
        </w:rPr>
        <w:t> !!</w:t>
      </w:r>
    </w:p>
    <w:sectPr w:rsidR="003C7322" w:rsidRPr="003C7322" w:rsidSect="00FF6603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043"/>
    <w:multiLevelType w:val="hybridMultilevel"/>
    <w:tmpl w:val="0AC20B3A"/>
    <w:lvl w:ilvl="0" w:tplc="FC7A8B0A">
      <w:numFmt w:val="bullet"/>
      <w:lvlText w:val=""/>
      <w:lvlJc w:val="left"/>
      <w:pPr>
        <w:ind w:left="1146" w:hanging="360"/>
      </w:pPr>
      <w:rPr>
        <w:rFonts w:ascii="Wingdings" w:eastAsia="Times New Roman" w:hAnsi="Wingdings" w:cs="Arial" w:hint="default"/>
        <w:b/>
        <w:color w:val="FF6600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BC21EB8"/>
    <w:multiLevelType w:val="hybridMultilevel"/>
    <w:tmpl w:val="895AC844"/>
    <w:lvl w:ilvl="0" w:tplc="9E187C7E">
      <w:start w:val="18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3FF55DF7"/>
    <w:multiLevelType w:val="hybridMultilevel"/>
    <w:tmpl w:val="21528B0C"/>
    <w:lvl w:ilvl="0" w:tplc="E46C974E">
      <w:start w:val="18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497E2FDB"/>
    <w:multiLevelType w:val="hybridMultilevel"/>
    <w:tmpl w:val="BF8628FA"/>
    <w:lvl w:ilvl="0" w:tplc="01300FDC">
      <w:start w:val="18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F55A1D"/>
    <w:multiLevelType w:val="hybridMultilevel"/>
    <w:tmpl w:val="A67084C2"/>
    <w:lvl w:ilvl="0" w:tplc="75CA2652">
      <w:start w:val="1"/>
      <w:numFmt w:val="decimal"/>
      <w:lvlText w:val="%1."/>
      <w:lvlJc w:val="left"/>
      <w:pPr>
        <w:ind w:left="2421" w:hanging="360"/>
      </w:pPr>
      <w:rPr>
        <w:b/>
        <w:color w:val="FF0066"/>
      </w:rPr>
    </w:lvl>
    <w:lvl w:ilvl="1" w:tplc="040C0019" w:tentative="1">
      <w:start w:val="1"/>
      <w:numFmt w:val="lowerLetter"/>
      <w:lvlText w:val="%2."/>
      <w:lvlJc w:val="left"/>
      <w:pPr>
        <w:ind w:left="3141" w:hanging="360"/>
      </w:pPr>
    </w:lvl>
    <w:lvl w:ilvl="2" w:tplc="040C001B" w:tentative="1">
      <w:start w:val="1"/>
      <w:numFmt w:val="lowerRoman"/>
      <w:lvlText w:val="%3."/>
      <w:lvlJc w:val="right"/>
      <w:pPr>
        <w:ind w:left="3861" w:hanging="180"/>
      </w:pPr>
    </w:lvl>
    <w:lvl w:ilvl="3" w:tplc="040C000F" w:tentative="1">
      <w:start w:val="1"/>
      <w:numFmt w:val="decimal"/>
      <w:lvlText w:val="%4."/>
      <w:lvlJc w:val="left"/>
      <w:pPr>
        <w:ind w:left="4581" w:hanging="360"/>
      </w:pPr>
    </w:lvl>
    <w:lvl w:ilvl="4" w:tplc="040C0019" w:tentative="1">
      <w:start w:val="1"/>
      <w:numFmt w:val="lowerLetter"/>
      <w:lvlText w:val="%5."/>
      <w:lvlJc w:val="left"/>
      <w:pPr>
        <w:ind w:left="5301" w:hanging="360"/>
      </w:pPr>
    </w:lvl>
    <w:lvl w:ilvl="5" w:tplc="040C001B" w:tentative="1">
      <w:start w:val="1"/>
      <w:numFmt w:val="lowerRoman"/>
      <w:lvlText w:val="%6."/>
      <w:lvlJc w:val="right"/>
      <w:pPr>
        <w:ind w:left="6021" w:hanging="180"/>
      </w:pPr>
    </w:lvl>
    <w:lvl w:ilvl="6" w:tplc="040C000F" w:tentative="1">
      <w:start w:val="1"/>
      <w:numFmt w:val="decimal"/>
      <w:lvlText w:val="%7."/>
      <w:lvlJc w:val="left"/>
      <w:pPr>
        <w:ind w:left="6741" w:hanging="360"/>
      </w:pPr>
    </w:lvl>
    <w:lvl w:ilvl="7" w:tplc="040C0019" w:tentative="1">
      <w:start w:val="1"/>
      <w:numFmt w:val="lowerLetter"/>
      <w:lvlText w:val="%8."/>
      <w:lvlJc w:val="left"/>
      <w:pPr>
        <w:ind w:left="7461" w:hanging="360"/>
      </w:pPr>
    </w:lvl>
    <w:lvl w:ilvl="8" w:tplc="040C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0363FE"/>
    <w:rsid w:val="00073B11"/>
    <w:rsid w:val="000B65BB"/>
    <w:rsid w:val="000F0170"/>
    <w:rsid w:val="001776DC"/>
    <w:rsid w:val="001824F5"/>
    <w:rsid w:val="001A7B02"/>
    <w:rsid w:val="001E3A19"/>
    <w:rsid w:val="002043D0"/>
    <w:rsid w:val="00217126"/>
    <w:rsid w:val="0022277F"/>
    <w:rsid w:val="00307C86"/>
    <w:rsid w:val="00324007"/>
    <w:rsid w:val="003A6F62"/>
    <w:rsid w:val="003C7322"/>
    <w:rsid w:val="003E5E31"/>
    <w:rsid w:val="004143DC"/>
    <w:rsid w:val="004144E3"/>
    <w:rsid w:val="00453B9D"/>
    <w:rsid w:val="00477808"/>
    <w:rsid w:val="004A16E2"/>
    <w:rsid w:val="004A615F"/>
    <w:rsid w:val="004E4A88"/>
    <w:rsid w:val="004F7D25"/>
    <w:rsid w:val="00511150"/>
    <w:rsid w:val="005248E0"/>
    <w:rsid w:val="00540515"/>
    <w:rsid w:val="0058598B"/>
    <w:rsid w:val="005B4299"/>
    <w:rsid w:val="005B60CB"/>
    <w:rsid w:val="005D7D8B"/>
    <w:rsid w:val="005E6A58"/>
    <w:rsid w:val="006568E7"/>
    <w:rsid w:val="00660547"/>
    <w:rsid w:val="00660E0C"/>
    <w:rsid w:val="00670F51"/>
    <w:rsid w:val="00744538"/>
    <w:rsid w:val="00747E1B"/>
    <w:rsid w:val="0076115F"/>
    <w:rsid w:val="00773A1B"/>
    <w:rsid w:val="007B6C16"/>
    <w:rsid w:val="00812195"/>
    <w:rsid w:val="00873949"/>
    <w:rsid w:val="00890CFE"/>
    <w:rsid w:val="008B1BE8"/>
    <w:rsid w:val="00977ED3"/>
    <w:rsid w:val="00A270E1"/>
    <w:rsid w:val="00A778C6"/>
    <w:rsid w:val="00A913B8"/>
    <w:rsid w:val="00AF609C"/>
    <w:rsid w:val="00B025C4"/>
    <w:rsid w:val="00B04C0F"/>
    <w:rsid w:val="00B121C7"/>
    <w:rsid w:val="00B30F00"/>
    <w:rsid w:val="00B474A2"/>
    <w:rsid w:val="00C0788A"/>
    <w:rsid w:val="00C8518D"/>
    <w:rsid w:val="00D10829"/>
    <w:rsid w:val="00D6166F"/>
    <w:rsid w:val="00D74040"/>
    <w:rsid w:val="00D75D4A"/>
    <w:rsid w:val="00DA55D8"/>
    <w:rsid w:val="00DB056B"/>
    <w:rsid w:val="00E61943"/>
    <w:rsid w:val="00E86D24"/>
    <w:rsid w:val="00F15A98"/>
    <w:rsid w:val="00F54AF8"/>
    <w:rsid w:val="00F56BB4"/>
    <w:rsid w:val="00FB4DDB"/>
    <w:rsid w:val="00FC4810"/>
    <w:rsid w:val="00FE2E1E"/>
    <w:rsid w:val="00FF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">
    <w:name w:val="Default"/>
    <w:rsid w:val="00D75D4A"/>
    <w:pPr>
      <w:autoSpaceDE w:val="0"/>
      <w:autoSpaceDN w:val="0"/>
      <w:adjustRightInd w:val="0"/>
      <w:spacing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4D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4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33</cp:revision>
  <dcterms:created xsi:type="dcterms:W3CDTF">2010-02-25T19:08:00Z</dcterms:created>
  <dcterms:modified xsi:type="dcterms:W3CDTF">2010-03-12T18:21:00Z</dcterms:modified>
</cp:coreProperties>
</file>