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16E" w:rsidRDefault="008F3396" w:rsidP="0058598B">
      <w:pPr>
        <w:ind w:left="-284"/>
        <w:rPr>
          <w:shadow/>
          <w:noProof/>
          <w:color w:val="7030A0"/>
          <w:lang w:eastAsia="fr-FR"/>
        </w:rPr>
      </w:pPr>
      <w:r>
        <w:rPr>
          <w:shadow/>
          <w:noProof/>
          <w:color w:val="7030A0"/>
          <w:lang w:eastAsia="fr-FR"/>
        </w:rPr>
        <w:pict>
          <v:rect id="_x0000_s1048" style="position:absolute;left:0;text-align:left;margin-left:-23.75pt;margin-top:-14.1pt;width:555.15pt;height:37.5pt;z-index:-251658240" fillcolor="#f06" stroked="f" strokecolor="#f06">
            <v:fill r:id="rId7" o:title="noir)" opacity="23593f" o:opacity2="23593f" type="pattern"/>
            <v:textbox style="mso-next-textbox:#_x0000_s1048">
              <w:txbxContent>
                <w:p w:rsidR="00E5516E" w:rsidRPr="00CB0E9B" w:rsidRDefault="004E16E5" w:rsidP="00E5516E">
                  <w:pPr>
                    <w:rPr>
                      <w:sz w:val="48"/>
                      <w:szCs w:val="48"/>
                      <w:lang w:val="en-US"/>
                    </w:rPr>
                  </w:pPr>
                  <w:r>
                    <w:rPr>
                      <w:b/>
                      <w:smallCaps/>
                      <w:shadow/>
                      <w:noProof/>
                      <w:color w:val="FF0066"/>
                      <w:sz w:val="48"/>
                      <w:szCs w:val="48"/>
                      <w:lang w:val="en-US" w:eastAsia="fr-FR"/>
                    </w:rPr>
                    <w:t>MARCU</w:t>
                  </w:r>
                  <w:r w:rsidR="00E5516E" w:rsidRPr="00CB0E9B">
                    <w:rPr>
                      <w:b/>
                      <w:smallCaps/>
                      <w:shadow/>
                      <w:noProof/>
                      <w:color w:val="FF0066"/>
                      <w:sz w:val="48"/>
                      <w:szCs w:val="48"/>
                      <w:lang w:val="en-US" w:eastAsia="fr-FR"/>
                    </w:rPr>
                    <w:t xml:space="preserve">  </w:t>
                  </w:r>
                  <w:r w:rsidR="00E5516E" w:rsidRPr="00CB0E9B">
                    <w:rPr>
                      <w:b/>
                      <w:smallCaps/>
                      <w:shadow/>
                      <w:noProof/>
                      <w:color w:val="FF0000"/>
                      <w:sz w:val="48"/>
                      <w:szCs w:val="48"/>
                      <w:lang w:val="en-US" w:eastAsia="fr-FR"/>
                    </w:rPr>
                    <w:t xml:space="preserve">|  </w:t>
                  </w:r>
                  <w:r w:rsidR="00E5516E">
                    <w:rPr>
                      <w:b/>
                      <w:smallCaps/>
                      <w:shadow/>
                      <w:noProof/>
                      <w:color w:val="FF0000"/>
                      <w:sz w:val="48"/>
                      <w:szCs w:val="48"/>
                      <w:lang w:val="en-US" w:eastAsia="fr-FR"/>
                    </w:rPr>
                    <w:t>BU</w:t>
                  </w:r>
                  <w:r>
                    <w:rPr>
                      <w:b/>
                      <w:smallCaps/>
                      <w:shadow/>
                      <w:noProof/>
                      <w:color w:val="FF0000"/>
                      <w:sz w:val="48"/>
                      <w:szCs w:val="48"/>
                      <w:lang w:val="en-US" w:eastAsia="fr-FR"/>
                    </w:rPr>
                    <w:t>292</w:t>
                  </w:r>
                  <w:r w:rsidR="00E5516E">
                    <w:rPr>
                      <w:b/>
                      <w:smallCaps/>
                      <w:shadow/>
                      <w:noProof/>
                      <w:color w:val="FF0000"/>
                      <w:sz w:val="48"/>
                      <w:szCs w:val="48"/>
                      <w:lang w:val="en-US" w:eastAsia="fr-FR"/>
                    </w:rPr>
                    <w:t xml:space="preserve"> </w:t>
                  </w:r>
                </w:p>
              </w:txbxContent>
            </v:textbox>
          </v:rect>
        </w:pict>
      </w:r>
    </w:p>
    <w:p w:rsidR="00E5516E" w:rsidRDefault="00E5516E" w:rsidP="0058598B">
      <w:pPr>
        <w:ind w:left="-284"/>
        <w:rPr>
          <w:shadow/>
          <w:noProof/>
          <w:color w:val="7030A0"/>
          <w:lang w:eastAsia="fr-FR"/>
        </w:rPr>
      </w:pPr>
    </w:p>
    <w:p w:rsidR="004E16E5" w:rsidRDefault="00593FBE" w:rsidP="004E16E5">
      <w:pPr>
        <w:rPr>
          <w:shadow/>
          <w:noProof/>
          <w:color w:val="7030A0"/>
          <w:lang w:eastAsia="fr-FR"/>
        </w:rPr>
      </w:pPr>
      <w:r>
        <w:rPr>
          <w:shadow/>
          <w:noProof/>
          <w:color w:val="7030A0"/>
          <w:lang w:eastAsia="fr-FR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-1540510</wp:posOffset>
            </wp:positionH>
            <wp:positionV relativeFrom="paragraph">
              <wp:posOffset>106680</wp:posOffset>
            </wp:positionV>
            <wp:extent cx="1880870" cy="495300"/>
            <wp:effectExtent l="0" t="685800" r="0" b="66675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16" name="Picture 8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8087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E16E5">
        <w:rPr>
          <w:shadow/>
          <w:noProof/>
          <w:color w:val="7030A0"/>
          <w:lang w:eastAsia="fr-FR"/>
        </w:rPr>
        <w:t>Soseaua Mihaela Ruxandra Marcu</w:t>
      </w:r>
    </w:p>
    <w:p w:rsidR="00CD5113" w:rsidRDefault="00CD5113" w:rsidP="0058598B">
      <w:pPr>
        <w:ind w:left="-284"/>
        <w:rPr>
          <w:shadow/>
          <w:noProof/>
          <w:color w:val="7030A0"/>
          <w:lang w:eastAsia="fr-FR"/>
        </w:rPr>
      </w:pPr>
    </w:p>
    <w:p w:rsidR="00E5516E" w:rsidRDefault="00E5516E" w:rsidP="0058598B">
      <w:pPr>
        <w:ind w:left="-284"/>
        <w:rPr>
          <w:shadow/>
          <w:noProof/>
          <w:color w:val="7030A0"/>
          <w:lang w:eastAsia="fr-FR"/>
        </w:rPr>
      </w:pPr>
    </w:p>
    <w:p w:rsidR="002546DB" w:rsidRPr="00142971" w:rsidRDefault="00A90417" w:rsidP="004E16E5">
      <w:pPr>
        <w:ind w:left="426"/>
        <w:rPr>
          <w:noProof/>
          <w:color w:val="7F7F7F" w:themeColor="text1" w:themeTint="80"/>
          <w:sz w:val="20"/>
          <w:lang w:eastAsia="fr-FR"/>
        </w:rPr>
      </w:pPr>
      <w:r w:rsidRPr="00142971">
        <w:rPr>
          <w:noProof/>
          <w:color w:val="7F7F7F" w:themeColor="text1" w:themeTint="80"/>
          <w:sz w:val="20"/>
          <w:lang w:eastAsia="fr-FR"/>
        </w:rPr>
        <w:t xml:space="preserve">Site-ul exista deja în mai 2007 (printscreen </w:t>
      </w:r>
      <w:r w:rsidRPr="00593FBE">
        <w:rPr>
          <w:i/>
          <w:noProof/>
          <w:color w:val="7F7F7F" w:themeColor="text1" w:themeTint="80"/>
          <w:sz w:val="20"/>
          <w:lang w:eastAsia="fr-FR"/>
        </w:rPr>
        <w:t>CellView</w:t>
      </w:r>
      <w:r w:rsidRPr="00142971">
        <w:rPr>
          <w:noProof/>
          <w:color w:val="7F7F7F" w:themeColor="text1" w:themeTint="80"/>
          <w:sz w:val="20"/>
          <w:lang w:eastAsia="fr-FR"/>
        </w:rPr>
        <w:t>), iar în iulie 2008 era DualBand si în LAC 1040. Acum a fost trecut în LAC 1000 (inter</w:t>
      </w:r>
      <w:r w:rsidR="00593FBE">
        <w:rPr>
          <w:noProof/>
          <w:color w:val="7F7F7F" w:themeColor="text1" w:themeTint="80"/>
          <w:sz w:val="20"/>
          <w:lang w:eastAsia="fr-FR"/>
        </w:rPr>
        <w:t>s</w:t>
      </w:r>
      <w:r w:rsidRPr="00142971">
        <w:rPr>
          <w:noProof/>
          <w:color w:val="7F7F7F" w:themeColor="text1" w:themeTint="80"/>
          <w:sz w:val="20"/>
          <w:lang w:eastAsia="fr-FR"/>
        </w:rPr>
        <w:t xml:space="preserve">ant </w:t>
      </w:r>
      <w:r w:rsidR="00593FBE">
        <w:rPr>
          <w:noProof/>
          <w:color w:val="7F7F7F" w:themeColor="text1" w:themeTint="80"/>
          <w:sz w:val="20"/>
          <w:lang w:eastAsia="fr-FR"/>
        </w:rPr>
        <w:t>faptul ca nu prind de acasa</w:t>
      </w:r>
      <w:r w:rsidRPr="00142971">
        <w:rPr>
          <w:noProof/>
          <w:color w:val="7F7F7F" w:themeColor="text1" w:themeTint="80"/>
          <w:sz w:val="20"/>
          <w:lang w:eastAsia="fr-FR"/>
        </w:rPr>
        <w:t xml:space="preserve"> absolut nimic din acest LAC</w:t>
      </w:r>
      <w:r w:rsidR="00CD5113" w:rsidRPr="00142971">
        <w:rPr>
          <w:noProof/>
          <w:color w:val="7F7F7F" w:themeColor="text1" w:themeTint="80"/>
          <w:sz w:val="20"/>
          <w:lang w:eastAsia="fr-FR"/>
        </w:rPr>
        <w:t> ; aminteste-ti ca în vara 2009, si Pandurii fuses</w:t>
      </w:r>
      <w:r w:rsidR="00142971">
        <w:rPr>
          <w:noProof/>
          <w:color w:val="7F7F7F" w:themeColor="text1" w:themeTint="80"/>
          <w:sz w:val="20"/>
          <w:lang w:eastAsia="fr-FR"/>
        </w:rPr>
        <w:t>era trecuti în acest LAC 1000…)</w:t>
      </w:r>
    </w:p>
    <w:p w:rsidR="00CD5113" w:rsidRPr="00142971" w:rsidRDefault="00CD5113" w:rsidP="004E16E5">
      <w:pPr>
        <w:ind w:left="426"/>
        <w:rPr>
          <w:noProof/>
          <w:color w:val="7F7F7F" w:themeColor="text1" w:themeTint="80"/>
          <w:sz w:val="20"/>
          <w:lang w:eastAsia="fr-FR"/>
        </w:rPr>
      </w:pPr>
    </w:p>
    <w:p w:rsidR="004E16E5" w:rsidRPr="00142971" w:rsidRDefault="00CD5113" w:rsidP="00CD5113">
      <w:pPr>
        <w:ind w:left="426"/>
        <w:rPr>
          <w:color w:val="595959" w:themeColor="text1" w:themeTint="A6"/>
          <w:sz w:val="18"/>
        </w:rPr>
      </w:pPr>
      <w:r w:rsidRPr="00142971">
        <w:rPr>
          <w:noProof/>
          <w:color w:val="7F7F7F" w:themeColor="text1" w:themeTint="80"/>
          <w:sz w:val="20"/>
          <w:lang w:eastAsia="fr-FR"/>
        </w:rPr>
        <w:t xml:space="preserve">Configuratia este destul de clasica, adica câte un Andrew conectat Dualband, dar fara </w:t>
      </w:r>
      <w:r w:rsidR="00593FBE">
        <w:rPr>
          <w:noProof/>
          <w:color w:val="7F7F7F" w:themeColor="text1" w:themeTint="80"/>
          <w:sz w:val="20"/>
          <w:lang w:eastAsia="fr-FR"/>
        </w:rPr>
        <w:t>TMA</w:t>
      </w:r>
      <w:r w:rsidRPr="00142971">
        <w:rPr>
          <w:noProof/>
          <w:color w:val="7F7F7F" w:themeColor="text1" w:themeTint="80"/>
          <w:sz w:val="20"/>
          <w:lang w:eastAsia="fr-FR"/>
        </w:rPr>
        <w:t>-uri</w:t>
      </w:r>
      <w:r w:rsidR="00593FBE">
        <w:rPr>
          <w:noProof/>
          <w:color w:val="7F7F7F" w:themeColor="text1" w:themeTint="80"/>
          <w:sz w:val="20"/>
          <w:lang w:eastAsia="fr-FR"/>
        </w:rPr>
        <w:t> !</w:t>
      </w:r>
    </w:p>
    <w:p w:rsidR="004E16E5" w:rsidRDefault="004E16E5" w:rsidP="004E16E5">
      <w:pPr>
        <w:tabs>
          <w:tab w:val="left" w:pos="2145"/>
        </w:tabs>
        <w:rPr>
          <w:lang w:eastAsia="fr-FR"/>
        </w:rPr>
      </w:pPr>
    </w:p>
    <w:p w:rsidR="00142971" w:rsidRDefault="00142971" w:rsidP="004E16E5">
      <w:pPr>
        <w:tabs>
          <w:tab w:val="left" w:pos="2145"/>
        </w:tabs>
        <w:rPr>
          <w:lang w:eastAsia="fr-FR"/>
        </w:rPr>
      </w:pPr>
    </w:p>
    <w:p w:rsidR="00142971" w:rsidRDefault="00142971" w:rsidP="004E16E5">
      <w:pPr>
        <w:tabs>
          <w:tab w:val="left" w:pos="2145"/>
        </w:tabs>
        <w:rPr>
          <w:lang w:eastAsia="fr-FR"/>
        </w:rPr>
      </w:pPr>
    </w:p>
    <w:p w:rsidR="00142971" w:rsidRDefault="00142971" w:rsidP="004E16E5">
      <w:pPr>
        <w:tabs>
          <w:tab w:val="left" w:pos="2145"/>
        </w:tabs>
        <w:rPr>
          <w:lang w:eastAsia="fr-FR"/>
        </w:rPr>
      </w:pPr>
    </w:p>
    <w:p w:rsidR="00142971" w:rsidRDefault="00142971" w:rsidP="004E16E5">
      <w:pPr>
        <w:tabs>
          <w:tab w:val="left" w:pos="2145"/>
        </w:tabs>
        <w:rPr>
          <w:lang w:eastAsia="fr-FR"/>
        </w:rPr>
      </w:pPr>
    </w:p>
    <w:p w:rsidR="00142971" w:rsidRDefault="00142971" w:rsidP="004E16E5">
      <w:pPr>
        <w:tabs>
          <w:tab w:val="left" w:pos="2145"/>
        </w:tabs>
        <w:rPr>
          <w:lang w:eastAsia="fr-FR"/>
        </w:rPr>
      </w:pPr>
    </w:p>
    <w:p w:rsidR="00142971" w:rsidRDefault="00142971" w:rsidP="004E16E5">
      <w:pPr>
        <w:tabs>
          <w:tab w:val="left" w:pos="2145"/>
        </w:tabs>
        <w:rPr>
          <w:lang w:eastAsia="fr-FR"/>
        </w:rPr>
      </w:pPr>
    </w:p>
    <w:p w:rsidR="00142971" w:rsidRPr="00142971" w:rsidRDefault="008F3396" w:rsidP="00142971">
      <w:pPr>
        <w:rPr>
          <w:shadow/>
          <w:color w:val="7030A0"/>
          <w:lang w:val="ro-RO"/>
        </w:rPr>
      </w:pPr>
      <w:r>
        <w:rPr>
          <w:shadow/>
          <w:noProof/>
          <w:color w:val="7030A0"/>
          <w:lang w:eastAsia="fr-FR"/>
        </w:rPr>
        <w:pict>
          <v:rect id="_x0000_s1050" style="position:absolute;left:0;text-align:left;margin-left:-20pt;margin-top:-48.35pt;width:555.15pt;height:37.5pt;z-index:-251656192" fillcolor="#f06" stroked="f" strokecolor="#f06">
            <v:fill r:id="rId7" o:title="noir)" opacity="23593f" o:opacity2="23593f" type="pattern"/>
            <v:textbox>
              <w:txbxContent>
                <w:p w:rsidR="00142971" w:rsidRPr="00A309C6" w:rsidRDefault="00142971" w:rsidP="00142971">
                  <w:pPr>
                    <w:rPr>
                      <w:sz w:val="48"/>
                      <w:szCs w:val="48"/>
                    </w:rPr>
                  </w:pPr>
                  <w:r>
                    <w:rPr>
                      <w:b/>
                      <w:smallCaps/>
                      <w:shadow/>
                      <w:noProof/>
                      <w:color w:val="FF0066"/>
                      <w:sz w:val="48"/>
                      <w:szCs w:val="48"/>
                      <w:lang w:eastAsia="fr-FR"/>
                    </w:rPr>
                    <w:t>IMEB</w:t>
                  </w:r>
                  <w:r w:rsidRPr="00A309C6">
                    <w:rPr>
                      <w:b/>
                      <w:smallCaps/>
                      <w:shadow/>
                      <w:noProof/>
                      <w:color w:val="FF0066"/>
                      <w:sz w:val="48"/>
                      <w:szCs w:val="48"/>
                      <w:lang w:eastAsia="fr-FR"/>
                    </w:rPr>
                    <w:t xml:space="preserve">  </w:t>
                  </w:r>
                  <w:r w:rsidRPr="00A309C6">
                    <w:rPr>
                      <w:b/>
                      <w:smallCaps/>
                      <w:shadow/>
                      <w:noProof/>
                      <w:color w:val="FF0000"/>
                      <w:sz w:val="48"/>
                      <w:szCs w:val="48"/>
                      <w:lang w:eastAsia="fr-FR"/>
                    </w:rPr>
                    <w:t xml:space="preserve">|  </w:t>
                  </w:r>
                  <w:r>
                    <w:rPr>
                      <w:b/>
                      <w:smallCaps/>
                      <w:shadow/>
                      <w:noProof/>
                      <w:color w:val="FF0000"/>
                      <w:sz w:val="48"/>
                      <w:szCs w:val="48"/>
                      <w:lang w:eastAsia="fr-FR"/>
                    </w:rPr>
                    <w:t>3410</w:t>
                  </w:r>
                </w:p>
              </w:txbxContent>
            </v:textbox>
          </v:rect>
        </w:pict>
      </w:r>
      <w:r w:rsidR="00142971">
        <w:rPr>
          <w:shadow/>
          <w:noProof/>
          <w:color w:val="7030A0"/>
          <w:lang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-1376045</wp:posOffset>
            </wp:positionH>
            <wp:positionV relativeFrom="paragraph">
              <wp:posOffset>-118745</wp:posOffset>
            </wp:positionV>
            <wp:extent cx="1581150" cy="523875"/>
            <wp:effectExtent l="0" t="533400" r="0" b="504825"/>
            <wp:wrapNone/>
            <wp:docPr id="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8115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2971" w:rsidRPr="00142971">
        <w:rPr>
          <w:shadow/>
          <w:color w:val="7030A0"/>
          <w:lang w:eastAsia="fr-FR"/>
        </w:rPr>
        <w:t>Strada Mihaela Ruxandra Marcu nr. 5A, Bl. 107</w:t>
      </w:r>
    </w:p>
    <w:p w:rsidR="00142971" w:rsidRPr="0058598B" w:rsidRDefault="00142971" w:rsidP="00142971">
      <w:pPr>
        <w:ind w:left="-284"/>
        <w:rPr>
          <w:color w:val="7F7F7F" w:themeColor="text1" w:themeTint="80"/>
          <w:sz w:val="20"/>
          <w:lang w:val="ro-RO"/>
        </w:rPr>
      </w:pPr>
    </w:p>
    <w:tbl>
      <w:tblPr>
        <w:tblpPr w:leftFromText="141" w:rightFromText="141" w:vertAnchor="page" w:horzAnchor="margin" w:tblpXSpec="right" w:tblpY="6331"/>
        <w:tblW w:w="97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702"/>
        <w:gridCol w:w="1975"/>
        <w:gridCol w:w="1199"/>
        <w:gridCol w:w="1331"/>
        <w:gridCol w:w="1732"/>
        <w:gridCol w:w="1773"/>
      </w:tblGrid>
      <w:tr w:rsidR="00AD08AC" w:rsidRPr="0020523E" w:rsidTr="00AD08AC">
        <w:trPr>
          <w:trHeight w:val="527"/>
        </w:trPr>
        <w:tc>
          <w:tcPr>
            <w:tcW w:w="1702" w:type="dxa"/>
            <w:tcBorders>
              <w:top w:val="single" w:sz="4" w:space="0" w:color="FF0000"/>
              <w:left w:val="single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AD08AC" w:rsidRPr="00437FAA" w:rsidRDefault="00AD08AC" w:rsidP="00AD08AC">
            <w:pPr>
              <w:ind w:left="-97"/>
              <w:jc w:val="center"/>
              <w:rPr>
                <w:b/>
                <w:smallCaps/>
                <w:shadow/>
                <w:color w:val="FF0000"/>
                <w:sz w:val="36"/>
                <w:szCs w:val="36"/>
                <w:lang w:val="en-US"/>
              </w:rPr>
            </w:pPr>
            <w:r w:rsidRPr="00437FAA">
              <w:rPr>
                <w:b/>
                <w:smallCaps/>
                <w:shadow/>
                <w:color w:val="FF0000"/>
                <w:sz w:val="36"/>
                <w:szCs w:val="36"/>
                <w:lang w:val="en-US"/>
              </w:rPr>
              <w:t>BCCH</w:t>
            </w:r>
          </w:p>
        </w:tc>
        <w:tc>
          <w:tcPr>
            <w:tcW w:w="1975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AD08AC" w:rsidRPr="00437FAA" w:rsidRDefault="00AD08AC" w:rsidP="00AD08AC">
            <w:pPr>
              <w:ind w:left="-97"/>
              <w:jc w:val="center"/>
              <w:rPr>
                <w:b/>
                <w:smallCaps/>
                <w:shadow/>
                <w:color w:val="FF0000"/>
                <w:sz w:val="36"/>
                <w:szCs w:val="36"/>
                <w:lang w:val="en-US"/>
              </w:rPr>
            </w:pPr>
            <w:r w:rsidRPr="00437FAA">
              <w:rPr>
                <w:b/>
                <w:smallCaps/>
                <w:shadow/>
                <w:color w:val="FF0000"/>
                <w:sz w:val="32"/>
                <w:szCs w:val="36"/>
                <w:lang w:val="en-US"/>
              </w:rPr>
              <w:t>Afiseaza</w:t>
            </w:r>
          </w:p>
        </w:tc>
        <w:tc>
          <w:tcPr>
            <w:tcW w:w="1199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AD08AC" w:rsidRPr="00437FAA" w:rsidRDefault="00AD08AC" w:rsidP="00AD08AC">
            <w:pPr>
              <w:ind w:left="-97"/>
              <w:jc w:val="center"/>
              <w:rPr>
                <w:b/>
                <w:smallCaps/>
                <w:shadow/>
                <w:color w:val="FF0000"/>
                <w:sz w:val="36"/>
                <w:szCs w:val="36"/>
                <w:lang w:val="en-US"/>
              </w:rPr>
            </w:pPr>
            <w:r w:rsidRPr="00437FAA">
              <w:rPr>
                <w:b/>
                <w:smallCaps/>
                <w:shadow/>
                <w:color w:val="FF0000"/>
                <w:sz w:val="36"/>
                <w:szCs w:val="36"/>
                <w:lang w:val="en-US"/>
              </w:rPr>
              <w:t>LAC</w:t>
            </w:r>
          </w:p>
        </w:tc>
        <w:tc>
          <w:tcPr>
            <w:tcW w:w="1331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AD08AC" w:rsidRPr="00437FAA" w:rsidRDefault="00AD08AC" w:rsidP="00AD08AC">
            <w:pPr>
              <w:ind w:left="-97"/>
              <w:jc w:val="center"/>
              <w:rPr>
                <w:b/>
                <w:smallCaps/>
                <w:shadow/>
                <w:color w:val="FF0000"/>
                <w:sz w:val="36"/>
                <w:szCs w:val="36"/>
                <w:lang w:val="en-US"/>
              </w:rPr>
            </w:pPr>
            <w:r w:rsidRPr="00437FAA">
              <w:rPr>
                <w:b/>
                <w:smallCaps/>
                <w:shadow/>
                <w:color w:val="FF0000"/>
                <w:sz w:val="36"/>
                <w:szCs w:val="36"/>
                <w:lang w:val="en-US"/>
              </w:rPr>
              <w:t>CID</w:t>
            </w:r>
          </w:p>
        </w:tc>
        <w:tc>
          <w:tcPr>
            <w:tcW w:w="1732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AD08AC" w:rsidRPr="00437FAA" w:rsidRDefault="00AD08AC" w:rsidP="00AD08AC">
            <w:pPr>
              <w:ind w:left="-97"/>
              <w:jc w:val="center"/>
              <w:rPr>
                <w:b/>
                <w:smallCaps/>
                <w:shadow/>
                <w:color w:val="FF0000"/>
                <w:sz w:val="36"/>
                <w:szCs w:val="36"/>
                <w:lang w:val="en-US"/>
              </w:rPr>
            </w:pPr>
            <w:r w:rsidRPr="00437FAA">
              <w:rPr>
                <w:b/>
                <w:smallCaps/>
                <w:shadow/>
                <w:color w:val="FF0000"/>
                <w:sz w:val="36"/>
                <w:szCs w:val="36"/>
                <w:lang w:val="en-US"/>
              </w:rPr>
              <w:t>TRX</w:t>
            </w:r>
          </w:p>
        </w:tc>
        <w:tc>
          <w:tcPr>
            <w:tcW w:w="1773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single" w:sz="4" w:space="0" w:color="FF0000"/>
            </w:tcBorders>
            <w:shd w:val="clear" w:color="auto" w:fill="FFFFCC"/>
            <w:vAlign w:val="center"/>
          </w:tcPr>
          <w:p w:rsidR="00AD08AC" w:rsidRPr="00437FAA" w:rsidRDefault="00AD08AC" w:rsidP="00AD08AC">
            <w:pPr>
              <w:ind w:left="-97"/>
              <w:jc w:val="center"/>
              <w:rPr>
                <w:b/>
                <w:smallCaps/>
                <w:shadow/>
                <w:color w:val="FF0000"/>
                <w:sz w:val="36"/>
                <w:szCs w:val="36"/>
                <w:lang w:val="en-US"/>
              </w:rPr>
            </w:pPr>
            <w:r w:rsidRPr="00437FAA">
              <w:rPr>
                <w:b/>
                <w:smallCaps/>
                <w:shadow/>
                <w:color w:val="FF0000"/>
                <w:sz w:val="32"/>
                <w:szCs w:val="36"/>
                <w:lang w:val="en-US"/>
              </w:rPr>
              <w:t>Diverse</w:t>
            </w:r>
          </w:p>
        </w:tc>
      </w:tr>
      <w:tr w:rsidR="00AD08AC" w:rsidRPr="00142971" w:rsidTr="00AD08AC">
        <w:trPr>
          <w:trHeight w:val="569"/>
        </w:trPr>
        <w:tc>
          <w:tcPr>
            <w:tcW w:w="1702" w:type="dxa"/>
            <w:tcBorders>
              <w:top w:val="double" w:sz="4" w:space="0" w:color="FF0000"/>
              <w:left w:val="single" w:sz="4" w:space="0" w:color="009900"/>
              <w:bottom w:val="single" w:sz="4" w:space="0" w:color="009900"/>
              <w:right w:val="dashed" w:sz="4" w:space="0" w:color="009900"/>
            </w:tcBorders>
            <w:shd w:val="clear" w:color="auto" w:fill="FFFFCC"/>
            <w:vAlign w:val="center"/>
          </w:tcPr>
          <w:p w:rsidR="00AD08AC" w:rsidRPr="0020523E" w:rsidRDefault="00AD08AC" w:rsidP="00AD08AC">
            <w:pPr>
              <w:ind w:left="-97"/>
              <w:jc w:val="center"/>
              <w:rPr>
                <w:rFonts w:ascii="Comic Sans MS" w:hAnsi="Comic Sans MS"/>
                <w:color w:val="009900"/>
                <w:sz w:val="32"/>
                <w:lang w:val="en-US"/>
              </w:rPr>
            </w:pPr>
            <w:r>
              <w:rPr>
                <w:rFonts w:ascii="Comic Sans MS" w:hAnsi="Comic Sans MS"/>
                <w:color w:val="009900"/>
                <w:sz w:val="32"/>
                <w:lang w:val="en-US"/>
              </w:rPr>
              <w:t>39</w:t>
            </w:r>
          </w:p>
        </w:tc>
        <w:tc>
          <w:tcPr>
            <w:tcW w:w="1975" w:type="dxa"/>
            <w:tcBorders>
              <w:top w:val="double" w:sz="4" w:space="0" w:color="FF00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AD08AC" w:rsidRPr="00142971" w:rsidRDefault="00AD08AC" w:rsidP="00AD08AC">
            <w:pPr>
              <w:ind w:left="-97" w:right="-68"/>
              <w:jc w:val="center"/>
              <w:rPr>
                <w:rFonts w:ascii="Comic Sans MS" w:hAnsi="Comic Sans MS"/>
                <w:color w:val="0070C0"/>
                <w:lang w:val="en-US"/>
              </w:rPr>
            </w:pPr>
            <w:r w:rsidRPr="00142971">
              <w:rPr>
                <w:smallCaps/>
                <w:shadow/>
                <w:color w:val="009900"/>
                <w:sz w:val="26"/>
                <w:szCs w:val="26"/>
                <w:lang w:val="en-US"/>
              </w:rPr>
              <w:t>Dr. taberei</w:t>
            </w:r>
          </w:p>
        </w:tc>
        <w:tc>
          <w:tcPr>
            <w:tcW w:w="1199" w:type="dxa"/>
            <w:tcBorders>
              <w:top w:val="double" w:sz="4" w:space="0" w:color="FF00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AD08AC" w:rsidRPr="0020523E" w:rsidRDefault="00AD08AC" w:rsidP="00AD08AC">
            <w:pPr>
              <w:ind w:left="-97" w:right="-70"/>
              <w:jc w:val="center"/>
              <w:rPr>
                <w:rFonts w:ascii="Comic Sans MS" w:hAnsi="Comic Sans MS"/>
                <w:shadow/>
                <w:color w:val="0070C0"/>
                <w:lang w:val="en-US"/>
              </w:rPr>
            </w:pPr>
            <w:r w:rsidRPr="0020523E">
              <w:rPr>
                <w:rFonts w:ascii="Comic Sans MS" w:hAnsi="Comic Sans MS"/>
                <w:shadow/>
                <w:color w:val="0070C0"/>
                <w:lang w:val="en-US"/>
              </w:rPr>
              <w:t>111</w:t>
            </w:r>
            <w:r>
              <w:rPr>
                <w:rFonts w:ascii="Comic Sans MS" w:hAnsi="Comic Sans MS"/>
                <w:shadow/>
                <w:color w:val="0070C0"/>
                <w:lang w:val="en-US"/>
              </w:rPr>
              <w:t>10</w:t>
            </w:r>
          </w:p>
        </w:tc>
        <w:tc>
          <w:tcPr>
            <w:tcW w:w="1331" w:type="dxa"/>
            <w:tcBorders>
              <w:top w:val="double" w:sz="4" w:space="0" w:color="FF00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AD08AC" w:rsidRPr="0020523E" w:rsidRDefault="00AD08AC" w:rsidP="00AD08AC">
            <w:pPr>
              <w:ind w:left="-97" w:right="-70"/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color w:val="FF0066"/>
                <w:lang w:val="en-US"/>
              </w:rPr>
              <w:t>3410</w:t>
            </w:r>
            <w:r>
              <w:rPr>
                <w:rFonts w:ascii="Comic Sans MS" w:hAnsi="Comic Sans MS"/>
                <w:lang w:val="en-US"/>
              </w:rPr>
              <w:t>2</w:t>
            </w:r>
          </w:p>
        </w:tc>
        <w:tc>
          <w:tcPr>
            <w:tcW w:w="1732" w:type="dxa"/>
            <w:tcBorders>
              <w:top w:val="double" w:sz="4" w:space="0" w:color="FF00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AD08AC" w:rsidRPr="00A309C6" w:rsidRDefault="00AD08AC" w:rsidP="00AD08AC">
            <w:pPr>
              <w:ind w:left="-97" w:right="-70"/>
              <w:jc w:val="center"/>
              <w:rPr>
                <w:rFonts w:ascii="Comic Sans MS" w:hAnsi="Comic Sans MS"/>
                <w:color w:val="595959" w:themeColor="text1" w:themeTint="A6"/>
                <w:lang w:val="en-US"/>
              </w:rPr>
            </w:pPr>
            <w:r>
              <w:rPr>
                <w:rFonts w:ascii="Comic Sans MS" w:hAnsi="Comic Sans MS"/>
                <w:color w:val="FF0066"/>
                <w:lang w:val="en-US"/>
              </w:rPr>
              <w:t>4</w:t>
            </w:r>
          </w:p>
        </w:tc>
        <w:tc>
          <w:tcPr>
            <w:tcW w:w="1773" w:type="dxa"/>
            <w:tcBorders>
              <w:top w:val="double" w:sz="4" w:space="0" w:color="FF0000"/>
              <w:left w:val="dashed" w:sz="4" w:space="0" w:color="009900"/>
              <w:bottom w:val="single" w:sz="4" w:space="0" w:color="009900"/>
              <w:right w:val="single" w:sz="4" w:space="0" w:color="009900"/>
            </w:tcBorders>
            <w:vAlign w:val="center"/>
          </w:tcPr>
          <w:p w:rsidR="00AD08AC" w:rsidRPr="003F23D4" w:rsidRDefault="00AD08AC" w:rsidP="00AD08AC">
            <w:pPr>
              <w:ind w:left="-97"/>
              <w:jc w:val="center"/>
              <w:rPr>
                <w:rFonts w:ascii="Comic Sans MS" w:hAnsi="Comic Sans MS"/>
                <w:sz w:val="16"/>
                <w:lang w:val="en-US"/>
              </w:rPr>
            </w:pPr>
            <w:r>
              <w:rPr>
                <w:rFonts w:cstheme="minorHAnsi"/>
                <w:color w:val="7030A0"/>
                <w:sz w:val="20"/>
                <w:lang w:val="en-US"/>
              </w:rPr>
              <w:t>EAHC</w:t>
            </w:r>
          </w:p>
        </w:tc>
      </w:tr>
    </w:tbl>
    <w:p w:rsidR="00142971" w:rsidRPr="00575390" w:rsidRDefault="00142971" w:rsidP="004E16E5">
      <w:pPr>
        <w:tabs>
          <w:tab w:val="left" w:pos="2145"/>
        </w:tabs>
        <w:rPr>
          <w:sz w:val="12"/>
          <w:lang w:eastAsia="fr-FR"/>
        </w:rPr>
      </w:pPr>
    </w:p>
    <w:p w:rsidR="00142971" w:rsidRDefault="00142971" w:rsidP="00142971">
      <w:pPr>
        <w:ind w:left="426"/>
        <w:rPr>
          <w:noProof/>
          <w:color w:val="7F7F7F" w:themeColor="text1" w:themeTint="80"/>
          <w:sz w:val="20"/>
          <w:lang w:eastAsia="fr-FR"/>
        </w:rPr>
      </w:pPr>
      <w:r>
        <w:rPr>
          <w:noProof/>
          <w:color w:val="7F7F7F" w:themeColor="text1" w:themeTint="80"/>
          <w:sz w:val="20"/>
          <w:lang w:eastAsia="fr-FR"/>
        </w:rPr>
        <w:t>Acest site este mai nou, adica a fost instalat sub era Vodafone.</w:t>
      </w:r>
      <w:r w:rsidR="00385530">
        <w:rPr>
          <w:noProof/>
          <w:color w:val="7F7F7F" w:themeColor="text1" w:themeTint="80"/>
          <w:sz w:val="20"/>
          <w:lang w:eastAsia="fr-FR"/>
        </w:rPr>
        <w:t xml:space="preserve"> Mai precis, în decembrie 2006 nu exista înca, în liste apare abia în cea din septemb</w:t>
      </w:r>
      <w:r w:rsidR="00593FBE">
        <w:rPr>
          <w:noProof/>
          <w:color w:val="7F7F7F" w:themeColor="text1" w:themeTint="80"/>
          <w:sz w:val="20"/>
          <w:lang w:eastAsia="fr-FR"/>
        </w:rPr>
        <w:t>rie 2008… Taboul electric (Voda</w:t>
      </w:r>
      <w:r w:rsidR="00385530">
        <w:rPr>
          <w:noProof/>
          <w:color w:val="7F7F7F" w:themeColor="text1" w:themeTint="80"/>
          <w:sz w:val="20"/>
          <w:lang w:eastAsia="fr-FR"/>
        </w:rPr>
        <w:t>f</w:t>
      </w:r>
      <w:r w:rsidR="00593FBE">
        <w:rPr>
          <w:noProof/>
          <w:color w:val="7F7F7F" w:themeColor="text1" w:themeTint="80"/>
          <w:sz w:val="20"/>
          <w:lang w:eastAsia="fr-FR"/>
        </w:rPr>
        <w:t>o</w:t>
      </w:r>
      <w:r w:rsidR="00385530">
        <w:rPr>
          <w:noProof/>
          <w:color w:val="7F7F7F" w:themeColor="text1" w:themeTint="80"/>
          <w:sz w:val="20"/>
          <w:lang w:eastAsia="fr-FR"/>
        </w:rPr>
        <w:t>ne S</w:t>
      </w:r>
      <w:r w:rsidR="00593FBE">
        <w:rPr>
          <w:noProof/>
          <w:color w:val="7F7F7F" w:themeColor="text1" w:themeTint="80"/>
          <w:sz w:val="20"/>
          <w:lang w:eastAsia="fr-FR"/>
        </w:rPr>
        <w:t>.</w:t>
      </w:r>
      <w:r w:rsidR="00385530">
        <w:rPr>
          <w:noProof/>
          <w:color w:val="7F7F7F" w:themeColor="text1" w:themeTint="80"/>
          <w:sz w:val="20"/>
          <w:lang w:eastAsia="fr-FR"/>
        </w:rPr>
        <w:t>A</w:t>
      </w:r>
      <w:r w:rsidR="00593FBE">
        <w:rPr>
          <w:noProof/>
          <w:color w:val="7F7F7F" w:themeColor="text1" w:themeTint="80"/>
          <w:sz w:val="20"/>
          <w:lang w:eastAsia="fr-FR"/>
        </w:rPr>
        <w:t>.</w:t>
      </w:r>
      <w:r w:rsidR="00385530">
        <w:rPr>
          <w:noProof/>
          <w:color w:val="7F7F7F" w:themeColor="text1" w:themeTint="80"/>
          <w:sz w:val="20"/>
          <w:lang w:eastAsia="fr-FR"/>
        </w:rPr>
        <w:t xml:space="preserve">) a fost fabricat în 2007, deci cam asta este data, </w:t>
      </w:r>
      <w:r w:rsidR="00385530" w:rsidRPr="00385530">
        <w:rPr>
          <w:shadow/>
          <w:noProof/>
          <w:color w:val="7030A0"/>
          <w:sz w:val="20"/>
          <w:lang w:eastAsia="fr-FR"/>
        </w:rPr>
        <w:t>2007/2008</w:t>
      </w:r>
      <w:r w:rsidR="00385530">
        <w:rPr>
          <w:noProof/>
          <w:color w:val="7F7F7F" w:themeColor="text1" w:themeTint="80"/>
          <w:sz w:val="20"/>
          <w:lang w:eastAsia="fr-FR"/>
        </w:rPr>
        <w:t>…</w:t>
      </w:r>
      <w:r w:rsidR="00075D5B">
        <w:rPr>
          <w:noProof/>
          <w:color w:val="7F7F7F" w:themeColor="text1" w:themeTint="80"/>
          <w:sz w:val="20"/>
          <w:lang w:eastAsia="fr-FR"/>
        </w:rPr>
        <w:t xml:space="preserve"> Poza de mai jos (septembrie 2008) arata ce vedem noi de pe bloc : Zapp-ul abia se distinge prin</w:t>
      </w:r>
      <w:r w:rsidR="00593FBE">
        <w:rPr>
          <w:noProof/>
          <w:color w:val="7F7F7F" w:themeColor="text1" w:themeTint="80"/>
          <w:sz w:val="20"/>
          <w:lang w:eastAsia="fr-FR"/>
        </w:rPr>
        <w:t>tre blocu</w:t>
      </w:r>
      <w:r w:rsidR="00075D5B">
        <w:rPr>
          <w:noProof/>
          <w:color w:val="7F7F7F" w:themeColor="text1" w:themeTint="80"/>
          <w:sz w:val="20"/>
          <w:lang w:eastAsia="fr-FR"/>
        </w:rPr>
        <w:t>r</w:t>
      </w:r>
      <w:r w:rsidR="00593FBE">
        <w:rPr>
          <w:noProof/>
          <w:color w:val="7F7F7F" w:themeColor="text1" w:themeTint="80"/>
          <w:sz w:val="20"/>
          <w:lang w:eastAsia="fr-FR"/>
        </w:rPr>
        <w:t>i</w:t>
      </w:r>
      <w:r w:rsidR="00075D5B">
        <w:rPr>
          <w:noProof/>
          <w:color w:val="7F7F7F" w:themeColor="text1" w:themeTint="80"/>
          <w:sz w:val="20"/>
          <w:lang w:eastAsia="fr-FR"/>
        </w:rPr>
        <w:t>, iar Cosmoteu’ si VDF ar putea teoretic sa bata si pâna la noi, dar probabil sunt bruiati…</w:t>
      </w:r>
    </w:p>
    <w:p w:rsidR="00385530" w:rsidRDefault="00385530" w:rsidP="00142971">
      <w:pPr>
        <w:ind w:left="426"/>
        <w:rPr>
          <w:noProof/>
          <w:color w:val="7F7F7F" w:themeColor="text1" w:themeTint="80"/>
          <w:sz w:val="20"/>
          <w:lang w:eastAsia="fr-FR"/>
        </w:rPr>
      </w:pPr>
    </w:p>
    <w:p w:rsidR="00385530" w:rsidRDefault="00385530" w:rsidP="00142971">
      <w:pPr>
        <w:ind w:left="426"/>
        <w:rPr>
          <w:noProof/>
          <w:color w:val="7F7F7F" w:themeColor="text1" w:themeTint="80"/>
          <w:sz w:val="20"/>
          <w:lang w:eastAsia="fr-FR"/>
        </w:rPr>
      </w:pPr>
      <w:r>
        <w:rPr>
          <w:noProof/>
          <w:color w:val="7F7F7F" w:themeColor="text1" w:themeTint="80"/>
          <w:sz w:val="20"/>
          <w:lang w:eastAsia="fr-FR"/>
        </w:rPr>
        <w:t>Dpdv configuratii, are câte 2 antene Kathrein / sector : una din ele e</w:t>
      </w:r>
      <w:r w:rsidR="00593FBE">
        <w:rPr>
          <w:noProof/>
          <w:color w:val="7F7F7F" w:themeColor="text1" w:themeTint="80"/>
          <w:sz w:val="20"/>
          <w:lang w:eastAsia="fr-FR"/>
        </w:rPr>
        <w:t>stz</w:t>
      </w:r>
      <w:r>
        <w:rPr>
          <w:noProof/>
          <w:color w:val="7F7F7F" w:themeColor="text1" w:themeTint="80"/>
          <w:sz w:val="20"/>
          <w:lang w:eastAsia="fr-FR"/>
        </w:rPr>
        <w:t xml:space="preserve"> conectata Dualband GSM/UMTS, iar cealalta doar GSM (2 feederi, etichetati cu galben deci). Are 2 antene MW, una mica de 0.3 (Nec) si una mai mare dar greu de fotografiat. Si un mare shelter.</w:t>
      </w:r>
    </w:p>
    <w:p w:rsidR="00303796" w:rsidRPr="002D0F2F" w:rsidRDefault="00303796" w:rsidP="004E16E5">
      <w:pPr>
        <w:tabs>
          <w:tab w:val="left" w:pos="2145"/>
        </w:tabs>
        <w:rPr>
          <w:sz w:val="6"/>
          <w:lang w:eastAsia="fr-FR"/>
        </w:rPr>
      </w:pPr>
    </w:p>
    <w:p w:rsidR="00575390" w:rsidRPr="007D34A3" w:rsidRDefault="00575390" w:rsidP="004E16E5">
      <w:pPr>
        <w:tabs>
          <w:tab w:val="left" w:pos="2145"/>
        </w:tabs>
        <w:rPr>
          <w:sz w:val="14"/>
          <w:lang w:eastAsia="fr-FR"/>
        </w:rPr>
      </w:pPr>
    </w:p>
    <w:p w:rsidR="00303796" w:rsidRDefault="00303796" w:rsidP="004E16E5">
      <w:pPr>
        <w:tabs>
          <w:tab w:val="left" w:pos="2145"/>
        </w:tabs>
        <w:rPr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680720</wp:posOffset>
            </wp:positionH>
            <wp:positionV relativeFrom="paragraph">
              <wp:posOffset>716280</wp:posOffset>
            </wp:positionV>
            <wp:extent cx="685800" cy="180975"/>
            <wp:effectExtent l="19050" t="0" r="0" b="0"/>
            <wp:wrapNone/>
            <wp:docPr id="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16" name="Picture 8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5881370</wp:posOffset>
            </wp:positionH>
            <wp:positionV relativeFrom="paragraph">
              <wp:posOffset>220980</wp:posOffset>
            </wp:positionV>
            <wp:extent cx="209550" cy="200025"/>
            <wp:effectExtent l="19050" t="0" r="0" b="0"/>
            <wp:wrapNone/>
            <wp:docPr id="140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-709930</wp:posOffset>
            </wp:positionH>
            <wp:positionV relativeFrom="paragraph">
              <wp:posOffset>716280</wp:posOffset>
            </wp:positionV>
            <wp:extent cx="390525" cy="180975"/>
            <wp:effectExtent l="19050" t="0" r="9525" b="0"/>
            <wp:wrapNone/>
            <wp:docPr id="140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-929005</wp:posOffset>
            </wp:positionH>
            <wp:positionV relativeFrom="paragraph">
              <wp:posOffset>49530</wp:posOffset>
            </wp:positionV>
            <wp:extent cx="7667625" cy="1876425"/>
            <wp:effectExtent l="19050" t="0" r="9525" b="0"/>
            <wp:wrapNone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762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3796" w:rsidRDefault="00303796" w:rsidP="004E16E5">
      <w:pPr>
        <w:tabs>
          <w:tab w:val="left" w:pos="2145"/>
        </w:tabs>
        <w:rPr>
          <w:lang w:eastAsia="fr-FR"/>
        </w:rPr>
      </w:pPr>
    </w:p>
    <w:p w:rsidR="00303796" w:rsidRDefault="00303796" w:rsidP="004E16E5">
      <w:pPr>
        <w:tabs>
          <w:tab w:val="left" w:pos="2145"/>
        </w:tabs>
        <w:rPr>
          <w:lang w:eastAsia="fr-FR"/>
        </w:rPr>
      </w:pPr>
    </w:p>
    <w:p w:rsidR="00303796" w:rsidRDefault="00303796" w:rsidP="004E16E5">
      <w:pPr>
        <w:tabs>
          <w:tab w:val="left" w:pos="2145"/>
        </w:tabs>
        <w:rPr>
          <w:lang w:eastAsia="fr-FR"/>
        </w:rPr>
      </w:pPr>
    </w:p>
    <w:p w:rsidR="00303796" w:rsidRDefault="00303796" w:rsidP="004E16E5">
      <w:pPr>
        <w:tabs>
          <w:tab w:val="left" w:pos="2145"/>
        </w:tabs>
        <w:rPr>
          <w:lang w:eastAsia="fr-FR"/>
        </w:rPr>
      </w:pPr>
    </w:p>
    <w:p w:rsidR="00303796" w:rsidRDefault="00303796" w:rsidP="004E16E5">
      <w:pPr>
        <w:tabs>
          <w:tab w:val="left" w:pos="2145"/>
        </w:tabs>
        <w:rPr>
          <w:lang w:eastAsia="fr-FR"/>
        </w:rPr>
      </w:pPr>
    </w:p>
    <w:p w:rsidR="00303796" w:rsidRDefault="00303796" w:rsidP="004E16E5">
      <w:pPr>
        <w:tabs>
          <w:tab w:val="left" w:pos="2145"/>
        </w:tabs>
        <w:rPr>
          <w:lang w:eastAsia="fr-FR"/>
        </w:rPr>
      </w:pPr>
    </w:p>
    <w:p w:rsidR="00303796" w:rsidRDefault="00303796" w:rsidP="004E16E5">
      <w:pPr>
        <w:tabs>
          <w:tab w:val="left" w:pos="2145"/>
        </w:tabs>
        <w:rPr>
          <w:lang w:eastAsia="fr-FR"/>
        </w:rPr>
      </w:pPr>
    </w:p>
    <w:p w:rsidR="00575390" w:rsidRDefault="00575390" w:rsidP="004E16E5">
      <w:pPr>
        <w:tabs>
          <w:tab w:val="left" w:pos="2145"/>
        </w:tabs>
        <w:rPr>
          <w:lang w:eastAsia="fr-FR"/>
        </w:rPr>
      </w:pPr>
    </w:p>
    <w:p w:rsidR="00575390" w:rsidRDefault="00575390" w:rsidP="004E16E5">
      <w:pPr>
        <w:tabs>
          <w:tab w:val="left" w:pos="2145"/>
        </w:tabs>
        <w:rPr>
          <w:lang w:eastAsia="fr-FR"/>
        </w:rPr>
      </w:pPr>
    </w:p>
    <w:p w:rsidR="00575390" w:rsidRPr="00575390" w:rsidRDefault="00575390" w:rsidP="004E16E5">
      <w:pPr>
        <w:tabs>
          <w:tab w:val="left" w:pos="2145"/>
        </w:tabs>
        <w:rPr>
          <w:sz w:val="12"/>
          <w:lang w:eastAsia="fr-FR"/>
        </w:rPr>
      </w:pPr>
    </w:p>
    <w:p w:rsidR="00303796" w:rsidRPr="002D0F2F" w:rsidRDefault="00593FBE" w:rsidP="004E16E5">
      <w:pPr>
        <w:tabs>
          <w:tab w:val="left" w:pos="2145"/>
        </w:tabs>
        <w:rPr>
          <w:sz w:val="16"/>
          <w:lang w:eastAsia="fr-FR"/>
        </w:rPr>
      </w:pPr>
      <w:r w:rsidRPr="008F3396">
        <w:rPr>
          <w:noProof/>
          <w:color w:val="7030A0"/>
          <w:u w:val="single"/>
          <w:lang w:eastAsia="fr-FR"/>
        </w:rPr>
        <w:pict>
          <v:rect id="_x0000_s1052" style="position:absolute;left:0;text-align:left;margin-left:-28.25pt;margin-top:9.2pt;width:555.15pt;height:37.5pt;z-index:-251644928" fillcolor="#f06" stroked="f" strokecolor="#f06">
            <v:fill r:id="rId7" o:title="noir)" opacity="23593f" o:opacity2="23593f" type="pattern"/>
            <v:textbox>
              <w:txbxContent>
                <w:p w:rsidR="00303796" w:rsidRPr="002D0F2F" w:rsidRDefault="002D0F2F" w:rsidP="00303796">
                  <w:pPr>
                    <w:rPr>
                      <w:i/>
                      <w:color w:val="C00000"/>
                      <w:sz w:val="48"/>
                      <w:szCs w:val="48"/>
                    </w:rPr>
                  </w:pPr>
                  <w:r w:rsidRPr="002D0F2F">
                    <w:rPr>
                      <w:b/>
                      <w:i/>
                      <w:smallCaps/>
                      <w:shadow/>
                      <w:noProof/>
                      <w:color w:val="C00000"/>
                      <w:sz w:val="48"/>
                      <w:szCs w:val="48"/>
                      <w:lang w:eastAsia="fr-FR"/>
                    </w:rPr>
                    <w:t>No name</w:t>
                  </w:r>
                </w:p>
              </w:txbxContent>
            </v:textbox>
          </v:rect>
        </w:pict>
      </w:r>
    </w:p>
    <w:p w:rsidR="00303796" w:rsidRDefault="00303796" w:rsidP="004E16E5">
      <w:pPr>
        <w:tabs>
          <w:tab w:val="left" w:pos="2145"/>
        </w:tabs>
        <w:rPr>
          <w:lang w:eastAsia="fr-FR"/>
        </w:rPr>
      </w:pPr>
    </w:p>
    <w:p w:rsidR="00303796" w:rsidRDefault="00593FBE" w:rsidP="004E16E5">
      <w:pPr>
        <w:tabs>
          <w:tab w:val="left" w:pos="2145"/>
        </w:tabs>
        <w:rPr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-1400175</wp:posOffset>
            </wp:positionH>
            <wp:positionV relativeFrom="paragraph">
              <wp:posOffset>13970</wp:posOffset>
            </wp:positionV>
            <wp:extent cx="1466850" cy="695325"/>
            <wp:effectExtent l="0" t="381000" r="0" b="371475"/>
            <wp:wrapNone/>
            <wp:docPr id="3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6685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3796" w:rsidRDefault="00303796" w:rsidP="004E16E5">
      <w:pPr>
        <w:tabs>
          <w:tab w:val="left" w:pos="2145"/>
        </w:tabs>
        <w:rPr>
          <w:lang w:eastAsia="fr-FR"/>
        </w:rPr>
      </w:pPr>
    </w:p>
    <w:p w:rsidR="00575390" w:rsidRPr="00575390" w:rsidRDefault="00575390" w:rsidP="00575390">
      <w:pPr>
        <w:rPr>
          <w:color w:val="7030A0"/>
          <w:lang w:val="ro-RO"/>
        </w:rPr>
      </w:pPr>
      <w:r w:rsidRPr="00575390">
        <w:rPr>
          <w:color w:val="7030A0"/>
          <w:u w:val="single"/>
          <w:lang w:eastAsia="fr-FR"/>
        </w:rPr>
        <w:t>CDMA</w:t>
      </w:r>
      <w:r>
        <w:rPr>
          <w:color w:val="7030A0"/>
          <w:lang w:eastAsia="fr-FR"/>
        </w:rPr>
        <w:t xml:space="preserve">  : </w:t>
      </w:r>
      <w:r w:rsidRPr="00575390">
        <w:rPr>
          <w:color w:val="7030A0"/>
          <w:lang w:eastAsia="fr-FR"/>
        </w:rPr>
        <w:t xml:space="preserve"> </w:t>
      </w:r>
      <w:r w:rsidRPr="00575390">
        <w:rPr>
          <w:b/>
          <w:color w:val="7030A0"/>
          <w:lang w:eastAsia="fr-FR"/>
        </w:rPr>
        <w:t>24</w:t>
      </w:r>
      <w:r w:rsidRPr="00575390">
        <w:rPr>
          <w:color w:val="7030A0"/>
          <w:lang w:eastAsia="fr-FR"/>
        </w:rPr>
        <w:t xml:space="preserve"> </w:t>
      </w:r>
      <w:r>
        <w:rPr>
          <w:color w:val="7030A0"/>
          <w:lang w:eastAsia="fr-FR"/>
        </w:rPr>
        <w:t xml:space="preserve"> </w:t>
      </w:r>
      <w:r w:rsidRPr="00575390">
        <w:rPr>
          <w:color w:val="7030A0"/>
          <w:sz w:val="18"/>
          <w:lang w:eastAsia="fr-FR"/>
        </w:rPr>
        <w:t>(spre AFI Palace)</w:t>
      </w:r>
    </w:p>
    <w:p w:rsidR="00303796" w:rsidRPr="007D34A3" w:rsidRDefault="00303796" w:rsidP="00303796">
      <w:pPr>
        <w:ind w:left="-284"/>
        <w:rPr>
          <w:shadow/>
          <w:color w:val="7030A0"/>
          <w:sz w:val="12"/>
          <w:lang w:val="ro-RO"/>
        </w:rPr>
      </w:pPr>
    </w:p>
    <w:p w:rsidR="007D34A3" w:rsidRDefault="00EB4C3C" w:rsidP="007D34A3">
      <w:pPr>
        <w:ind w:left="426" w:right="-1"/>
        <w:rPr>
          <w:color w:val="595959" w:themeColor="text1" w:themeTint="A6"/>
          <w:sz w:val="18"/>
        </w:rPr>
      </w:pPr>
      <w:r>
        <w:rPr>
          <w:color w:val="595959" w:themeColor="text1" w:themeTint="A6"/>
          <w:sz w:val="18"/>
        </w:rPr>
        <w:t xml:space="preserve">Este pe strada Sibiu. </w:t>
      </w:r>
      <w:r w:rsidR="002D0F2F">
        <w:rPr>
          <w:color w:val="595959" w:themeColor="text1" w:themeTint="A6"/>
          <w:sz w:val="18"/>
        </w:rPr>
        <w:t>In</w:t>
      </w:r>
      <w:r w:rsidR="00575390" w:rsidRPr="007D34A3">
        <w:rPr>
          <w:color w:val="595959" w:themeColor="text1" w:themeTint="A6"/>
          <w:sz w:val="18"/>
        </w:rPr>
        <w:t xml:space="preserve"> iunie 2006 era echipat cu doar câte un singur Kathrein/sector, sever tiltat negativ ; antenele par foarte vechi. E amuzant ce cantitate mare de feederi au lasat între RRU si antenele 3G. Remarci si un mic MW de 0.3 cu Nec Pasolink. Si 2 antenute GPS, una Lucent si cealalta ZTE.</w:t>
      </w:r>
      <w:r w:rsidR="002D0F2F">
        <w:rPr>
          <w:color w:val="595959" w:themeColor="text1" w:themeTint="A6"/>
          <w:sz w:val="18"/>
        </w:rPr>
        <w:t xml:space="preserve"> Ma întreb daca nu cumva e un site ceva mai recent, pentru ca chiar daca antenele CDMA arata jalnic, nu aparea pe harta cu site-urile EvDo de la lansarea serviciului în 2004…</w:t>
      </w:r>
    </w:p>
    <w:p w:rsidR="007D34A3" w:rsidRPr="007D34A3" w:rsidRDefault="007D34A3" w:rsidP="007D34A3">
      <w:pPr>
        <w:ind w:left="426" w:right="-1"/>
        <w:rPr>
          <w:color w:val="595959" w:themeColor="text1" w:themeTint="A6"/>
          <w:sz w:val="10"/>
        </w:rPr>
      </w:pPr>
    </w:p>
    <w:p w:rsidR="00142971" w:rsidRPr="007D34A3" w:rsidRDefault="007D34A3" w:rsidP="007D34A3">
      <w:pPr>
        <w:ind w:left="426" w:right="-1"/>
        <w:rPr>
          <w:color w:val="595959" w:themeColor="text1" w:themeTint="A6"/>
          <w:sz w:val="18"/>
        </w:rPr>
      </w:pPr>
      <w:r>
        <w:rPr>
          <w:noProof/>
          <w:color w:val="595959" w:themeColor="text1" w:themeTint="A6"/>
          <w:sz w:val="18"/>
          <w:u w:val="single"/>
          <w:lang w:eastAsia="fr-F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-852805</wp:posOffset>
            </wp:positionH>
            <wp:positionV relativeFrom="paragraph">
              <wp:posOffset>5715</wp:posOffset>
            </wp:positionV>
            <wp:extent cx="1057275" cy="304800"/>
            <wp:effectExtent l="19050" t="0" r="9525" b="0"/>
            <wp:wrapNone/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D34A3">
        <w:rPr>
          <w:color w:val="595959" w:themeColor="text1" w:themeTint="A6"/>
          <w:sz w:val="18"/>
          <w:u w:val="single"/>
        </w:rPr>
        <w:t>EDIT</w:t>
      </w:r>
      <w:r w:rsidRPr="007D34A3">
        <w:rPr>
          <w:color w:val="595959" w:themeColor="text1" w:themeTint="A6"/>
          <w:sz w:val="18"/>
        </w:rPr>
        <w:t> : avem aici</w:t>
      </w:r>
      <w:r>
        <w:rPr>
          <w:color w:val="595959" w:themeColor="text1" w:themeTint="A6"/>
          <w:sz w:val="18"/>
        </w:rPr>
        <w:t xml:space="preserve"> (aproape ca ar trebui sa zic </w:t>
      </w:r>
      <w:r w:rsidRPr="007D34A3">
        <w:rPr>
          <w:i/>
          <w:color w:val="595959" w:themeColor="text1" w:themeTint="A6"/>
          <w:sz w:val="18"/>
        </w:rPr>
        <w:t>comme d’habitude</w:t>
      </w:r>
      <w:r>
        <w:rPr>
          <w:color w:val="595959" w:themeColor="text1" w:themeTint="A6"/>
          <w:sz w:val="18"/>
        </w:rPr>
        <w:t xml:space="preserve">) si un site Romtelecom CDMA, cu o clasica antena omnidirectionala alba si finuta, care aproape ce trece ne(remarcata. </w:t>
      </w:r>
    </w:p>
    <w:sectPr w:rsidR="00142971" w:rsidRPr="007D34A3" w:rsidSect="00575390">
      <w:headerReference w:type="default" r:id="rId14"/>
      <w:pgSz w:w="11906" w:h="16838"/>
      <w:pgMar w:top="284" w:right="424" w:bottom="142" w:left="1418" w:header="0" w:footer="73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68D1" w:rsidRDefault="004268D1" w:rsidP="00C46662">
      <w:pPr>
        <w:spacing w:line="240" w:lineRule="auto"/>
      </w:pPr>
      <w:r>
        <w:separator/>
      </w:r>
    </w:p>
  </w:endnote>
  <w:endnote w:type="continuationSeparator" w:id="0">
    <w:p w:rsidR="004268D1" w:rsidRDefault="004268D1" w:rsidP="00C4666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68D1" w:rsidRDefault="004268D1" w:rsidP="00C46662">
      <w:pPr>
        <w:spacing w:line="240" w:lineRule="auto"/>
      </w:pPr>
      <w:r>
        <w:separator/>
      </w:r>
    </w:p>
  </w:footnote>
  <w:footnote w:type="continuationSeparator" w:id="0">
    <w:p w:rsidR="004268D1" w:rsidRDefault="004268D1" w:rsidP="00C46662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6662" w:rsidRDefault="00C46662">
    <w:pPr>
      <w:pStyle w:val="En-tte"/>
    </w:pPr>
  </w:p>
  <w:p w:rsidR="00C46662" w:rsidRDefault="00C46662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570120"/>
    <w:multiLevelType w:val="hybridMultilevel"/>
    <w:tmpl w:val="A2168F92"/>
    <w:lvl w:ilvl="0" w:tplc="260E30FC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4A7A76"/>
    <w:multiLevelType w:val="hybridMultilevel"/>
    <w:tmpl w:val="102A8CFE"/>
    <w:lvl w:ilvl="0" w:tplc="8EC0D718">
      <w:start w:val="1"/>
      <w:numFmt w:val="bullet"/>
      <w:lvlText w:val=""/>
      <w:lvlJc w:val="left"/>
      <w:pPr>
        <w:ind w:left="1713" w:hanging="360"/>
      </w:pPr>
      <w:rPr>
        <w:rFonts w:ascii="Wingdings" w:hAnsi="Wingdings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>
    <w:nsid w:val="4A561187"/>
    <w:multiLevelType w:val="multilevel"/>
    <w:tmpl w:val="3A82D5C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53B9D"/>
    <w:rsid w:val="00075D5B"/>
    <w:rsid w:val="000C1360"/>
    <w:rsid w:val="000D6F12"/>
    <w:rsid w:val="000F101E"/>
    <w:rsid w:val="0011389C"/>
    <w:rsid w:val="00142971"/>
    <w:rsid w:val="00152447"/>
    <w:rsid w:val="001738A8"/>
    <w:rsid w:val="00193C9A"/>
    <w:rsid w:val="0024693D"/>
    <w:rsid w:val="002546DB"/>
    <w:rsid w:val="002A113E"/>
    <w:rsid w:val="002A6730"/>
    <w:rsid w:val="002D0F2F"/>
    <w:rsid w:val="002D68D6"/>
    <w:rsid w:val="00303796"/>
    <w:rsid w:val="00385530"/>
    <w:rsid w:val="00392CEA"/>
    <w:rsid w:val="003F752A"/>
    <w:rsid w:val="004144E3"/>
    <w:rsid w:val="004154CB"/>
    <w:rsid w:val="004268D1"/>
    <w:rsid w:val="00442D63"/>
    <w:rsid w:val="00453B9D"/>
    <w:rsid w:val="004B1A8D"/>
    <w:rsid w:val="004E16E5"/>
    <w:rsid w:val="004F4CB6"/>
    <w:rsid w:val="00504221"/>
    <w:rsid w:val="0052205E"/>
    <w:rsid w:val="0056230F"/>
    <w:rsid w:val="00575390"/>
    <w:rsid w:val="0058598B"/>
    <w:rsid w:val="00593FBE"/>
    <w:rsid w:val="005E6A58"/>
    <w:rsid w:val="006471CD"/>
    <w:rsid w:val="006627C3"/>
    <w:rsid w:val="0068616F"/>
    <w:rsid w:val="006B4C25"/>
    <w:rsid w:val="006D5D38"/>
    <w:rsid w:val="006F19BD"/>
    <w:rsid w:val="00773A1B"/>
    <w:rsid w:val="007B002B"/>
    <w:rsid w:val="007B3B43"/>
    <w:rsid w:val="007D34A3"/>
    <w:rsid w:val="008703A5"/>
    <w:rsid w:val="008A3B7F"/>
    <w:rsid w:val="008A50A7"/>
    <w:rsid w:val="008B1BE8"/>
    <w:rsid w:val="008B29B2"/>
    <w:rsid w:val="008C72F5"/>
    <w:rsid w:val="008F3396"/>
    <w:rsid w:val="00944E3F"/>
    <w:rsid w:val="009932F0"/>
    <w:rsid w:val="00A04142"/>
    <w:rsid w:val="00A270E1"/>
    <w:rsid w:val="00A45F8A"/>
    <w:rsid w:val="00A778C6"/>
    <w:rsid w:val="00A90417"/>
    <w:rsid w:val="00A946E4"/>
    <w:rsid w:val="00AB1671"/>
    <w:rsid w:val="00AD08AC"/>
    <w:rsid w:val="00B00B85"/>
    <w:rsid w:val="00B14592"/>
    <w:rsid w:val="00B20999"/>
    <w:rsid w:val="00B27601"/>
    <w:rsid w:val="00BB07C7"/>
    <w:rsid w:val="00BB1CBE"/>
    <w:rsid w:val="00BD2997"/>
    <w:rsid w:val="00BE6717"/>
    <w:rsid w:val="00C46662"/>
    <w:rsid w:val="00C87F18"/>
    <w:rsid w:val="00C95BFF"/>
    <w:rsid w:val="00CB0E9B"/>
    <w:rsid w:val="00CD5113"/>
    <w:rsid w:val="00CE6037"/>
    <w:rsid w:val="00D0022D"/>
    <w:rsid w:val="00D2347C"/>
    <w:rsid w:val="00D44814"/>
    <w:rsid w:val="00D7382B"/>
    <w:rsid w:val="00D859B8"/>
    <w:rsid w:val="00DC2AD4"/>
    <w:rsid w:val="00DC6F50"/>
    <w:rsid w:val="00DD7785"/>
    <w:rsid w:val="00E53805"/>
    <w:rsid w:val="00E5516E"/>
    <w:rsid w:val="00E61943"/>
    <w:rsid w:val="00E97672"/>
    <w:rsid w:val="00EB4C3C"/>
    <w:rsid w:val="00EE4849"/>
    <w:rsid w:val="00EF207B"/>
    <w:rsid w:val="00F15A98"/>
    <w:rsid w:val="00F16760"/>
    <w:rsid w:val="00F54AF8"/>
    <w:rsid w:val="00F73C01"/>
    <w:rsid w:val="00F806F3"/>
    <w:rsid w:val="00FE598B"/>
    <w:rsid w:val="00FF7A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3B9D"/>
    <w:pPr>
      <w:jc w:val="both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53B9D"/>
    <w:pPr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00B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00B85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C46662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C46662"/>
  </w:style>
  <w:style w:type="paragraph" w:styleId="Pieddepage">
    <w:name w:val="footer"/>
    <w:basedOn w:val="Normal"/>
    <w:link w:val="PieddepageCar"/>
    <w:uiPriority w:val="99"/>
    <w:semiHidden/>
    <w:unhideWhenUsed/>
    <w:rsid w:val="00C46662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C4666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105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1</Pages>
  <Words>304</Words>
  <Characters>1672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Andrei Vlaicu</dc:creator>
  <cp:lastModifiedBy>Andrei Vlaicu</cp:lastModifiedBy>
  <cp:revision>32</cp:revision>
  <dcterms:created xsi:type="dcterms:W3CDTF">2010-02-25T19:52:00Z</dcterms:created>
  <dcterms:modified xsi:type="dcterms:W3CDTF">2010-03-12T15:05:00Z</dcterms:modified>
</cp:coreProperties>
</file>