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E" w:rsidRPr="00011A69" w:rsidRDefault="005F48B2" w:rsidP="00391A9E">
      <w:pPr>
        <w:ind w:right="-851"/>
        <w:rPr>
          <w:color w:val="7F7F7F" w:themeColor="text1" w:themeTint="80"/>
          <w:sz w:val="20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19685</wp:posOffset>
            </wp:positionV>
            <wp:extent cx="381000" cy="381000"/>
            <wp:effectExtent l="1905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725" w:rsidRPr="00A10725">
        <w:rPr>
          <w:shadow/>
          <w:noProof/>
          <w:color w:val="7030A0"/>
          <w:lang w:eastAsia="fr-FR"/>
        </w:rPr>
        <w:pict>
          <v:rect id="_x0000_s1033" style="position:absolute;left:0;text-align:left;margin-left:-14.75pt;margin-top:-.7pt;width:555.15pt;height:37.5pt;z-index:-251658240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33">
              <w:txbxContent>
                <w:p w:rsidR="00391A9E" w:rsidRPr="00B4529B" w:rsidRDefault="001328EB" w:rsidP="00391A9E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Urgenta Floreasca</w:t>
                  </w:r>
                  <w:r w:rsidR="00EB0C73"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 </w:t>
                  </w:r>
                  <w:r w:rsidR="00391A9E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 w:rsidR="00E75C1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391A9E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938</w:t>
                  </w:r>
                  <w:r w:rsidR="00EB0C7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  <w:r w:rsidR="00E75C1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</w:p>
    <w:p w:rsidR="005F48B2" w:rsidRDefault="005F48B2" w:rsidP="00EB0C73">
      <w:pPr>
        <w:rPr>
          <w:shadow/>
          <w:noProof/>
          <w:color w:val="7030A0"/>
          <w:sz w:val="8"/>
          <w:lang w:eastAsia="fr-FR"/>
        </w:rPr>
      </w:pPr>
    </w:p>
    <w:p w:rsidR="005F48B2" w:rsidRDefault="005F48B2" w:rsidP="00EB0C73">
      <w:pPr>
        <w:rPr>
          <w:shadow/>
          <w:noProof/>
          <w:color w:val="7030A0"/>
          <w:sz w:val="8"/>
          <w:lang w:eastAsia="fr-FR"/>
        </w:rPr>
      </w:pPr>
    </w:p>
    <w:p w:rsidR="005F48B2" w:rsidRDefault="005F48B2" w:rsidP="00EB0C73">
      <w:pPr>
        <w:rPr>
          <w:shadow/>
          <w:noProof/>
          <w:color w:val="7030A0"/>
          <w:lang w:val="en-US" w:eastAsia="fr-FR"/>
        </w:rPr>
      </w:pPr>
      <w:r w:rsidRPr="005F48B2">
        <w:rPr>
          <w:shadow/>
          <w:noProof/>
          <w:color w:val="7030A0"/>
          <w:lang w:val="en-US" w:eastAsia="fr-FR"/>
        </w:rPr>
        <w:t>Sos. Stefa</w:t>
      </w:r>
      <w:r w:rsidR="00AB166B">
        <w:rPr>
          <w:shadow/>
          <w:noProof/>
          <w:color w:val="7030A0"/>
          <w:lang w:val="en-US" w:eastAsia="fr-FR"/>
        </w:rPr>
        <w:t xml:space="preserve">n cel Mare </w:t>
      </w:r>
      <w:r>
        <w:rPr>
          <w:shadow/>
          <w:noProof/>
          <w:color w:val="7030A0"/>
          <w:lang w:val="en-US" w:eastAsia="fr-FR"/>
        </w:rPr>
        <w:t xml:space="preserve">nr. 5, </w:t>
      </w:r>
      <w:r w:rsidR="00AB166B">
        <w:rPr>
          <w:shadow/>
          <w:noProof/>
          <w:color w:val="7030A0"/>
          <w:lang w:val="en-US" w:eastAsia="fr-FR"/>
        </w:rPr>
        <w:t>B</w:t>
      </w:r>
      <w:r>
        <w:rPr>
          <w:shadow/>
          <w:noProof/>
          <w:color w:val="7030A0"/>
          <w:lang w:val="en-US" w:eastAsia="fr-FR"/>
        </w:rPr>
        <w:t>l. 6 (Dinamo)</w:t>
      </w:r>
    </w:p>
    <w:p w:rsidR="00AC4C71" w:rsidRPr="00EB0C73" w:rsidRDefault="005F48B2" w:rsidP="00EB0C73">
      <w:pPr>
        <w:rPr>
          <w:rFonts w:eastAsia="Times New Roman" w:cstheme="minorHAnsi"/>
          <w:bCs/>
          <w:i/>
          <w:shadow/>
          <w:color w:val="7030A0"/>
          <w:kern w:val="36"/>
          <w:szCs w:val="20"/>
          <w:lang w:val="en-US" w:eastAsia="fr-FR"/>
        </w:rPr>
      </w:pPr>
      <w:r>
        <w:rPr>
          <w:shadow/>
          <w:noProof/>
          <w:color w:val="7030A0"/>
          <w:lang w:val="en-US" w:eastAsia="fr-FR"/>
        </w:rPr>
        <w:t>Lâ</w:t>
      </w:r>
      <w:r w:rsidR="00AB166B">
        <w:rPr>
          <w:shadow/>
          <w:noProof/>
          <w:color w:val="7030A0"/>
          <w:lang w:val="en-US" w:eastAsia="fr-FR"/>
        </w:rPr>
        <w:t>nga Spitalul de</w:t>
      </w:r>
      <w:r w:rsidRPr="005F48B2">
        <w:rPr>
          <w:shadow/>
          <w:noProof/>
          <w:color w:val="7030A0"/>
          <w:lang w:val="en-US" w:eastAsia="fr-FR"/>
        </w:rPr>
        <w:t xml:space="preserve"> Urgenta</w:t>
      </w:r>
    </w:p>
    <w:tbl>
      <w:tblPr>
        <w:tblpPr w:leftFromText="141" w:rightFromText="141" w:vertAnchor="text" w:horzAnchor="page" w:tblpX="2037" w:tblpY="314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1914"/>
        <w:gridCol w:w="1701"/>
        <w:gridCol w:w="2196"/>
        <w:gridCol w:w="1922"/>
      </w:tblGrid>
      <w:tr w:rsidR="000979E1" w:rsidRPr="00DB6B74" w:rsidTr="00AB166B">
        <w:trPr>
          <w:trHeight w:val="527"/>
        </w:trPr>
        <w:tc>
          <w:tcPr>
            <w:tcW w:w="1774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979E1" w:rsidRPr="00B70B60" w:rsidRDefault="000979E1" w:rsidP="00AB166B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1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979E1" w:rsidRPr="00B70B60" w:rsidRDefault="000979E1" w:rsidP="00AB166B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979E1" w:rsidRPr="00B70B60" w:rsidRDefault="000979E1" w:rsidP="00AB166B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19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979E1" w:rsidRPr="00B70B60" w:rsidRDefault="000979E1" w:rsidP="00AB166B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92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0979E1" w:rsidRPr="00B70B60" w:rsidRDefault="000979E1" w:rsidP="00AB166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0979E1" w:rsidRPr="001328EB" w:rsidTr="00AB166B">
        <w:trPr>
          <w:trHeight w:val="984"/>
        </w:trPr>
        <w:tc>
          <w:tcPr>
            <w:tcW w:w="1774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0979E1" w:rsidRPr="00DB6B74" w:rsidRDefault="000979E1" w:rsidP="00AB166B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124</w:t>
            </w:r>
          </w:p>
        </w:tc>
        <w:tc>
          <w:tcPr>
            <w:tcW w:w="191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0979E1" w:rsidRPr="00DB6B74" w:rsidRDefault="000979E1" w:rsidP="00AB166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130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0979E1" w:rsidRPr="00DB6B74" w:rsidRDefault="000979E1" w:rsidP="00AB166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938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96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0979E1" w:rsidRDefault="000979E1" w:rsidP="00AB166B">
            <w:pPr>
              <w:ind w:left="-97" w:right="-70"/>
              <w:jc w:val="center"/>
              <w:rPr>
                <w:rFonts w:cstheme="minorHAnsi"/>
                <w:color w:val="C00000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0979E1" w:rsidRPr="006064CB" w:rsidRDefault="000979E1" w:rsidP="00AB166B">
            <w:pPr>
              <w:ind w:left="-97" w:right="-70"/>
              <w:jc w:val="center"/>
              <w:rPr>
                <w:rFonts w:cstheme="minorHAnsi"/>
                <w:color w:val="FF0066"/>
                <w:sz w:val="2"/>
              </w:rPr>
            </w:pPr>
          </w:p>
          <w:p w:rsidR="000979E1" w:rsidRPr="00EB0C73" w:rsidRDefault="000979E1" w:rsidP="00AB166B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  <w:sz w:val="18"/>
              </w:rPr>
              <w:t>H79, H85, H87, H124</w:t>
            </w:r>
          </w:p>
        </w:tc>
        <w:tc>
          <w:tcPr>
            <w:tcW w:w="192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0979E1" w:rsidRDefault="000979E1" w:rsidP="00AB166B">
            <w:pPr>
              <w:ind w:left="-70" w:right="-69"/>
              <w:jc w:val="center"/>
              <w:rPr>
                <w:rFonts w:cstheme="minorHAnsi"/>
                <w:color w:val="0070C0"/>
                <w:sz w:val="18"/>
                <w:lang w:val="en-US"/>
              </w:rPr>
            </w:pPr>
            <w:r>
              <w:rPr>
                <w:rFonts w:cstheme="minorHAnsi"/>
                <w:color w:val="0070C0"/>
                <w:sz w:val="18"/>
                <w:lang w:val="en-US"/>
              </w:rPr>
              <w:t xml:space="preserve">EA C   MB </w:t>
            </w:r>
            <w:r w:rsidRPr="00F50EAE">
              <w:rPr>
                <w:rFonts w:cstheme="minorHAnsi"/>
                <w:color w:val="0070C0"/>
                <w:sz w:val="18"/>
                <w:lang w:val="en-US"/>
              </w:rPr>
              <w:t>2</w:t>
            </w:r>
          </w:p>
          <w:p w:rsidR="000979E1" w:rsidRPr="001328EB" w:rsidRDefault="000979E1" w:rsidP="00AB166B">
            <w:pPr>
              <w:ind w:left="-70" w:right="-69"/>
              <w:jc w:val="center"/>
              <w:rPr>
                <w:rFonts w:cstheme="minorHAnsi"/>
                <w:color w:val="0070C0"/>
                <w:sz w:val="4"/>
                <w:lang w:val="en-US"/>
              </w:rPr>
            </w:pPr>
          </w:p>
          <w:p w:rsidR="000979E1" w:rsidRDefault="000979E1" w:rsidP="00AB166B">
            <w:pPr>
              <w:ind w:left="-70" w:right="-69"/>
              <w:jc w:val="center"/>
              <w:rPr>
                <w:rFonts w:cstheme="minorHAnsi"/>
                <w:color w:val="31849B" w:themeColor="accent5" w:themeShade="BF"/>
                <w:sz w:val="18"/>
                <w:lang w:val="en-US"/>
              </w:rPr>
            </w:pPr>
            <w:r w:rsidRPr="00B97FB0">
              <w:rPr>
                <w:rFonts w:cstheme="minorHAnsi"/>
                <w:color w:val="31849B" w:themeColor="accent5" w:themeShade="BF"/>
                <w:sz w:val="18"/>
                <w:lang w:val="en-US"/>
              </w:rPr>
              <w:t>RAM -1</w:t>
            </w:r>
            <w:r>
              <w:rPr>
                <w:rFonts w:cstheme="minorHAnsi"/>
                <w:color w:val="31849B" w:themeColor="accent5" w:themeShade="BF"/>
                <w:sz w:val="18"/>
                <w:lang w:val="en-US"/>
              </w:rPr>
              <w:t>1</w:t>
            </w:r>
            <w:r w:rsidRPr="00B97FB0">
              <w:rPr>
                <w:rFonts w:cstheme="minorHAnsi"/>
                <w:color w:val="31849B" w:themeColor="accent5" w:themeShade="BF"/>
                <w:sz w:val="18"/>
                <w:lang w:val="en-US"/>
              </w:rPr>
              <w:t>1 dBm</w:t>
            </w:r>
            <w:r>
              <w:rPr>
                <w:rFonts w:cstheme="minorHAnsi"/>
                <w:color w:val="31849B" w:themeColor="accent5" w:themeShade="BF"/>
                <w:sz w:val="18"/>
                <w:lang w:val="en-US"/>
              </w:rPr>
              <w:t xml:space="preserve"> ?</w:t>
            </w:r>
          </w:p>
          <w:p w:rsidR="000979E1" w:rsidRPr="001328EB" w:rsidRDefault="000979E1" w:rsidP="00AB166B">
            <w:pPr>
              <w:ind w:left="-70" w:right="-69"/>
              <w:jc w:val="center"/>
              <w:rPr>
                <w:rFonts w:cstheme="minorHAnsi"/>
                <w:color w:val="31849B" w:themeColor="accent5" w:themeShade="BF"/>
                <w:sz w:val="4"/>
                <w:lang w:val="en-US"/>
              </w:rPr>
            </w:pPr>
          </w:p>
          <w:p w:rsidR="000979E1" w:rsidRPr="001328EB" w:rsidRDefault="000979E1" w:rsidP="00AB166B">
            <w:pPr>
              <w:ind w:left="-70" w:right="-69"/>
              <w:jc w:val="center"/>
              <w:rPr>
                <w:rFonts w:cstheme="minorHAnsi"/>
                <w:smallCaps/>
                <w:shadow/>
                <w:color w:val="984806" w:themeColor="accent6" w:themeShade="80"/>
                <w:sz w:val="18"/>
                <w:lang w:val="en-US"/>
              </w:rPr>
            </w:pPr>
            <w:r>
              <w:rPr>
                <w:rFonts w:cstheme="minorHAnsi"/>
                <w:smallCaps/>
                <w:shadow/>
                <w:color w:val="984806" w:themeColor="accent6" w:themeShade="80"/>
                <w:sz w:val="18"/>
                <w:lang w:val="en-US"/>
              </w:rPr>
              <w:t>CRO 0 / TO 10 / PenT 20</w:t>
            </w:r>
          </w:p>
          <w:p w:rsidR="000979E1" w:rsidRPr="00EB0C73" w:rsidRDefault="000979E1" w:rsidP="00AB166B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6"/>
                <w:lang w:val="en-US"/>
              </w:rPr>
            </w:pPr>
          </w:p>
        </w:tc>
      </w:tr>
    </w:tbl>
    <w:p w:rsidR="00AC4C71" w:rsidRPr="005C0237" w:rsidRDefault="00AC4C71" w:rsidP="00E75C13">
      <w:pPr>
        <w:rPr>
          <w:shadow/>
          <w:noProof/>
          <w:color w:val="7030A0"/>
          <w:sz w:val="40"/>
          <w:lang w:val="en-US" w:eastAsia="fr-FR"/>
        </w:rPr>
      </w:pPr>
    </w:p>
    <w:p w:rsidR="009A267B" w:rsidRPr="00EB0C73" w:rsidRDefault="009A267B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EB0C73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16"/>
          <w:lang w:val="en-US"/>
        </w:rPr>
      </w:pPr>
    </w:p>
    <w:p w:rsidR="001328EB" w:rsidRDefault="005F48B2" w:rsidP="00AB166B">
      <w:pPr>
        <w:tabs>
          <w:tab w:val="left" w:pos="1245"/>
        </w:tabs>
        <w:ind w:left="567" w:right="-993"/>
        <w:rPr>
          <w:color w:val="7F7F7F" w:themeColor="text1" w:themeTint="80"/>
          <w:sz w:val="20"/>
        </w:rPr>
      </w:pPr>
      <w:r w:rsidRPr="005F48B2">
        <w:rPr>
          <w:color w:val="7F7F7F" w:themeColor="text1" w:themeTint="80"/>
          <w:sz w:val="20"/>
        </w:rPr>
        <w:t xml:space="preserve">Site-ul acesta pare destul de nou, adica instalat as zice undeva </w:t>
      </w:r>
      <w:r>
        <w:rPr>
          <w:color w:val="7F7F7F" w:themeColor="text1" w:themeTint="80"/>
          <w:sz w:val="20"/>
        </w:rPr>
        <w:t xml:space="preserve">între iunie </w:t>
      </w:r>
      <w:r w:rsidRPr="005F48B2">
        <w:rPr>
          <w:shadow/>
          <w:color w:val="7030A0"/>
          <w:sz w:val="20"/>
        </w:rPr>
        <w:t>2005</w:t>
      </w:r>
      <w:r>
        <w:rPr>
          <w:color w:val="7F7F7F" w:themeColor="text1" w:themeTint="80"/>
          <w:sz w:val="20"/>
        </w:rPr>
        <w:t xml:space="preserve"> si ianuarie 2006. Echipat tot cu o antena Kathrein (dar nu exact acelasi model ca cel de la Connex) cu </w:t>
      </w:r>
      <w:r w:rsidRPr="0056199A">
        <w:rPr>
          <w:i/>
          <w:color w:val="7F7F7F" w:themeColor="text1" w:themeTint="80"/>
          <w:sz w:val="20"/>
        </w:rPr>
        <w:t>combiner</w:t>
      </w:r>
      <w:r>
        <w:rPr>
          <w:color w:val="7F7F7F" w:themeColor="text1" w:themeTint="80"/>
          <w:sz w:val="20"/>
        </w:rPr>
        <w:t xml:space="preserve"> (diplexor) integrat ; am gasit-o cu 4 TRX-uri pe GSM (ca din pacate tot nu mi-am dat seama ca este </w:t>
      </w:r>
      <w:r w:rsidRPr="000012E6">
        <w:rPr>
          <w:color w:val="404040" w:themeColor="text1" w:themeTint="BF"/>
          <w:sz w:val="20"/>
        </w:rPr>
        <w:t>DualBand</w:t>
      </w:r>
      <w:r>
        <w:rPr>
          <w:color w:val="7F7F7F" w:themeColor="text1" w:themeTint="80"/>
          <w:sz w:val="20"/>
        </w:rPr>
        <w:t>, din moment ce are un CID sectorizat…), ceea ce însemna ca este echipata probabil cu un adevarat</w:t>
      </w:r>
      <w:r w:rsidR="007E04A7">
        <w:rPr>
          <w:color w:val="7F7F7F" w:themeColor="text1" w:themeTint="80"/>
          <w:sz w:val="20"/>
        </w:rPr>
        <w:t xml:space="preserve"> BTS macro</w:t>
      </w:r>
      <w:r>
        <w:rPr>
          <w:color w:val="7F7F7F" w:themeColor="text1" w:themeTint="80"/>
          <w:sz w:val="20"/>
        </w:rPr>
        <w:t xml:space="preserve"> si nu ceva micro (ca nu prea îi vad sa cuple</w:t>
      </w:r>
      <w:r w:rsidR="000012E6">
        <w:rPr>
          <w:color w:val="7F7F7F" w:themeColor="text1" w:themeTint="80"/>
          <w:sz w:val="20"/>
        </w:rPr>
        <w:t>ze doua M5M-uri doar pentru 900M</w:t>
      </w:r>
      <w:r>
        <w:rPr>
          <w:color w:val="7F7F7F" w:themeColor="text1" w:themeTint="80"/>
          <w:sz w:val="20"/>
        </w:rPr>
        <w:t>hz, plus înca unu’ pe DCS</w:t>
      </w:r>
      <w:r w:rsidR="007E04A7">
        <w:rPr>
          <w:color w:val="7F7F7F" w:themeColor="text1" w:themeTint="80"/>
          <w:sz w:val="20"/>
        </w:rPr>
        <w:t xml:space="preserve">)… si asa si este : un MBO1 cu 4 TRX pe GSM si 2 TRX pe DCS (si mai pot instala înca 2 TRX-uri în caz de nevoie… sau si mai multe daca baga </w:t>
      </w:r>
      <w:r w:rsidR="007E04A7" w:rsidRPr="007E04A7">
        <w:rPr>
          <w:i/>
          <w:color w:val="7F7F7F" w:themeColor="text1" w:themeTint="80"/>
          <w:sz w:val="20"/>
        </w:rPr>
        <w:t>twin</w:t>
      </w:r>
      <w:r w:rsidR="007E04A7">
        <w:rPr>
          <w:color w:val="7F7F7F" w:themeColor="text1" w:themeTint="80"/>
          <w:sz w:val="20"/>
        </w:rPr>
        <w:t>-uri…)</w:t>
      </w:r>
    </w:p>
    <w:p w:rsidR="007E04A7" w:rsidRDefault="007E04A7" w:rsidP="00AB166B">
      <w:pPr>
        <w:tabs>
          <w:tab w:val="left" w:pos="1245"/>
        </w:tabs>
        <w:ind w:left="567" w:right="-993"/>
        <w:rPr>
          <w:color w:val="7F7F7F" w:themeColor="text1" w:themeTint="80"/>
          <w:sz w:val="20"/>
        </w:rPr>
      </w:pPr>
    </w:p>
    <w:p w:rsidR="007E04A7" w:rsidRPr="002C6B1F" w:rsidRDefault="007E04A7" w:rsidP="00AB166B">
      <w:pPr>
        <w:tabs>
          <w:tab w:val="left" w:pos="1245"/>
        </w:tabs>
        <w:ind w:left="567" w:right="-993"/>
        <w:rPr>
          <w:color w:val="7F7F7F" w:themeColor="text1" w:themeTint="80"/>
          <w:sz w:val="20"/>
          <w:lang w:val="en-US"/>
        </w:rPr>
      </w:pPr>
      <w:r>
        <w:rPr>
          <w:color w:val="7F7F7F" w:themeColor="text1" w:themeTint="80"/>
          <w:sz w:val="20"/>
        </w:rPr>
        <w:t>Se si vede clar cum urca feederi undeva spre acoperis ; pe acoperis nu</w:t>
      </w:r>
      <w:r w:rsidR="002C6B1F">
        <w:rPr>
          <w:color w:val="7F7F7F" w:themeColor="text1" w:themeTint="80"/>
          <w:sz w:val="20"/>
        </w:rPr>
        <w:t xml:space="preserve"> par sa aiba</w:t>
      </w:r>
      <w:r>
        <w:rPr>
          <w:color w:val="7F7F7F" w:themeColor="text1" w:themeTint="80"/>
          <w:sz w:val="20"/>
        </w:rPr>
        <w:t xml:space="preserve"> nimic macro,</w:t>
      </w:r>
      <w:r w:rsidR="002C6B1F">
        <w:rPr>
          <w:color w:val="7F7F7F" w:themeColor="text1" w:themeTint="80"/>
          <w:sz w:val="20"/>
        </w:rPr>
        <w:t xml:space="preserve"> ceea ce este si situatia teoretica</w:t>
      </w:r>
      <w:r>
        <w:rPr>
          <w:color w:val="7F7F7F" w:themeColor="text1" w:themeTint="80"/>
          <w:sz w:val="20"/>
        </w:rPr>
        <w:t>. Site-ul depinde cica de BSC-ul Obor (BI0531_OBO1)</w:t>
      </w:r>
      <w:r w:rsidR="00AB166B">
        <w:rPr>
          <w:color w:val="7F7F7F" w:themeColor="text1" w:themeTint="80"/>
          <w:sz w:val="20"/>
        </w:rPr>
        <w:t xml:space="preserve">, ci mai are o legatura si cu BI_0082 </w:t>
      </w:r>
      <w:r w:rsidR="00AB166B" w:rsidRPr="00AB166B">
        <w:rPr>
          <w:smallCaps/>
          <w:color w:val="7F7F7F" w:themeColor="text1" w:themeTint="80"/>
          <w:sz w:val="20"/>
        </w:rPr>
        <w:t>Center 03</w:t>
      </w:r>
      <w:r w:rsidR="00AB166B">
        <w:rPr>
          <w:color w:val="7F7F7F" w:themeColor="text1" w:themeTint="80"/>
          <w:sz w:val="20"/>
        </w:rPr>
        <w:t xml:space="preserve"> (Str. </w:t>
      </w:r>
      <w:r w:rsidR="00AB166B" w:rsidRPr="002C6B1F">
        <w:rPr>
          <w:color w:val="7F7F7F" w:themeColor="text1" w:themeTint="80"/>
          <w:sz w:val="20"/>
          <w:lang w:val="en-US"/>
        </w:rPr>
        <w:t>Stefan cel Mare n°26).</w:t>
      </w:r>
    </w:p>
    <w:p w:rsidR="001328EB" w:rsidRPr="002C6B1F" w:rsidRDefault="001328E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AB166B" w:rsidRPr="002C6B1F" w:rsidRDefault="00AB166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AB166B" w:rsidRPr="002C6B1F" w:rsidRDefault="00AB166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AB166B" w:rsidRPr="002C6B1F" w:rsidRDefault="00AB166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AB166B" w:rsidRPr="002C6B1F" w:rsidRDefault="00AB166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AB166B" w:rsidRPr="002C6B1F" w:rsidRDefault="00AB166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AB166B" w:rsidRPr="002C6B1F" w:rsidRDefault="00AB166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AB166B" w:rsidRPr="002C6B1F" w:rsidRDefault="00AB166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AB166B" w:rsidRPr="002C6B1F" w:rsidRDefault="00AB166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AB166B" w:rsidRPr="002C6B1F" w:rsidRDefault="00AB166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1328EB" w:rsidRPr="002C6B1F" w:rsidRDefault="00A10725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  <w:r w:rsidRPr="00A10725">
        <w:rPr>
          <w:noProof/>
          <w:lang w:eastAsia="fr-FR"/>
        </w:rPr>
        <w:pict>
          <v:rect id="_x0000_s1036" style="position:absolute;left:0;text-align:left;margin-left:-19.25pt;margin-top:6.95pt;width:555.15pt;height:37.5pt;z-index:-251655168" fillcolor="#f06" stroked="f" strokecolor="#f06">
            <v:fill r:id="rId6" o:title="noir)" opacity="23593f" o:opacity2="23593f" type="pattern"/>
            <v:textbox style="mso-next-textbox:#_x0000_s1036">
              <w:txbxContent>
                <w:p w:rsidR="00AB166B" w:rsidRPr="00B4529B" w:rsidRDefault="00AB166B" w:rsidP="00AB166B">
                  <w:pPr>
                    <w:rPr>
                      <w:sz w:val="48"/>
                      <w:szCs w:val="48"/>
                    </w:rPr>
                  </w:pPr>
                  <w:r w:rsidRPr="00AB166B">
                    <w:rPr>
                      <w:b/>
                      <w:smallCaps/>
                      <w:shadow/>
                      <w:noProof/>
                      <w:color w:val="C00000"/>
                      <w:sz w:val="48"/>
                      <w:szCs w:val="48"/>
                      <w:lang w:eastAsia="fr-FR"/>
                    </w:rPr>
                    <w:t xml:space="preserve">D3M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Spitalul de Urgenta</w:t>
                  </w:r>
                  <w:r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 </w:t>
                  </w:r>
                  <w:r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|   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814</w:t>
                  </w:r>
                  <w:r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_T0 </w:t>
                  </w:r>
                </w:p>
              </w:txbxContent>
            </v:textbox>
          </v:rect>
        </w:pict>
      </w:r>
    </w:p>
    <w:p w:rsidR="001328EB" w:rsidRPr="002C6B1F" w:rsidRDefault="001328EB" w:rsidP="001328EB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5F48B2" w:rsidRDefault="00AB166B" w:rsidP="00FF7433">
      <w:pPr>
        <w:tabs>
          <w:tab w:val="left" w:pos="1245"/>
        </w:tabs>
        <w:ind w:left="709" w:right="-993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-1261745</wp:posOffset>
            </wp:positionH>
            <wp:positionV relativeFrom="paragraph">
              <wp:posOffset>36195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8B2" w:rsidRDefault="005F48B2" w:rsidP="00FF7433">
      <w:pPr>
        <w:tabs>
          <w:tab w:val="left" w:pos="1245"/>
        </w:tabs>
        <w:ind w:left="709" w:right="-993"/>
        <w:rPr>
          <w:lang w:val="en-US"/>
        </w:rPr>
      </w:pPr>
    </w:p>
    <w:p w:rsidR="00AB166B" w:rsidRPr="00AB166B" w:rsidRDefault="00AB166B" w:rsidP="00AB166B">
      <w:pPr>
        <w:tabs>
          <w:tab w:val="left" w:pos="1245"/>
        </w:tabs>
        <w:ind w:right="-993"/>
        <w:rPr>
          <w:rFonts w:cstheme="minorHAnsi"/>
          <w:shadow/>
          <w:color w:val="7030A0"/>
          <w:szCs w:val="20"/>
          <w:lang w:val="en-US"/>
        </w:rPr>
      </w:pPr>
      <w:r w:rsidRPr="00AB166B">
        <w:rPr>
          <w:rFonts w:cstheme="minorHAnsi"/>
          <w:shadow/>
          <w:color w:val="7030A0"/>
          <w:szCs w:val="20"/>
          <w:lang w:val="en-US"/>
        </w:rPr>
        <w:t>Sos Stefan cel Mare nr.6, Bl. 15A</w:t>
      </w:r>
    </w:p>
    <w:p w:rsidR="00AB166B" w:rsidRPr="00AB166B" w:rsidRDefault="00AB166B" w:rsidP="00AB166B">
      <w:pPr>
        <w:tabs>
          <w:tab w:val="left" w:pos="1245"/>
        </w:tabs>
        <w:ind w:right="-993"/>
        <w:rPr>
          <w:rFonts w:cstheme="minorHAnsi"/>
          <w:shadow/>
          <w:color w:val="7030A0"/>
          <w:szCs w:val="20"/>
        </w:rPr>
      </w:pPr>
      <w:r>
        <w:rPr>
          <w:rFonts w:cstheme="minorHAnsi"/>
          <w:shadow/>
          <w:color w:val="7030A0"/>
          <w:szCs w:val="20"/>
        </w:rPr>
        <w:t>V</w:t>
      </w:r>
      <w:r w:rsidRPr="00AB166B">
        <w:rPr>
          <w:rFonts w:cstheme="minorHAnsi"/>
          <w:shadow/>
          <w:color w:val="7030A0"/>
          <w:szCs w:val="20"/>
        </w:rPr>
        <w:t>is-a-vis de Spitalul de Urgenta (diagonala)</w:t>
      </w:r>
    </w:p>
    <w:p w:rsidR="00AB166B" w:rsidRPr="00AB166B" w:rsidRDefault="00AB166B" w:rsidP="00AB166B">
      <w:pPr>
        <w:rPr>
          <w:i/>
          <w:shadow/>
          <w:noProof/>
          <w:color w:val="7030A0"/>
          <w:sz w:val="20"/>
          <w:lang w:eastAsia="fr-FR"/>
        </w:rPr>
      </w:pPr>
      <w:r w:rsidRPr="00AB166B">
        <w:rPr>
          <w:rFonts w:cstheme="minorHAnsi"/>
          <w:i/>
          <w:shadow/>
          <w:color w:val="7030A0"/>
          <w:sz w:val="20"/>
          <w:szCs w:val="20"/>
        </w:rPr>
        <w:t>Intrare prin spatele blocului prin Polona (Ap.1-40)</w:t>
      </w:r>
    </w:p>
    <w:p w:rsidR="00AB166B" w:rsidRPr="00AB166B" w:rsidRDefault="00AB166B" w:rsidP="00FF7433">
      <w:pPr>
        <w:tabs>
          <w:tab w:val="left" w:pos="1245"/>
        </w:tabs>
        <w:ind w:left="709" w:right="-993"/>
      </w:pPr>
    </w:p>
    <w:p w:rsidR="00AB166B" w:rsidRPr="00AB166B" w:rsidRDefault="00AB166B" w:rsidP="00AB166B">
      <w:pPr>
        <w:tabs>
          <w:tab w:val="left" w:pos="1245"/>
        </w:tabs>
        <w:ind w:right="-993"/>
      </w:pPr>
    </w:p>
    <w:p w:rsidR="005F48B2" w:rsidRPr="00AB166B" w:rsidRDefault="007B67FC" w:rsidP="007B67FC">
      <w:pPr>
        <w:tabs>
          <w:tab w:val="left" w:pos="1245"/>
        </w:tabs>
        <w:ind w:left="567" w:right="-993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Si uite cum d</w:t>
      </w:r>
      <w:r w:rsidR="0056199A">
        <w:rPr>
          <w:rFonts w:cstheme="minorHAnsi"/>
          <w:color w:val="7F7F7F" w:themeColor="text1" w:themeTint="80"/>
          <w:sz w:val="20"/>
          <w:szCs w:val="20"/>
        </w:rPr>
        <w:t>in î</w:t>
      </w:r>
      <w:r w:rsidR="00AB166B" w:rsidRPr="00AB166B">
        <w:rPr>
          <w:rFonts w:cstheme="minorHAnsi"/>
          <w:color w:val="7F7F7F" w:themeColor="text1" w:themeTint="80"/>
          <w:sz w:val="20"/>
          <w:szCs w:val="20"/>
        </w:rPr>
        <w:t xml:space="preserve">ntâmplare, cautând </w:t>
      </w:r>
      <w:r>
        <w:rPr>
          <w:rFonts w:cstheme="minorHAnsi"/>
          <w:color w:val="7F7F7F" w:themeColor="text1" w:themeTint="80"/>
          <w:sz w:val="20"/>
          <w:szCs w:val="20"/>
        </w:rPr>
        <w:t>prin liste site-ul de mai sus</w:t>
      </w:r>
      <w:r w:rsidR="00AB166B" w:rsidRPr="00AB166B">
        <w:rPr>
          <w:rFonts w:cstheme="minorHAnsi"/>
          <w:color w:val="7F7F7F" w:themeColor="text1" w:themeTint="80"/>
          <w:sz w:val="20"/>
          <w:szCs w:val="20"/>
        </w:rPr>
        <w:t xml:space="preserve">, am dat peste un alt microcell </w:t>
      </w:r>
      <w:r>
        <w:rPr>
          <w:rFonts w:cstheme="minorHAnsi"/>
          <w:color w:val="7F7F7F" w:themeColor="text1" w:themeTint="80"/>
          <w:sz w:val="20"/>
          <w:szCs w:val="20"/>
        </w:rPr>
        <w:t>din aceasi zona, instalat de Dialog de data asta -</w:t>
      </w:r>
      <w:r w:rsidR="00AB166B" w:rsidRPr="00AB166B">
        <w:rPr>
          <w:rFonts w:cstheme="minorHAnsi"/>
          <w:color w:val="7F7F7F" w:themeColor="text1" w:themeTint="80"/>
          <w:sz w:val="20"/>
          <w:szCs w:val="20"/>
        </w:rPr>
        <w:t xml:space="preserve"> mult mai vechi deci, pentru ca a fost </w:t>
      </w:r>
      <w:r>
        <w:rPr>
          <w:rFonts w:cstheme="minorHAnsi"/>
          <w:color w:val="7F7F7F" w:themeColor="text1" w:themeTint="80"/>
          <w:sz w:val="20"/>
          <w:szCs w:val="20"/>
        </w:rPr>
        <w:t>lansat</w:t>
      </w:r>
      <w:r w:rsidR="00AB166B" w:rsidRPr="00AB166B">
        <w:rPr>
          <w:rFonts w:cstheme="minorHAnsi"/>
          <w:color w:val="7F7F7F" w:themeColor="text1" w:themeTint="80"/>
          <w:sz w:val="20"/>
          <w:szCs w:val="20"/>
        </w:rPr>
        <w:t xml:space="preserve"> pe </w:t>
      </w:r>
      <w:r w:rsidR="00AB166B" w:rsidRPr="00AB166B">
        <w:rPr>
          <w:rFonts w:cstheme="minorHAnsi"/>
          <w:smallCaps/>
          <w:shadow/>
          <w:color w:val="7030A0"/>
          <w:sz w:val="20"/>
          <w:szCs w:val="20"/>
        </w:rPr>
        <w:t>19 octombrie 1999</w:t>
      </w:r>
      <w:r>
        <w:rPr>
          <w:rFonts w:cstheme="minorHAnsi"/>
          <w:color w:val="7F7F7F" w:themeColor="text1" w:themeTint="80"/>
          <w:sz w:val="20"/>
          <w:szCs w:val="20"/>
        </w:rPr>
        <w:t xml:space="preserve"> (</w:t>
      </w:r>
      <w:r w:rsidR="00AB166B" w:rsidRPr="00AB166B">
        <w:rPr>
          <w:rFonts w:cstheme="minorHAnsi"/>
          <w:color w:val="7F7F7F" w:themeColor="text1" w:themeTint="80"/>
          <w:sz w:val="20"/>
          <w:szCs w:val="20"/>
        </w:rPr>
        <w:t>în faza 3 de d</w:t>
      </w:r>
      <w:r w:rsidR="0056199A">
        <w:rPr>
          <w:rFonts w:cstheme="minorHAnsi"/>
          <w:color w:val="7F7F7F" w:themeColor="text1" w:themeTint="80"/>
          <w:sz w:val="20"/>
          <w:szCs w:val="20"/>
        </w:rPr>
        <w:t>ensificare cu microcell-uri</w:t>
      </w:r>
      <w:r>
        <w:rPr>
          <w:rFonts w:cstheme="minorHAnsi"/>
          <w:color w:val="7F7F7F" w:themeColor="text1" w:themeTint="80"/>
          <w:sz w:val="20"/>
          <w:szCs w:val="20"/>
        </w:rPr>
        <w:t>)</w:t>
      </w:r>
      <w:r w:rsidR="00AB166B" w:rsidRPr="00AB166B">
        <w:rPr>
          <w:rFonts w:cstheme="minorHAnsi"/>
          <w:color w:val="7F7F7F" w:themeColor="text1" w:themeTint="80"/>
          <w:sz w:val="20"/>
          <w:szCs w:val="20"/>
        </w:rPr>
        <w:t>.</w:t>
      </w:r>
      <w:r w:rsidR="00AB166B">
        <w:rPr>
          <w:rFonts w:cstheme="minorHAnsi"/>
          <w:color w:val="7F7F7F" w:themeColor="text1" w:themeTint="80"/>
          <w:sz w:val="20"/>
          <w:szCs w:val="20"/>
        </w:rPr>
        <w:t xml:space="preserve"> A fost echipat cu un clasic M4M (2 TRX), iar prin 2006 a primit un M5M tot cu 2 TRX-uri ; pare sa fie deci ceva GSM only. Se spune ca es</w:t>
      </w:r>
      <w:r w:rsidR="0056199A">
        <w:rPr>
          <w:rFonts w:cstheme="minorHAnsi"/>
          <w:color w:val="7F7F7F" w:themeColor="text1" w:themeTint="80"/>
          <w:sz w:val="20"/>
          <w:szCs w:val="20"/>
        </w:rPr>
        <w:t>t</w:t>
      </w:r>
      <w:r w:rsidR="00AB166B">
        <w:rPr>
          <w:rFonts w:cstheme="minorHAnsi"/>
          <w:color w:val="7F7F7F" w:themeColor="text1" w:themeTint="80"/>
          <w:sz w:val="20"/>
          <w:szCs w:val="20"/>
        </w:rPr>
        <w:t>e legat de BSC-ul Teatrul National.</w:t>
      </w:r>
    </w:p>
    <w:p w:rsidR="005F48B2" w:rsidRPr="00AB166B" w:rsidRDefault="005F48B2" w:rsidP="00FF7433">
      <w:pPr>
        <w:tabs>
          <w:tab w:val="left" w:pos="1245"/>
        </w:tabs>
        <w:ind w:left="709" w:right="-993"/>
        <w:rPr>
          <w:rFonts w:cstheme="minorHAnsi"/>
          <w:color w:val="7F7F7F" w:themeColor="text1" w:themeTint="80"/>
          <w:sz w:val="20"/>
          <w:szCs w:val="20"/>
        </w:rPr>
      </w:pPr>
    </w:p>
    <w:sectPr w:rsidR="005F48B2" w:rsidRPr="00AB166B" w:rsidSect="00391A9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6_"/>
      </v:shape>
    </w:pict>
  </w:numPicBullet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4C48D4"/>
    <w:multiLevelType w:val="hybridMultilevel"/>
    <w:tmpl w:val="5D26EA24"/>
    <w:lvl w:ilvl="0" w:tplc="08D8B9E0">
      <w:start w:val="1"/>
      <w:numFmt w:val="decimal"/>
      <w:lvlText w:val="%1."/>
      <w:lvlJc w:val="left"/>
      <w:pPr>
        <w:ind w:left="1996" w:hanging="360"/>
      </w:pPr>
      <w:rPr>
        <w:color w:val="404040" w:themeColor="text1" w:themeTint="B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4DE2341"/>
    <w:multiLevelType w:val="hybridMultilevel"/>
    <w:tmpl w:val="4C526BBE"/>
    <w:lvl w:ilvl="0" w:tplc="EEAAB8F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1F835A7"/>
    <w:multiLevelType w:val="hybridMultilevel"/>
    <w:tmpl w:val="0A12CF68"/>
    <w:lvl w:ilvl="0" w:tplc="987A2C3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55A1D"/>
    <w:multiLevelType w:val="hybridMultilevel"/>
    <w:tmpl w:val="A67084C2"/>
    <w:lvl w:ilvl="0" w:tplc="75CA2652">
      <w:start w:val="1"/>
      <w:numFmt w:val="decimal"/>
      <w:lvlText w:val="%1."/>
      <w:lvlJc w:val="left"/>
      <w:pPr>
        <w:ind w:left="2421" w:hanging="360"/>
      </w:pPr>
      <w:rPr>
        <w:b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6FE74B4E"/>
    <w:multiLevelType w:val="hybridMultilevel"/>
    <w:tmpl w:val="390E54E4"/>
    <w:lvl w:ilvl="0" w:tplc="3E826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12E6"/>
    <w:rsid w:val="00011A69"/>
    <w:rsid w:val="00090B88"/>
    <w:rsid w:val="000979E1"/>
    <w:rsid w:val="000A7AA5"/>
    <w:rsid w:val="000F7E50"/>
    <w:rsid w:val="001328EB"/>
    <w:rsid w:val="00145149"/>
    <w:rsid w:val="00152075"/>
    <w:rsid w:val="001824F5"/>
    <w:rsid w:val="00194357"/>
    <w:rsid w:val="00217126"/>
    <w:rsid w:val="00224CF7"/>
    <w:rsid w:val="002313DD"/>
    <w:rsid w:val="002C1E93"/>
    <w:rsid w:val="002C6B1F"/>
    <w:rsid w:val="003059C7"/>
    <w:rsid w:val="00307C86"/>
    <w:rsid w:val="00314241"/>
    <w:rsid w:val="003142C6"/>
    <w:rsid w:val="00320326"/>
    <w:rsid w:val="003231E5"/>
    <w:rsid w:val="00324007"/>
    <w:rsid w:val="003777DD"/>
    <w:rsid w:val="00391A9E"/>
    <w:rsid w:val="003C4796"/>
    <w:rsid w:val="003D6712"/>
    <w:rsid w:val="003F2DDE"/>
    <w:rsid w:val="00405364"/>
    <w:rsid w:val="004144E3"/>
    <w:rsid w:val="00453B9D"/>
    <w:rsid w:val="004A24EC"/>
    <w:rsid w:val="004B5CCA"/>
    <w:rsid w:val="004B6742"/>
    <w:rsid w:val="004C63E9"/>
    <w:rsid w:val="004D53D7"/>
    <w:rsid w:val="005248E0"/>
    <w:rsid w:val="0054120E"/>
    <w:rsid w:val="0055467F"/>
    <w:rsid w:val="0056199A"/>
    <w:rsid w:val="005626D7"/>
    <w:rsid w:val="00583D3E"/>
    <w:rsid w:val="0058598B"/>
    <w:rsid w:val="005C0237"/>
    <w:rsid w:val="005D7D8B"/>
    <w:rsid w:val="005E04F1"/>
    <w:rsid w:val="005E6A58"/>
    <w:rsid w:val="005F48B2"/>
    <w:rsid w:val="0060418A"/>
    <w:rsid w:val="006064CB"/>
    <w:rsid w:val="00660E0C"/>
    <w:rsid w:val="00670F51"/>
    <w:rsid w:val="006C0555"/>
    <w:rsid w:val="006C3E23"/>
    <w:rsid w:val="006F63FB"/>
    <w:rsid w:val="00700657"/>
    <w:rsid w:val="007112E7"/>
    <w:rsid w:val="00736018"/>
    <w:rsid w:val="00762F8B"/>
    <w:rsid w:val="007675E5"/>
    <w:rsid w:val="00773A1B"/>
    <w:rsid w:val="00780F08"/>
    <w:rsid w:val="007B67FC"/>
    <w:rsid w:val="007E04A7"/>
    <w:rsid w:val="00804C28"/>
    <w:rsid w:val="0083579C"/>
    <w:rsid w:val="0089474C"/>
    <w:rsid w:val="008A6D08"/>
    <w:rsid w:val="008B1BE8"/>
    <w:rsid w:val="008E76C5"/>
    <w:rsid w:val="00935FEF"/>
    <w:rsid w:val="00970936"/>
    <w:rsid w:val="009A267B"/>
    <w:rsid w:val="009A3DCE"/>
    <w:rsid w:val="009C3E8D"/>
    <w:rsid w:val="009D08F0"/>
    <w:rsid w:val="00A10725"/>
    <w:rsid w:val="00A1336B"/>
    <w:rsid w:val="00A270E1"/>
    <w:rsid w:val="00A36A12"/>
    <w:rsid w:val="00A44676"/>
    <w:rsid w:val="00A778C6"/>
    <w:rsid w:val="00A834B0"/>
    <w:rsid w:val="00A913B8"/>
    <w:rsid w:val="00AA277F"/>
    <w:rsid w:val="00AA3E98"/>
    <w:rsid w:val="00AB166B"/>
    <w:rsid w:val="00AC4C71"/>
    <w:rsid w:val="00AE10AD"/>
    <w:rsid w:val="00AF609C"/>
    <w:rsid w:val="00B005F0"/>
    <w:rsid w:val="00B30F00"/>
    <w:rsid w:val="00B4529B"/>
    <w:rsid w:val="00B474A2"/>
    <w:rsid w:val="00B740AB"/>
    <w:rsid w:val="00B77E55"/>
    <w:rsid w:val="00B97FB0"/>
    <w:rsid w:val="00C0788A"/>
    <w:rsid w:val="00C4306A"/>
    <w:rsid w:val="00C479ED"/>
    <w:rsid w:val="00C574F9"/>
    <w:rsid w:val="00C576BC"/>
    <w:rsid w:val="00C634AE"/>
    <w:rsid w:val="00D10829"/>
    <w:rsid w:val="00D51C4D"/>
    <w:rsid w:val="00DA006A"/>
    <w:rsid w:val="00DA55D8"/>
    <w:rsid w:val="00E015C0"/>
    <w:rsid w:val="00E071A5"/>
    <w:rsid w:val="00E1338A"/>
    <w:rsid w:val="00E52AB3"/>
    <w:rsid w:val="00E61943"/>
    <w:rsid w:val="00E75C13"/>
    <w:rsid w:val="00EB0C73"/>
    <w:rsid w:val="00EB7BD0"/>
    <w:rsid w:val="00ED5098"/>
    <w:rsid w:val="00EF7985"/>
    <w:rsid w:val="00F15A98"/>
    <w:rsid w:val="00F54AF8"/>
    <w:rsid w:val="00F70873"/>
    <w:rsid w:val="00F92812"/>
    <w:rsid w:val="00FD3DE8"/>
    <w:rsid w:val="00FE2E1E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1">
    <w:name w:val="heading 1"/>
    <w:basedOn w:val="Normal"/>
    <w:link w:val="Titre1Car"/>
    <w:uiPriority w:val="9"/>
    <w:qFormat/>
    <w:rsid w:val="00AC4C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4B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4C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45</cp:revision>
  <cp:lastPrinted>2010-03-12T13:31:00Z</cp:lastPrinted>
  <dcterms:created xsi:type="dcterms:W3CDTF">2010-02-25T19:08:00Z</dcterms:created>
  <dcterms:modified xsi:type="dcterms:W3CDTF">2010-03-12T13:31:00Z</dcterms:modified>
</cp:coreProperties>
</file>