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D" w:rsidRPr="0045004A" w:rsidRDefault="002A113E" w:rsidP="007B3126">
      <w:pPr>
        <w:ind w:left="-284"/>
        <w:rPr>
          <w:sz w:val="12"/>
        </w:rPr>
      </w:pPr>
      <w:r w:rsidRPr="0045004A">
        <w:rPr>
          <w:shadow/>
          <w:noProof/>
          <w:color w:val="7030A0"/>
          <w:lang w:eastAsia="fr-FR"/>
        </w:rPr>
        <w:t xml:space="preserve"> </w:t>
      </w:r>
      <w:r w:rsidR="00A30890" w:rsidRPr="0045004A">
        <w:rPr>
          <w:shadow/>
          <w:noProof/>
          <w:color w:val="7030A0"/>
          <w:lang w:eastAsia="fr-FR"/>
        </w:rPr>
        <w:t xml:space="preserve">  </w:t>
      </w:r>
    </w:p>
    <w:p w:rsidR="00453B9D" w:rsidRDefault="0045004A"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-1281430</wp:posOffset>
            </wp:positionH>
            <wp:positionV relativeFrom="paragraph">
              <wp:posOffset>72390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04A" w:rsidRPr="0045004A" w:rsidRDefault="0045004A"/>
    <w:p w:rsidR="005724B2" w:rsidRDefault="0049222B" w:rsidP="00E2753C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37" style="position:absolute;left:0;text-align:left;margin-left:-20pt;margin-top:-48.35pt;width:555.15pt;height:37.5pt;z-index:-251658240" fillcolor="#f06" stroked="f" strokecolor="#f06">
            <v:fill r:id="rId8" o:title="noir)" opacity="23593f" o:opacity2="23593f" type="pattern"/>
            <v:textbox style="mso-next-textbox:#_x0000_s1037">
              <w:txbxContent>
                <w:p w:rsidR="00D0022D" w:rsidRPr="00BA5366" w:rsidRDefault="00A30890" w:rsidP="00D0022D">
                  <w:pPr>
                    <w:rPr>
                      <w:sz w:val="48"/>
                      <w:szCs w:val="48"/>
                    </w:rPr>
                  </w:pPr>
                  <w:r w:rsidRPr="00BA536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BA5366" w:rsidRPr="00BA536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Casa Presei</w:t>
                  </w:r>
                  <w:r w:rsidR="00D0022D" w:rsidRPr="00BA536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BA536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D0022D" w:rsidRPr="00BA536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D0022D" w:rsidRPr="00BA536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|</w:t>
                  </w:r>
                  <w:r w:rsidR="00BA536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D0022D" w:rsidRPr="00BA536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6C2AD0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BI_0126_TN</w:t>
                  </w:r>
                </w:p>
              </w:txbxContent>
            </v:textbox>
          </v:rect>
        </w:pict>
      </w:r>
      <w:r w:rsidR="005724B2">
        <w:rPr>
          <w:shadow/>
          <w:noProof/>
          <w:color w:val="7030A0"/>
          <w:lang w:eastAsia="fr-FR"/>
        </w:rPr>
        <w:t>P-ta Presei Libere Nr. 1</w:t>
      </w:r>
    </w:p>
    <w:p w:rsidR="00CE4F77" w:rsidRPr="0045004A" w:rsidRDefault="005724B2" w:rsidP="005724B2">
      <w:pPr>
        <w:rPr>
          <w:shadow/>
          <w:noProof/>
          <w:color w:val="FF6600"/>
          <w:lang w:eastAsia="fr-FR"/>
        </w:rPr>
      </w:pPr>
      <w:r w:rsidRPr="005724B2">
        <w:rPr>
          <w:shadow/>
          <w:noProof/>
          <w:color w:val="7030A0"/>
          <w:lang w:eastAsia="fr-FR"/>
        </w:rPr>
        <w:t>Casa Presei, Et. 10</w:t>
      </w:r>
    </w:p>
    <w:p w:rsidR="007B3126" w:rsidRPr="0045004A" w:rsidRDefault="007B3126" w:rsidP="00CB0E9B">
      <w:pPr>
        <w:rPr>
          <w:shadow/>
          <w:noProof/>
          <w:color w:val="FF6600"/>
          <w:lang w:eastAsia="fr-FR"/>
        </w:rPr>
      </w:pPr>
    </w:p>
    <w:p w:rsidR="00350A98" w:rsidRPr="00E54DC0" w:rsidRDefault="00350A98" w:rsidP="00CB0E9B">
      <w:pPr>
        <w:rPr>
          <w:color w:val="7F7F7F" w:themeColor="text1" w:themeTint="80"/>
          <w:sz w:val="16"/>
          <w:lang w:val="ro-RO"/>
        </w:rPr>
      </w:pPr>
    </w:p>
    <w:p w:rsidR="00FB5061" w:rsidRDefault="00BA5366" w:rsidP="00CF3F0B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Ve</w:t>
      </w:r>
      <w:r w:rsidR="00FB5061">
        <w:rPr>
          <w:color w:val="7F7F7F" w:themeColor="text1" w:themeTint="80"/>
          <w:sz w:val="20"/>
          <w:lang w:val="ro-RO"/>
        </w:rPr>
        <w:t xml:space="preserve">chiul cod al acestui </w:t>
      </w:r>
      <w:r>
        <w:rPr>
          <w:color w:val="7F7F7F" w:themeColor="text1" w:themeTint="80"/>
          <w:sz w:val="20"/>
          <w:lang w:val="ro-RO"/>
        </w:rPr>
        <w:t>site de tipul TN pare sa fie</w:t>
      </w:r>
      <w:r w:rsidR="00FB5061">
        <w:rPr>
          <w:color w:val="7F7F7F" w:themeColor="text1" w:themeTint="80"/>
          <w:sz w:val="20"/>
          <w:lang w:val="ro-RO"/>
        </w:rPr>
        <w:t xml:space="preserve"> </w:t>
      </w:r>
      <w:r w:rsidR="00FB5061" w:rsidRPr="00FB5061">
        <w:rPr>
          <w:shadow/>
          <w:color w:val="FF6600"/>
          <w:sz w:val="20"/>
          <w:lang w:val="ro-RO"/>
        </w:rPr>
        <w:t>BU_</w:t>
      </w:r>
      <w:r>
        <w:rPr>
          <w:shadow/>
          <w:color w:val="FF6600"/>
          <w:sz w:val="20"/>
          <w:lang w:val="ro-RO"/>
        </w:rPr>
        <w:t>0010</w:t>
      </w:r>
      <w:r w:rsidR="00FB5061" w:rsidRPr="00FB5061">
        <w:rPr>
          <w:shadow/>
          <w:color w:val="FF6600"/>
          <w:sz w:val="20"/>
          <w:lang w:val="ro-RO"/>
        </w:rPr>
        <w:t>_TN</w:t>
      </w:r>
      <w:r w:rsidR="00EE62A2">
        <w:rPr>
          <w:color w:val="7F7F7F" w:themeColor="text1" w:themeTint="80"/>
          <w:sz w:val="20"/>
          <w:lang w:val="ro-RO"/>
        </w:rPr>
        <w:t xml:space="preserve"> (BTS Recovery</w:t>
      </w:r>
      <w:r w:rsidR="00026587">
        <w:rPr>
          <w:color w:val="7F7F7F" w:themeColor="text1" w:themeTint="80"/>
          <w:sz w:val="20"/>
          <w:lang w:val="ro-RO"/>
        </w:rPr>
        <w:t>, No BTS</w:t>
      </w:r>
      <w:r w:rsidR="00EE62A2">
        <w:rPr>
          <w:color w:val="7F7F7F" w:themeColor="text1" w:themeTint="80"/>
          <w:sz w:val="20"/>
          <w:lang w:val="ro-RO"/>
        </w:rPr>
        <w:t>)</w:t>
      </w:r>
      <w:r>
        <w:rPr>
          <w:color w:val="7F7F7F" w:themeColor="text1" w:themeTint="80"/>
          <w:sz w:val="20"/>
          <w:lang w:val="ro-RO"/>
        </w:rPr>
        <w:t xml:space="preserve"> dar ceea ce este straniu e ca acest cod persis</w:t>
      </w:r>
      <w:r w:rsidR="006C2AD0">
        <w:rPr>
          <w:color w:val="7F7F7F" w:themeColor="text1" w:themeTint="80"/>
          <w:sz w:val="20"/>
          <w:lang w:val="ro-RO"/>
        </w:rPr>
        <w:t>ta si în listele recente (2007) ; despre BI_0126 uneo</w:t>
      </w:r>
      <w:r w:rsidR="003445D1">
        <w:rPr>
          <w:color w:val="7F7F7F" w:themeColor="text1" w:themeTint="80"/>
          <w:sz w:val="20"/>
          <w:lang w:val="ro-RO"/>
        </w:rPr>
        <w:t>ri</w:t>
      </w:r>
      <w:r w:rsidR="006C2AD0">
        <w:rPr>
          <w:color w:val="7F7F7F" w:themeColor="text1" w:themeTint="80"/>
          <w:sz w:val="20"/>
          <w:lang w:val="ro-RO"/>
        </w:rPr>
        <w:t xml:space="preserve"> se spune ca este TN, dar cel mai des ar fi simplu T0.</w:t>
      </w:r>
    </w:p>
    <w:p w:rsidR="006C2AD0" w:rsidRDefault="006C2AD0" w:rsidP="00CF3F0B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C2AD0" w:rsidRDefault="006C2AD0" w:rsidP="00CF3F0B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Anyway</w:t>
      </w:r>
      <w:r w:rsidR="004E555B">
        <w:rPr>
          <w:color w:val="7F7F7F" w:themeColor="text1" w:themeTint="80"/>
          <w:sz w:val="20"/>
          <w:lang w:val="ro-RO"/>
        </w:rPr>
        <w:t xml:space="preserve">, acest BI_0126_TN (asa era trecut în lista din 2005) a fost lansat de cei de la Mobilrom pe data de </w:t>
      </w:r>
      <w:r w:rsidR="004E555B" w:rsidRPr="004E555B">
        <w:rPr>
          <w:smallCaps/>
          <w:shadow/>
          <w:color w:val="7030A0"/>
          <w:sz w:val="20"/>
          <w:lang w:val="ro-RO"/>
        </w:rPr>
        <w:t>16 august 1997</w:t>
      </w:r>
      <w:r w:rsidR="004E555B">
        <w:rPr>
          <w:color w:val="7F7F7F" w:themeColor="text1" w:themeTint="80"/>
          <w:sz w:val="20"/>
          <w:lang w:val="ro-RO"/>
        </w:rPr>
        <w:t xml:space="preserve">, adica la 2 luni dupa deschiderea comerciala a retelei Dialog GSM. Prin 2004 era echipat cun un G3 Mini cu 4 TRX + G3 Medi cu 6/4 TRX pentru GSM, si cu un MBI3 cu 2/2/2 TRX pentru DCS. Apoi, prin 2006, a fost complet </w:t>
      </w:r>
      <w:r w:rsidR="003445D1">
        <w:rPr>
          <w:color w:val="7F7F7F" w:themeColor="text1" w:themeTint="80"/>
          <w:sz w:val="20"/>
          <w:lang w:val="ro-RO"/>
        </w:rPr>
        <w:t>modificat</w:t>
      </w:r>
      <w:r w:rsidR="004E555B">
        <w:rPr>
          <w:color w:val="7F7F7F" w:themeColor="text1" w:themeTint="80"/>
          <w:sz w:val="20"/>
          <w:lang w:val="ro-RO"/>
        </w:rPr>
        <w:t xml:space="preserve"> : G3 Medi cu 6/6 TRX + MBI5 cu 4 TRX pentru partea GSM si 2/4/2 TRX pentru DCS.</w:t>
      </w:r>
      <w:r w:rsidR="00BF6786">
        <w:rPr>
          <w:color w:val="7F7F7F" w:themeColor="text1" w:themeTint="80"/>
          <w:sz w:val="20"/>
          <w:lang w:val="ro-RO"/>
        </w:rPr>
        <w:t>.. si 1/1/1 TRX FDD (3G) dar nu se stie prea bine unde (ca în MBI5 nu mai aveau loc)...</w:t>
      </w:r>
    </w:p>
    <w:p w:rsidR="00AE1311" w:rsidRDefault="00AE1311" w:rsidP="00CF3F0B">
      <w:pPr>
        <w:ind w:left="284" w:right="-1136"/>
        <w:rPr>
          <w:color w:val="7F7F7F" w:themeColor="text1" w:themeTint="80"/>
          <w:sz w:val="20"/>
          <w:lang w:val="ro-RO"/>
        </w:rPr>
      </w:pPr>
    </w:p>
    <w:p w:rsidR="00AE1311" w:rsidRDefault="00AE1311" w:rsidP="00AE1311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In lista specifica zonei BU din 2007, lista aceea pe care o numesc eu „stranie”, aflam ca defapt aici ar fi un </w:t>
      </w:r>
      <w:r w:rsidRPr="00AE1311">
        <w:rPr>
          <w:color w:val="D60057"/>
          <w:sz w:val="20"/>
          <w:lang w:val="ro-RO"/>
        </w:rPr>
        <w:t>BSC</w:t>
      </w:r>
      <w:r>
        <w:rPr>
          <w:color w:val="7F7F7F" w:themeColor="text1" w:themeTint="80"/>
          <w:sz w:val="20"/>
          <w:lang w:val="ro-RO"/>
        </w:rPr>
        <w:t>, si nu un simplu site Trans-Nodal ! Se spune ca</w:t>
      </w:r>
      <w:r w:rsidRPr="00AE1311">
        <w:rPr>
          <w:color w:val="7F7F7F" w:themeColor="text1" w:themeTint="80"/>
          <w:sz w:val="20"/>
          <w:lang w:val="ro-RO"/>
        </w:rPr>
        <w:t xml:space="preserve"> </w:t>
      </w:r>
      <w:r>
        <w:rPr>
          <w:i/>
          <w:color w:val="7F7F7F" w:themeColor="text1" w:themeTint="80"/>
          <w:sz w:val="20"/>
          <w:lang w:val="ro-RO"/>
        </w:rPr>
        <w:t>„autonomie 10h BSC, 6H</w:t>
      </w:r>
      <w:r w:rsidRPr="00AE1311">
        <w:rPr>
          <w:i/>
          <w:color w:val="7F7F7F" w:themeColor="text1" w:themeTint="80"/>
          <w:sz w:val="20"/>
          <w:lang w:val="ro-RO"/>
        </w:rPr>
        <w:t xml:space="preserve"> restul</w:t>
      </w:r>
      <w:r>
        <w:rPr>
          <w:color w:val="7F7F7F" w:themeColor="text1" w:themeTint="80"/>
          <w:sz w:val="20"/>
          <w:lang w:val="ro-RO"/>
        </w:rPr>
        <w:t xml:space="preserve"> (baterii schimbate la MTP69 î</w:t>
      </w:r>
      <w:r w:rsidRPr="00026587">
        <w:rPr>
          <w:color w:val="7F7F7F" w:themeColor="text1" w:themeTint="80"/>
          <w:sz w:val="20"/>
          <w:lang w:val="ro-RO"/>
        </w:rPr>
        <w:t>n data de 01</w:t>
      </w:r>
      <w:r>
        <w:rPr>
          <w:color w:val="7F7F7F" w:themeColor="text1" w:themeTint="80"/>
          <w:sz w:val="20"/>
          <w:lang w:val="ro-RO"/>
        </w:rPr>
        <w:t>/09/</w:t>
      </w:r>
      <w:r w:rsidRPr="00026587">
        <w:rPr>
          <w:color w:val="7F7F7F" w:themeColor="text1" w:themeTint="80"/>
          <w:sz w:val="20"/>
          <w:lang w:val="ro-RO"/>
        </w:rPr>
        <w:t>2005</w:t>
      </w:r>
      <w:r>
        <w:rPr>
          <w:color w:val="7F7F7F" w:themeColor="text1" w:themeTint="80"/>
          <w:sz w:val="20"/>
          <w:lang w:val="ro-RO"/>
        </w:rPr>
        <w:t>)</w:t>
      </w:r>
      <w:r w:rsidR="0045004A">
        <w:rPr>
          <w:color w:val="7F7F7F" w:themeColor="text1" w:themeTint="80"/>
          <w:sz w:val="20"/>
          <w:lang w:val="ro-RO"/>
        </w:rPr>
        <w:t>. In plus, tot în lista aceea, site-ul este totusi notat ca un BSC, c</w:t>
      </w:r>
      <w:r w:rsidR="003445D1">
        <w:rPr>
          <w:color w:val="7F7F7F" w:themeColor="text1" w:themeTint="80"/>
          <w:sz w:val="20"/>
          <w:lang w:val="ro-RO"/>
        </w:rPr>
        <w:t>u</w:t>
      </w:r>
      <w:r w:rsidR="0045004A">
        <w:rPr>
          <w:color w:val="7F7F7F" w:themeColor="text1" w:themeTint="80"/>
          <w:sz w:val="20"/>
          <w:lang w:val="ro-RO"/>
        </w:rPr>
        <w:t xml:space="preserve"> codurile </w:t>
      </w:r>
      <w:r w:rsidR="0045004A" w:rsidRPr="0045004A">
        <w:rPr>
          <w:i/>
          <w:color w:val="7F7F7F" w:themeColor="text1" w:themeTint="80"/>
          <w:sz w:val="20"/>
          <w:lang w:val="ro-RO"/>
        </w:rPr>
        <w:t>BI0126_CAS1</w:t>
      </w:r>
      <w:r w:rsidR="0045004A">
        <w:rPr>
          <w:color w:val="7F7F7F" w:themeColor="text1" w:themeTint="80"/>
          <w:sz w:val="20"/>
          <w:lang w:val="ro-RO"/>
        </w:rPr>
        <w:t xml:space="preserve"> (Casa Presei 1)</w:t>
      </w:r>
      <w:r w:rsidR="0045004A" w:rsidRPr="0045004A">
        <w:rPr>
          <w:color w:val="7F7F7F" w:themeColor="text1" w:themeTint="80"/>
          <w:sz w:val="20"/>
          <w:lang w:val="ro-RO"/>
        </w:rPr>
        <w:t xml:space="preserve"> </w:t>
      </w:r>
      <w:r w:rsidR="0045004A">
        <w:rPr>
          <w:color w:val="7F7F7F" w:themeColor="text1" w:themeTint="80"/>
          <w:sz w:val="20"/>
          <w:lang w:val="ro-RO"/>
        </w:rPr>
        <w:t xml:space="preserve">si </w:t>
      </w:r>
      <w:r w:rsidR="0045004A" w:rsidRPr="0045004A">
        <w:rPr>
          <w:i/>
          <w:color w:val="7F7F7F" w:themeColor="text1" w:themeTint="80"/>
          <w:sz w:val="20"/>
          <w:lang w:val="ro-RO"/>
        </w:rPr>
        <w:t>BI0126_CAS2</w:t>
      </w:r>
      <w:r w:rsidR="0045004A">
        <w:rPr>
          <w:color w:val="7F7F7F" w:themeColor="text1" w:themeTint="80"/>
          <w:sz w:val="20"/>
          <w:lang w:val="ro-RO"/>
        </w:rPr>
        <w:t xml:space="preserve"> (Casa Presei 2)...</w:t>
      </w:r>
    </w:p>
    <w:p w:rsidR="00AE1311" w:rsidRPr="00026587" w:rsidRDefault="00AE1311" w:rsidP="00AE1311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5004A" w:rsidRDefault="0045004A" w:rsidP="0045004A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De aici se emite, printre altele desigur, BCCH-ul </w:t>
      </w:r>
      <w:r w:rsidRPr="00AF3CDF">
        <w:rPr>
          <w:color w:val="FF6600"/>
          <w:sz w:val="20"/>
          <w:lang w:val="ro-RO"/>
        </w:rPr>
        <w:t>69</w:t>
      </w:r>
      <w:r>
        <w:rPr>
          <w:color w:val="7F7F7F" w:themeColor="text1" w:themeTint="80"/>
          <w:sz w:val="20"/>
          <w:lang w:val="ro-RO"/>
        </w:rPr>
        <w:t xml:space="preserve"> (LAC 150 / CID 21261)...</w:t>
      </w:r>
    </w:p>
    <w:p w:rsidR="0045004A" w:rsidRDefault="0045004A" w:rsidP="0045004A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Site-ul este echipat si cu antene WiMax (</w:t>
      </w:r>
      <w:r w:rsidRPr="00AE1311">
        <w:rPr>
          <w:i/>
          <w:color w:val="7F7F7F" w:themeColor="text1" w:themeTint="80"/>
          <w:sz w:val="20"/>
          <w:lang w:val="ro-RO"/>
        </w:rPr>
        <w:t>router</w:t>
      </w:r>
      <w:r>
        <w:rPr>
          <w:color w:val="7F7F7F" w:themeColor="text1" w:themeTint="80"/>
          <w:sz w:val="20"/>
          <w:lang w:val="ro-RO"/>
        </w:rPr>
        <w:t xml:space="preserve"> 7604 BI126, </w:t>
      </w:r>
      <w:r w:rsidRPr="00AE1311">
        <w:rPr>
          <w:i/>
          <w:color w:val="7F7F7F" w:themeColor="text1" w:themeTint="80"/>
          <w:sz w:val="20"/>
          <w:lang w:val="ro-RO"/>
        </w:rPr>
        <w:t>hostname</w:t>
      </w:r>
      <w:r>
        <w:rPr>
          <w:color w:val="7F7F7F" w:themeColor="text1" w:themeTint="80"/>
          <w:sz w:val="20"/>
          <w:lang w:val="ro-RO"/>
        </w:rPr>
        <w:t xml:space="preserve"> dr1-bi0126) </w:t>
      </w:r>
    </w:p>
    <w:p w:rsidR="00AE1311" w:rsidRDefault="00AE1311" w:rsidP="00CF3F0B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5004A" w:rsidRDefault="0045004A" w:rsidP="00CF3F0B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5004A" w:rsidRDefault="0045004A" w:rsidP="00CF3F0B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5004A" w:rsidRDefault="0045004A" w:rsidP="00CF3F0B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5004A" w:rsidRDefault="0045004A" w:rsidP="00CF3F0B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Exista si un </w:t>
      </w:r>
      <w:r w:rsidRPr="0045004A">
        <w:rPr>
          <w:b/>
          <w:smallCaps/>
          <w:shadow/>
          <w:color w:val="FF6600"/>
          <w:sz w:val="20"/>
          <w:lang w:val="ro-RO"/>
        </w:rPr>
        <w:t>BI_0849_T0</w:t>
      </w:r>
      <w:r w:rsidRPr="0045004A">
        <w:rPr>
          <w:smallCaps/>
          <w:shadow/>
          <w:color w:val="FF6600"/>
          <w:sz w:val="20"/>
          <w:lang w:val="ro-RO"/>
        </w:rPr>
        <w:t xml:space="preserve"> DER_7_Casa Presei</w:t>
      </w:r>
      <w:r>
        <w:rPr>
          <w:color w:val="7F7F7F" w:themeColor="text1" w:themeTint="80"/>
          <w:sz w:val="20"/>
          <w:lang w:val="ro-RO"/>
        </w:rPr>
        <w:t xml:space="preserve"> (etajul</w:t>
      </w:r>
      <w:r w:rsidRPr="001231CD">
        <w:rPr>
          <w:color w:val="7F7F7F" w:themeColor="text1" w:themeTint="80"/>
          <w:sz w:val="20"/>
          <w:lang w:val="ro-RO"/>
        </w:rPr>
        <w:t xml:space="preserve"> 8, Redactia ziarului Jurnalul National</w:t>
      </w:r>
      <w:r>
        <w:rPr>
          <w:color w:val="7F7F7F" w:themeColor="text1" w:themeTint="80"/>
          <w:sz w:val="20"/>
          <w:lang w:val="ro-RO"/>
        </w:rPr>
        <w:t>), pornit pe 16/10/2001 ; echipamentul (G3 Medi indoor cu 4 TRX pe GSM si 4 pe DCS)</w:t>
      </w:r>
      <w:r w:rsidRPr="0045004A">
        <w:rPr>
          <w:color w:val="7F7F7F" w:themeColor="text1" w:themeTint="80"/>
          <w:sz w:val="20"/>
          <w:lang w:val="ro-RO"/>
        </w:rPr>
        <w:t xml:space="preserve"> </w:t>
      </w:r>
      <w:r>
        <w:rPr>
          <w:color w:val="7F7F7F" w:themeColor="text1" w:themeTint="80"/>
          <w:sz w:val="20"/>
          <w:lang w:val="ro-RO"/>
        </w:rPr>
        <w:t>este montat „î</w:t>
      </w:r>
      <w:r w:rsidRPr="00026587">
        <w:rPr>
          <w:color w:val="7F7F7F" w:themeColor="text1" w:themeTint="80"/>
          <w:sz w:val="20"/>
          <w:lang w:val="ro-RO"/>
        </w:rPr>
        <w:t>n</w:t>
      </w:r>
      <w:r>
        <w:rPr>
          <w:color w:val="7F7F7F" w:themeColor="text1" w:themeTint="80"/>
          <w:sz w:val="20"/>
          <w:lang w:val="ro-RO"/>
        </w:rPr>
        <w:t>”</w:t>
      </w:r>
      <w:r w:rsidRPr="00026587">
        <w:rPr>
          <w:color w:val="7F7F7F" w:themeColor="text1" w:themeTint="80"/>
          <w:sz w:val="20"/>
          <w:lang w:val="ro-RO"/>
        </w:rPr>
        <w:t xml:space="preserve"> </w:t>
      </w:r>
      <w:r>
        <w:rPr>
          <w:color w:val="7F7F7F" w:themeColor="text1" w:themeTint="80"/>
          <w:sz w:val="20"/>
          <w:lang w:val="ro-RO"/>
        </w:rPr>
        <w:t>BI</w:t>
      </w:r>
      <w:r w:rsidRPr="00026587">
        <w:rPr>
          <w:color w:val="7F7F7F" w:themeColor="text1" w:themeTint="80"/>
          <w:sz w:val="20"/>
          <w:lang w:val="ro-RO"/>
        </w:rPr>
        <w:t>_</w:t>
      </w:r>
      <w:r>
        <w:rPr>
          <w:color w:val="7F7F7F" w:themeColor="text1" w:themeTint="80"/>
          <w:sz w:val="20"/>
          <w:lang w:val="ro-RO"/>
        </w:rPr>
        <w:t>0</w:t>
      </w:r>
      <w:r w:rsidRPr="00026587">
        <w:rPr>
          <w:color w:val="7F7F7F" w:themeColor="text1" w:themeTint="80"/>
          <w:sz w:val="20"/>
          <w:lang w:val="ro-RO"/>
        </w:rPr>
        <w:t>126</w:t>
      </w:r>
      <w:r>
        <w:rPr>
          <w:color w:val="7F7F7F" w:themeColor="text1" w:themeTint="80"/>
          <w:sz w:val="20"/>
          <w:lang w:val="ro-RO"/>
        </w:rPr>
        <w:t>.</w:t>
      </w:r>
    </w:p>
    <w:p w:rsidR="00AF3CDF" w:rsidRDefault="00AF3CDF" w:rsidP="00CF3F0B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700B4" w:rsidRDefault="006700B4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97F99" w:rsidRDefault="00497F99" w:rsidP="006700B4">
      <w:pPr>
        <w:ind w:right="-851"/>
        <w:rPr>
          <w:color w:val="7F7F7F" w:themeColor="text1" w:themeTint="80"/>
          <w:sz w:val="20"/>
        </w:rPr>
      </w:pPr>
    </w:p>
    <w:p w:rsidR="0045004A" w:rsidRDefault="0045004A" w:rsidP="006700B4">
      <w:pPr>
        <w:ind w:right="-851"/>
        <w:rPr>
          <w:color w:val="7F7F7F" w:themeColor="text1" w:themeTint="80"/>
          <w:sz w:val="20"/>
        </w:rPr>
      </w:pPr>
    </w:p>
    <w:p w:rsidR="0045004A" w:rsidRDefault="0045004A" w:rsidP="006700B4">
      <w:pPr>
        <w:ind w:right="-851"/>
        <w:rPr>
          <w:color w:val="7F7F7F" w:themeColor="text1" w:themeTint="80"/>
          <w:sz w:val="20"/>
        </w:rPr>
      </w:pPr>
    </w:p>
    <w:p w:rsidR="0045004A" w:rsidRDefault="0045004A" w:rsidP="006700B4">
      <w:pPr>
        <w:ind w:right="-851"/>
        <w:rPr>
          <w:color w:val="7F7F7F" w:themeColor="text1" w:themeTint="80"/>
          <w:sz w:val="20"/>
        </w:rPr>
      </w:pPr>
    </w:p>
    <w:p w:rsidR="00497F99" w:rsidRPr="00DD3115" w:rsidRDefault="00497F99" w:rsidP="006700B4">
      <w:pPr>
        <w:ind w:right="-851"/>
        <w:rPr>
          <w:color w:val="7F7F7F" w:themeColor="text1" w:themeTint="80"/>
          <w:sz w:val="20"/>
        </w:rPr>
      </w:pPr>
    </w:p>
    <w:p w:rsidR="003B1399" w:rsidRDefault="003B1399" w:rsidP="003B1399">
      <w:pPr>
        <w:ind w:left="284" w:right="-1136"/>
        <w:rPr>
          <w:color w:val="7F7F7F" w:themeColor="text1" w:themeTint="80"/>
          <w:sz w:val="20"/>
          <w:lang w:val="ro-RO"/>
        </w:rPr>
      </w:pPr>
    </w:p>
    <w:p w:rsidR="003B1399" w:rsidRDefault="003B1399" w:rsidP="003B1399">
      <w:pPr>
        <w:ind w:right="-1136"/>
        <w:rPr>
          <w:color w:val="7F7F7F" w:themeColor="text1" w:themeTint="80"/>
          <w:sz w:val="20"/>
          <w:lang w:val="ro-RO"/>
        </w:rPr>
      </w:pPr>
    </w:p>
    <w:p w:rsidR="003B1399" w:rsidRDefault="0049222B" w:rsidP="003B1399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pict>
          <v:rect id="_x0000_s1041" style="position:absolute;left:0;text-align:left;margin-left:-26.75pt;margin-top:10.15pt;width:555.15pt;height:37.5pt;z-index:-251656192" fillcolor="#f06" stroked="f" strokecolor="#f06">
            <v:fill r:id="rId8" o:title="noir)" opacity="23593f" o:opacity2="23593f" type="pattern"/>
            <v:textbox style="mso-next-textbox:#_x0000_s1041">
              <w:txbxContent>
                <w:p w:rsidR="003B1399" w:rsidRPr="00CB0E9B" w:rsidRDefault="00B972D6" w:rsidP="003B1399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Casa Presei</w:t>
                  </w:r>
                  <w:r w:rsidR="003B1399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3B1399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3364</w:t>
                  </w:r>
                </w:p>
              </w:txbxContent>
            </v:textbox>
          </v:rect>
        </w:pict>
      </w:r>
    </w:p>
    <w:p w:rsidR="003B1399" w:rsidRDefault="003B1399" w:rsidP="003B1399">
      <w:pPr>
        <w:ind w:left="284" w:right="-1136"/>
        <w:rPr>
          <w:color w:val="7F7F7F" w:themeColor="text1" w:themeTint="80"/>
          <w:sz w:val="20"/>
          <w:lang w:val="ro-RO"/>
        </w:rPr>
      </w:pPr>
    </w:p>
    <w:p w:rsidR="003B1399" w:rsidRDefault="003B1399" w:rsidP="003B1399">
      <w:pPr>
        <w:ind w:left="284" w:right="-1136"/>
        <w:rPr>
          <w:color w:val="7F7F7F" w:themeColor="text1" w:themeTint="80"/>
          <w:sz w:val="20"/>
          <w:lang w:val="ro-RO"/>
        </w:rPr>
      </w:pPr>
    </w:p>
    <w:p w:rsidR="003B1399" w:rsidRPr="00452C19" w:rsidRDefault="003B1399" w:rsidP="003B1399">
      <w:pPr>
        <w:ind w:right="-1136"/>
        <w:rPr>
          <w:color w:val="7F7F7F" w:themeColor="text1" w:themeTint="80"/>
          <w:sz w:val="12"/>
          <w:lang w:val="ro-RO"/>
        </w:rPr>
      </w:pPr>
    </w:p>
    <w:p w:rsidR="0045004A" w:rsidRPr="0045004A" w:rsidRDefault="003B1399" w:rsidP="003B1399">
      <w:pPr>
        <w:rPr>
          <w:sz w:val="12"/>
          <w:lang w:val="ro-RO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-1467166</wp:posOffset>
            </wp:positionH>
            <wp:positionV relativeFrom="paragraph">
              <wp:posOffset>58421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2D6" w:rsidRPr="00B972D6">
        <w:rPr>
          <w:lang w:val="ro-RO"/>
        </w:rPr>
        <w:t xml:space="preserve"> </w:t>
      </w:r>
    </w:p>
    <w:p w:rsidR="003B1399" w:rsidRPr="00B972D6" w:rsidRDefault="00B972D6" w:rsidP="003B1399">
      <w:pPr>
        <w:rPr>
          <w:shadow/>
          <w:noProof/>
          <w:color w:val="7030A0"/>
          <w:lang w:val="ro-RO" w:eastAsia="fr-FR"/>
        </w:rPr>
      </w:pPr>
      <w:r w:rsidRPr="00B972D6">
        <w:rPr>
          <w:shadow/>
          <w:noProof/>
          <w:color w:val="7030A0"/>
          <w:lang w:val="ro-RO" w:eastAsia="fr-FR"/>
        </w:rPr>
        <w:t>Terasa Casei Presei Libere, Piata Presei Libere nr. 1</w:t>
      </w:r>
    </w:p>
    <w:p w:rsidR="003B1399" w:rsidRPr="00B972D6" w:rsidRDefault="003B1399" w:rsidP="003B1399">
      <w:pPr>
        <w:ind w:right="-1136"/>
        <w:rPr>
          <w:color w:val="7F7F7F" w:themeColor="text1" w:themeTint="80"/>
          <w:sz w:val="32"/>
          <w:lang w:val="ro-RO"/>
        </w:rPr>
      </w:pPr>
    </w:p>
    <w:p w:rsidR="006700B4" w:rsidRPr="00B972D6" w:rsidRDefault="00B972D6" w:rsidP="00423460">
      <w:pPr>
        <w:ind w:left="284" w:right="-1136"/>
        <w:rPr>
          <w:color w:val="7F7F7F" w:themeColor="text1" w:themeTint="80"/>
          <w:sz w:val="20"/>
          <w:lang w:val="ro-RO"/>
        </w:rPr>
      </w:pPr>
      <w:r w:rsidRPr="00B972D6">
        <w:rPr>
          <w:color w:val="7F7F7F" w:themeColor="text1" w:themeTint="80"/>
          <w:sz w:val="20"/>
          <w:lang w:val="ro-RO"/>
        </w:rPr>
        <w:t xml:space="preserve">Nu am apucat sa monitorizez acest site, pentru ca în statia de autobuz (105 parca) stateam pe </w:t>
      </w:r>
      <w:r>
        <w:rPr>
          <w:color w:val="7F7F7F" w:themeColor="text1" w:themeTint="80"/>
          <w:sz w:val="20"/>
          <w:lang w:val="ro-RO"/>
        </w:rPr>
        <w:t xml:space="preserve">site-ul </w:t>
      </w:r>
      <w:r w:rsidRPr="002812A5">
        <w:rPr>
          <w:b/>
          <w:smallCaps/>
          <w:shadow/>
          <w:color w:val="FF0000"/>
          <w:sz w:val="20"/>
          <w:lang w:val="ro-RO"/>
        </w:rPr>
        <w:t>106</w:t>
      </w:r>
      <w:r w:rsidRPr="002812A5">
        <w:rPr>
          <w:smallCaps/>
          <w:shadow/>
          <w:color w:val="FF0000"/>
          <w:sz w:val="20"/>
          <w:lang w:val="ro-RO"/>
        </w:rPr>
        <w:t xml:space="preserve"> Sofitel</w:t>
      </w:r>
      <w:r>
        <w:rPr>
          <w:color w:val="7F7F7F" w:themeColor="text1" w:themeTint="80"/>
          <w:sz w:val="20"/>
          <w:lang w:val="ro-RO"/>
        </w:rPr>
        <w:t xml:space="preserve"> (</w:t>
      </w:r>
      <w:r w:rsidRPr="0045004A">
        <w:rPr>
          <w:color w:val="7F7F7F" w:themeColor="text1" w:themeTint="80"/>
          <w:sz w:val="20"/>
          <w:lang w:val="ro-RO"/>
        </w:rPr>
        <w:t xml:space="preserve">Spitalul CFR2, Bdul. </w:t>
      </w:r>
      <w:r w:rsidRPr="00B972D6">
        <w:rPr>
          <w:color w:val="7F7F7F" w:themeColor="text1" w:themeTint="80"/>
          <w:sz w:val="20"/>
        </w:rPr>
        <w:t>Marasesti nr.63</w:t>
      </w:r>
      <w:r>
        <w:rPr>
          <w:color w:val="7F7F7F" w:themeColor="text1" w:themeTint="80"/>
          <w:sz w:val="20"/>
        </w:rPr>
        <w:t>) :</w:t>
      </w:r>
    </w:p>
    <w:p w:rsidR="00F11BE1" w:rsidRDefault="00F11BE1" w:rsidP="00DA0AB7">
      <w:pPr>
        <w:ind w:right="-851"/>
        <w:rPr>
          <w:color w:val="7F7F7F" w:themeColor="text1" w:themeTint="80"/>
          <w:sz w:val="20"/>
          <w:lang w:val="ro-RO"/>
        </w:rPr>
      </w:pPr>
    </w:p>
    <w:tbl>
      <w:tblPr>
        <w:tblStyle w:val="Trameclaire-Accent11"/>
        <w:tblW w:w="9356" w:type="dxa"/>
        <w:tblInd w:w="967" w:type="dxa"/>
        <w:tblLook w:val="04A0"/>
      </w:tblPr>
      <w:tblGrid>
        <w:gridCol w:w="1559"/>
        <w:gridCol w:w="1560"/>
        <w:gridCol w:w="1701"/>
        <w:gridCol w:w="2268"/>
        <w:gridCol w:w="2268"/>
      </w:tblGrid>
      <w:tr w:rsidR="007F278C" w:rsidTr="00412B37">
        <w:trPr>
          <w:cnfStyle w:val="100000000000"/>
          <w:trHeight w:val="244"/>
        </w:trPr>
        <w:tc>
          <w:tcPr>
            <w:cnfStyle w:val="001000000000"/>
            <w:tcW w:w="1559" w:type="dxa"/>
          </w:tcPr>
          <w:p w:rsidR="007F278C" w:rsidRPr="00B53D6A" w:rsidRDefault="007F278C" w:rsidP="00412B37">
            <w:pPr>
              <w:ind w:right="-75"/>
              <w:jc w:val="center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BCCH</w:t>
            </w:r>
          </w:p>
        </w:tc>
        <w:tc>
          <w:tcPr>
            <w:tcW w:w="1560" w:type="dxa"/>
            <w:shd w:val="clear" w:color="auto" w:fill="FFFFFF" w:themeFill="background1"/>
          </w:tcPr>
          <w:p w:rsidR="007F278C" w:rsidRPr="00B53D6A" w:rsidRDefault="007F278C" w:rsidP="00412B37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LAC</w:t>
            </w:r>
          </w:p>
        </w:tc>
        <w:tc>
          <w:tcPr>
            <w:tcW w:w="1701" w:type="dxa"/>
          </w:tcPr>
          <w:p w:rsidR="007F278C" w:rsidRPr="00B53D6A" w:rsidRDefault="007F278C" w:rsidP="00412B37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CID</w:t>
            </w:r>
          </w:p>
        </w:tc>
        <w:tc>
          <w:tcPr>
            <w:tcW w:w="2268" w:type="dxa"/>
          </w:tcPr>
          <w:p w:rsidR="007F278C" w:rsidRPr="00A34A97" w:rsidRDefault="007F278C" w:rsidP="00412B37">
            <w:pPr>
              <w:ind w:right="-75"/>
              <w:jc w:val="center"/>
              <w:cnfStyle w:val="100000000000"/>
              <w:rPr>
                <w:smallCaps/>
                <w:color w:val="FF0066"/>
                <w:sz w:val="20"/>
              </w:rPr>
            </w:pPr>
            <w:r>
              <w:rPr>
                <w:smallCaps/>
                <w:color w:val="FF0066"/>
                <w:sz w:val="20"/>
              </w:rPr>
              <w:t>Nb. TRX</w:t>
            </w:r>
          </w:p>
        </w:tc>
        <w:tc>
          <w:tcPr>
            <w:tcW w:w="2268" w:type="dxa"/>
          </w:tcPr>
          <w:p w:rsidR="007F278C" w:rsidRPr="00B53D6A" w:rsidRDefault="007F278C" w:rsidP="00412B37">
            <w:pPr>
              <w:ind w:left="33"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Diverse</w:t>
            </w:r>
          </w:p>
        </w:tc>
      </w:tr>
      <w:tr w:rsidR="007F278C" w:rsidRPr="00F76388" w:rsidTr="007F278C">
        <w:trPr>
          <w:cnfStyle w:val="000000100000"/>
          <w:trHeight w:val="286"/>
        </w:trPr>
        <w:tc>
          <w:tcPr>
            <w:cnfStyle w:val="001000000000"/>
            <w:tcW w:w="1559" w:type="dxa"/>
            <w:tcBorders>
              <w:bottom w:val="dashed" w:sz="4" w:space="0" w:color="009900"/>
            </w:tcBorders>
            <w:vAlign w:val="center"/>
          </w:tcPr>
          <w:p w:rsidR="007F278C" w:rsidRPr="00A34A97" w:rsidRDefault="007F278C" w:rsidP="007F278C">
            <w:pPr>
              <w:ind w:right="-75"/>
              <w:jc w:val="center"/>
              <w:rPr>
                <w:color w:val="009900"/>
                <w:sz w:val="20"/>
              </w:rPr>
            </w:pPr>
            <w:r>
              <w:rPr>
                <w:color w:val="009900"/>
                <w:sz w:val="20"/>
              </w:rPr>
              <w:t>57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7F278C" w:rsidRDefault="007F278C" w:rsidP="007F278C">
            <w:pPr>
              <w:ind w:right="-75"/>
              <w:jc w:val="center"/>
              <w:cnfStyle w:val="000000100000"/>
              <w:rPr>
                <w:shadow/>
                <w:color w:val="7F7F7F" w:themeColor="text1" w:themeTint="80"/>
                <w:sz w:val="20"/>
              </w:rPr>
            </w:pPr>
            <w:r>
              <w:rPr>
                <w:shadow/>
                <w:color w:val="7F7F7F" w:themeColor="text1" w:themeTint="80"/>
                <w:sz w:val="20"/>
              </w:rPr>
              <w:t>11132</w:t>
            </w:r>
          </w:p>
        </w:tc>
        <w:tc>
          <w:tcPr>
            <w:tcW w:w="1701" w:type="dxa"/>
            <w:tcBorders>
              <w:bottom w:val="dashed" w:sz="4" w:space="0" w:color="009900"/>
            </w:tcBorders>
            <w:vAlign w:val="center"/>
          </w:tcPr>
          <w:p w:rsidR="007F278C" w:rsidRDefault="007F278C" w:rsidP="007F278C">
            <w:pPr>
              <w:ind w:right="-75"/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1</w:t>
            </w:r>
            <w:r w:rsidRPr="003445D1">
              <w:rPr>
                <w:color w:val="FF0000"/>
                <w:sz w:val="20"/>
              </w:rPr>
              <w:t>106</w:t>
            </w:r>
            <w:r>
              <w:rPr>
                <w:color w:val="7F7F7F" w:themeColor="text1" w:themeTint="80"/>
                <w:sz w:val="20"/>
              </w:rPr>
              <w:t>1</w:t>
            </w:r>
          </w:p>
        </w:tc>
        <w:tc>
          <w:tcPr>
            <w:tcW w:w="2268" w:type="dxa"/>
            <w:tcBorders>
              <w:bottom w:val="dashed" w:sz="4" w:space="0" w:color="009900"/>
            </w:tcBorders>
            <w:vAlign w:val="center"/>
          </w:tcPr>
          <w:p w:rsidR="007F278C" w:rsidRPr="007F278C" w:rsidRDefault="007F278C" w:rsidP="007F278C">
            <w:pPr>
              <w:ind w:right="-75"/>
              <w:jc w:val="center"/>
              <w:cnfStyle w:val="000000100000"/>
              <w:rPr>
                <w:smallCaps/>
                <w:color w:val="D60057"/>
                <w:sz w:val="20"/>
              </w:rPr>
            </w:pPr>
            <w:r w:rsidRPr="007F278C">
              <w:rPr>
                <w:smallCaps/>
                <w:color w:val="D60057"/>
                <w:sz w:val="20"/>
              </w:rPr>
              <w:t>4</w:t>
            </w:r>
          </w:p>
        </w:tc>
        <w:tc>
          <w:tcPr>
            <w:tcW w:w="2268" w:type="dxa"/>
            <w:tcBorders>
              <w:bottom w:val="dashed" w:sz="4" w:space="0" w:color="009900"/>
            </w:tcBorders>
            <w:vAlign w:val="center"/>
          </w:tcPr>
          <w:p w:rsidR="007F278C" w:rsidRPr="00A34A97" w:rsidRDefault="007F278C" w:rsidP="007F278C">
            <w:pPr>
              <w:ind w:left="33" w:right="-75"/>
              <w:jc w:val="center"/>
              <w:cnfStyle w:val="000000100000"/>
              <w:rPr>
                <w:color w:val="7030A0"/>
                <w:sz w:val="16"/>
                <w:lang w:val="en-US"/>
              </w:rPr>
            </w:pPr>
            <w:r w:rsidRPr="007F278C">
              <w:rPr>
                <w:caps/>
                <w:color w:val="009900"/>
                <w:sz w:val="16"/>
                <w:lang w:val="en-US"/>
              </w:rPr>
              <w:t>Piata Presei</w:t>
            </w:r>
            <w:r>
              <w:rPr>
                <w:color w:val="7030A0"/>
                <w:sz w:val="16"/>
                <w:lang w:val="en-US"/>
              </w:rPr>
              <w:t xml:space="preserve">   </w:t>
            </w:r>
            <w:r w:rsidRPr="007F278C">
              <w:rPr>
                <w:color w:val="D60057"/>
                <w:sz w:val="16"/>
                <w:lang w:val="en-US"/>
              </w:rPr>
              <w:t>|</w:t>
            </w:r>
            <w:r>
              <w:rPr>
                <w:color w:val="7030A0"/>
                <w:sz w:val="16"/>
                <w:lang w:val="en-US"/>
              </w:rPr>
              <w:t xml:space="preserve">   </w:t>
            </w:r>
            <w:r w:rsidRPr="00A34A97">
              <w:rPr>
                <w:color w:val="7030A0"/>
                <w:sz w:val="16"/>
                <w:lang w:val="en-US"/>
              </w:rPr>
              <w:t xml:space="preserve">MB </w:t>
            </w:r>
            <w:r>
              <w:rPr>
                <w:color w:val="7030A0"/>
                <w:sz w:val="16"/>
                <w:lang w:val="en-US"/>
              </w:rPr>
              <w:t>1</w:t>
            </w:r>
          </w:p>
        </w:tc>
      </w:tr>
      <w:tr w:rsidR="007F278C" w:rsidRPr="00F76388" w:rsidTr="007F278C">
        <w:trPr>
          <w:trHeight w:val="286"/>
        </w:trPr>
        <w:tc>
          <w:tcPr>
            <w:cnfStyle w:val="001000000000"/>
            <w:tcW w:w="1559" w:type="dxa"/>
            <w:tcBorders>
              <w:top w:val="dashed" w:sz="4" w:space="0" w:color="009900"/>
            </w:tcBorders>
            <w:vAlign w:val="center"/>
          </w:tcPr>
          <w:p w:rsidR="007F278C" w:rsidRPr="00A34A97" w:rsidRDefault="007F278C" w:rsidP="007F278C">
            <w:pPr>
              <w:ind w:right="-75"/>
              <w:jc w:val="center"/>
              <w:rPr>
                <w:color w:val="009900"/>
                <w:sz w:val="20"/>
              </w:rPr>
            </w:pPr>
            <w:r>
              <w:rPr>
                <w:color w:val="009900"/>
                <w:sz w:val="20"/>
              </w:rPr>
              <w:t>637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7F278C" w:rsidRDefault="007F278C" w:rsidP="007F278C">
            <w:pPr>
              <w:ind w:right="-75"/>
              <w:jc w:val="center"/>
              <w:cnfStyle w:val="000000000000"/>
              <w:rPr>
                <w:shadow/>
                <w:color w:val="7F7F7F" w:themeColor="text1" w:themeTint="80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009900"/>
            </w:tcBorders>
            <w:vAlign w:val="center"/>
          </w:tcPr>
          <w:p w:rsidR="007F278C" w:rsidRDefault="007F278C" w:rsidP="007F278C">
            <w:pPr>
              <w:ind w:right="-75"/>
              <w:jc w:val="center"/>
              <w:cnfStyle w:val="0000000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11065</w:t>
            </w:r>
          </w:p>
        </w:tc>
        <w:tc>
          <w:tcPr>
            <w:tcW w:w="2268" w:type="dxa"/>
            <w:tcBorders>
              <w:top w:val="dashed" w:sz="4" w:space="0" w:color="009900"/>
            </w:tcBorders>
            <w:vAlign w:val="center"/>
          </w:tcPr>
          <w:p w:rsidR="007F278C" w:rsidRPr="007F278C" w:rsidRDefault="007F278C" w:rsidP="007F278C">
            <w:pPr>
              <w:ind w:right="-75"/>
              <w:jc w:val="center"/>
              <w:cnfStyle w:val="000000000000"/>
              <w:rPr>
                <w:smallCaps/>
                <w:color w:val="D60057"/>
                <w:sz w:val="20"/>
              </w:rPr>
            </w:pPr>
            <w:r w:rsidRPr="007F278C">
              <w:rPr>
                <w:smallCaps/>
                <w:color w:val="D60057"/>
                <w:sz w:val="16"/>
              </w:rPr>
              <w:t>H637, H639</w:t>
            </w:r>
          </w:p>
        </w:tc>
        <w:tc>
          <w:tcPr>
            <w:tcW w:w="2268" w:type="dxa"/>
            <w:tcBorders>
              <w:top w:val="dashed" w:sz="4" w:space="0" w:color="009900"/>
            </w:tcBorders>
            <w:vAlign w:val="center"/>
          </w:tcPr>
          <w:p w:rsidR="007F278C" w:rsidRPr="00A34A97" w:rsidRDefault="007F278C" w:rsidP="007F278C">
            <w:pPr>
              <w:ind w:left="33" w:right="-75"/>
              <w:jc w:val="center"/>
              <w:cnfStyle w:val="000000000000"/>
              <w:rPr>
                <w:color w:val="7030A0"/>
                <w:sz w:val="16"/>
                <w:lang w:val="en-US"/>
              </w:rPr>
            </w:pPr>
            <w:r>
              <w:rPr>
                <w:color w:val="7030A0"/>
                <w:sz w:val="16"/>
                <w:lang w:val="en-US"/>
              </w:rPr>
              <w:t xml:space="preserve">RAM -96 dBm  </w:t>
            </w:r>
            <w:r w:rsidRPr="007F278C">
              <w:rPr>
                <w:color w:val="D60057"/>
                <w:sz w:val="16"/>
                <w:lang w:val="en-US"/>
              </w:rPr>
              <w:t xml:space="preserve">| </w:t>
            </w:r>
            <w:r>
              <w:rPr>
                <w:color w:val="7030A0"/>
                <w:sz w:val="16"/>
                <w:lang w:val="en-US"/>
              </w:rPr>
              <w:t xml:space="preserve"> </w:t>
            </w:r>
            <w:r w:rsidRPr="00A34A97">
              <w:rPr>
                <w:color w:val="7030A0"/>
                <w:sz w:val="16"/>
                <w:lang w:val="en-US"/>
              </w:rPr>
              <w:t xml:space="preserve">MB </w:t>
            </w:r>
            <w:r>
              <w:rPr>
                <w:color w:val="7030A0"/>
                <w:sz w:val="16"/>
                <w:lang w:val="en-US"/>
              </w:rPr>
              <w:t>1</w:t>
            </w:r>
          </w:p>
        </w:tc>
      </w:tr>
    </w:tbl>
    <w:p w:rsidR="00F11BE1" w:rsidRDefault="00F11BE1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B972D6" w:rsidRPr="00B972D6" w:rsidRDefault="00B972D6" w:rsidP="00B972D6">
      <w:pPr>
        <w:ind w:left="284" w:right="-1136"/>
        <w:rPr>
          <w:color w:val="7F7F7F" w:themeColor="text1" w:themeTint="80"/>
          <w:sz w:val="20"/>
          <w:lang w:val="en-US"/>
        </w:rPr>
      </w:pPr>
      <w:r w:rsidRPr="00B972D6">
        <w:rPr>
          <w:color w:val="7F7F7F" w:themeColor="text1" w:themeTint="80"/>
          <w:sz w:val="20"/>
        </w:rPr>
        <w:t xml:space="preserve">  </w:t>
      </w:r>
    </w:p>
    <w:p w:rsidR="00F11BE1" w:rsidRDefault="00F11BE1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Default="00423460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Default="00423460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Default="00423460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Pr="0045004A" w:rsidRDefault="00423460" w:rsidP="00DA0AB7">
      <w:pPr>
        <w:ind w:right="-851"/>
        <w:rPr>
          <w:color w:val="7F7F7F" w:themeColor="text1" w:themeTint="80"/>
          <w:sz w:val="10"/>
          <w:lang w:val="ro-RO"/>
        </w:rPr>
      </w:pPr>
    </w:p>
    <w:p w:rsidR="00383C28" w:rsidRDefault="0049222B" w:rsidP="00DA0AB7">
      <w:pPr>
        <w:ind w:right="-851"/>
        <w:rPr>
          <w:color w:val="7F7F7F" w:themeColor="text1" w:themeTint="80"/>
          <w:sz w:val="2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lastRenderedPageBreak/>
        <w:pict>
          <v:rect id="_x0000_s1043" style="position:absolute;left:0;text-align:left;margin-left:-32pt;margin-top:-18.6pt;width:555.15pt;height:37.5pt;z-index:-251654144" fillcolor="#f06" stroked="f" strokecolor="#f06">
            <v:fill r:id="rId8" o:title="noir)" opacity="23593f" o:opacity2="23593f" type="pattern"/>
            <v:textbox style="mso-next-textbox:#_x0000_s1043">
              <w:txbxContent>
                <w:p w:rsidR="0045004A" w:rsidRPr="00CB0E9B" w:rsidRDefault="0045004A" w:rsidP="0045004A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Casa Presei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BU046</w:t>
                  </w:r>
                </w:p>
              </w:txbxContent>
            </v:textbox>
          </v:rect>
        </w:pict>
      </w:r>
    </w:p>
    <w:p w:rsidR="00383C28" w:rsidRDefault="0045004A" w:rsidP="00DA0AB7">
      <w:pPr>
        <w:ind w:right="-851"/>
        <w:rPr>
          <w:color w:val="7F7F7F" w:themeColor="text1" w:themeTint="80"/>
          <w:sz w:val="2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-1405255</wp:posOffset>
            </wp:positionH>
            <wp:positionV relativeFrom="paragraph">
              <wp:posOffset>118745</wp:posOffset>
            </wp:positionV>
            <wp:extent cx="1504950" cy="419100"/>
            <wp:effectExtent l="0" t="552450" r="0" b="53340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04A" w:rsidRPr="00B972D6" w:rsidRDefault="0045004A" w:rsidP="0045004A">
      <w:pPr>
        <w:rPr>
          <w:shadow/>
          <w:noProof/>
          <w:color w:val="7030A0"/>
          <w:lang w:val="ro-RO" w:eastAsia="fr-FR"/>
        </w:rPr>
      </w:pPr>
      <w:r w:rsidRPr="0045004A">
        <w:rPr>
          <w:shadow/>
          <w:noProof/>
          <w:color w:val="7030A0"/>
          <w:lang w:val="ro-RO" w:eastAsia="fr-FR"/>
        </w:rPr>
        <w:t>Casa Presei, Piata Presei Libere</w:t>
      </w:r>
    </w:p>
    <w:p w:rsidR="00383C28" w:rsidRDefault="00383C28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BA5366" w:rsidRDefault="0049222B" w:rsidP="00D600A7">
      <w:pPr>
        <w:ind w:left="284" w:right="-1136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4pt;margin-top:10.1pt;width:501.65pt;height:82.5pt;z-index:251665408;mso-width-relative:margin;mso-height-relative:margin" fillcolor="#0070c0" strokecolor="#0070c0">
            <v:fill r:id="rId8" o:title="noir)" opacity="10486f" color2="white [3212]" o:opacity2="10486f" type="pattern"/>
            <v:stroke dashstyle="dash"/>
            <v:textbox style="mso-next-textbox:#_x0000_s1044">
              <w:txbxContent>
                <w:p w:rsidR="0045004A" w:rsidRDefault="0045004A" w:rsidP="0045004A">
                  <w:pPr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BU04</w:t>
                  </w:r>
                  <w:r w:rsidR="00CE40D6">
                    <w:rPr>
                      <w:b/>
                      <w:bCs/>
                      <w:color w:val="C00000"/>
                      <w:lang w:val="ro-RO"/>
                    </w:rPr>
                    <w:t>6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</w:t>
                  </w:r>
                  <w:r w:rsidR="00CE40D6">
                    <w:rPr>
                      <w:b/>
                      <w:bCs/>
                      <w:color w:val="FF0000"/>
                      <w:lang w:val="ro-RO"/>
                    </w:rPr>
                    <w:t>CASA PRESEI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</w:t>
                  </w:r>
                  <w:r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Phase_1</w:t>
                  </w:r>
                </w:p>
                <w:p w:rsidR="0045004A" w:rsidRPr="0045004A" w:rsidRDefault="0045004A" w:rsidP="0045004A">
                  <w:pPr>
                    <w:tabs>
                      <w:tab w:val="left" w:pos="4820"/>
                    </w:tabs>
                    <w:ind w:right="-46"/>
                    <w:jc w:val="left"/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 xml:space="preserve">Civil works end day :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7 ianuarie 2000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 w:rsidR="00CE40D6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 w:rsidR="00CE40D6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 </w:t>
                  </w:r>
                  <w:r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RBS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2202 cu 2/2/2 TRX</w:t>
                  </w:r>
                  <w:r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 C+/C+/C</w:t>
                  </w:r>
                  <w:r>
                    <w:rPr>
                      <w:rFonts w:ascii="Comic Sans MS" w:hAnsi="Comic Sans MS"/>
                      <w:color w:val="404040" w:themeColor="text1" w:themeTint="BF"/>
                      <w:sz w:val="16"/>
                      <w:szCs w:val="16"/>
                      <w:lang w:val="ro-RO"/>
                    </w:rPr>
                    <w:t>+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</w:t>
                  </w:r>
                  <w:r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>| Room</w:t>
                  </w:r>
                </w:p>
                <w:p w:rsidR="0045004A" w:rsidRPr="0045004A" w:rsidRDefault="0045004A" w:rsidP="0045004A">
                  <w:pPr>
                    <w:tabs>
                      <w:tab w:val="left" w:pos="4820"/>
                    </w:tabs>
                    <w:jc w:val="left"/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081A40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RF equip. install finishes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28 ianuarie</w:t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 w:rsidR="00CE40D6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 w:rsidR="00CE40D6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 Antene  K </w:t>
                  </w:r>
                  <w:r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739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494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|  Azimut 0 / 120 / 240°</w:t>
                  </w:r>
                </w:p>
                <w:p w:rsidR="0045004A" w:rsidRPr="00CE40D6" w:rsidRDefault="0045004A" w:rsidP="00CE40D6">
                  <w:pPr>
                    <w:ind w:left="4820" w:right="-136" w:hanging="4820"/>
                    <w:jc w:val="left"/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Site-ul a fost integrat în retea pe </w:t>
                  </w:r>
                  <w:r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>3 Februarie 2000</w:t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 w:rsidR="00CE40D6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 w:rsidR="00CE40D6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 </w:t>
                  </w:r>
                  <w:r w:rsidR="00CE40D6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Cluster.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FO catre  </w:t>
                  </w:r>
                  <w:r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  <w:t>BSC Drumul Taberei</w:t>
                  </w:r>
                </w:p>
                <w:p w:rsidR="0045004A" w:rsidRPr="00780D33" w:rsidRDefault="0045004A" w:rsidP="0045004A">
                  <w:pPr>
                    <w:ind w:left="4820" w:right="-136" w:firstLine="142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br/>
                  </w:r>
                </w:p>
                <w:p w:rsidR="0045004A" w:rsidRPr="000B4BBF" w:rsidRDefault="0045004A" w:rsidP="0045004A">
                  <w:pPr>
                    <w:rPr>
                      <w:szCs w:val="18"/>
                      <w:lang w:val="ro-RO"/>
                    </w:rPr>
                  </w:pPr>
                </w:p>
              </w:txbxContent>
            </v:textbox>
          </v:shape>
        </w:pict>
      </w:r>
    </w:p>
    <w:p w:rsidR="00BA5366" w:rsidRDefault="00BA5366" w:rsidP="00D600A7">
      <w:pPr>
        <w:ind w:left="284" w:right="-1136"/>
        <w:rPr>
          <w:color w:val="7F7F7F" w:themeColor="text1" w:themeTint="80"/>
          <w:sz w:val="20"/>
        </w:rPr>
      </w:pPr>
    </w:p>
    <w:p w:rsidR="00BA5366" w:rsidRDefault="00BA5366" w:rsidP="00D600A7">
      <w:pPr>
        <w:ind w:left="284" w:right="-1136"/>
        <w:rPr>
          <w:color w:val="7F7F7F" w:themeColor="text1" w:themeTint="80"/>
          <w:sz w:val="20"/>
        </w:rPr>
      </w:pPr>
    </w:p>
    <w:p w:rsidR="00BA5366" w:rsidRDefault="00BA5366" w:rsidP="00D600A7">
      <w:pPr>
        <w:ind w:left="284" w:right="-1136"/>
        <w:rPr>
          <w:color w:val="7F7F7F" w:themeColor="text1" w:themeTint="80"/>
          <w:sz w:val="20"/>
        </w:rPr>
      </w:pPr>
    </w:p>
    <w:p w:rsidR="007F6816" w:rsidRDefault="007F6816" w:rsidP="00D600A7">
      <w:pPr>
        <w:ind w:left="284" w:right="-1136"/>
        <w:rPr>
          <w:color w:val="7F7F7F" w:themeColor="text1" w:themeTint="80"/>
          <w:sz w:val="20"/>
        </w:rPr>
      </w:pPr>
    </w:p>
    <w:p w:rsidR="007F6816" w:rsidRDefault="007F6816" w:rsidP="007F6816">
      <w:pPr>
        <w:ind w:left="284" w:right="-1136"/>
        <w:rPr>
          <w:color w:val="7F7F7F" w:themeColor="text1" w:themeTint="80"/>
          <w:sz w:val="20"/>
          <w:lang w:val="en-US"/>
        </w:rPr>
      </w:pPr>
    </w:p>
    <w:p w:rsidR="0045004A" w:rsidRDefault="0045004A" w:rsidP="007F6816">
      <w:pPr>
        <w:ind w:left="284" w:right="-1136"/>
        <w:rPr>
          <w:color w:val="7F7F7F" w:themeColor="text1" w:themeTint="80"/>
          <w:sz w:val="20"/>
          <w:lang w:val="en-US"/>
        </w:rPr>
      </w:pPr>
    </w:p>
    <w:p w:rsidR="0045004A" w:rsidRDefault="0045004A" w:rsidP="007F6816">
      <w:pPr>
        <w:ind w:left="284" w:right="-1136"/>
        <w:rPr>
          <w:color w:val="7F7F7F" w:themeColor="text1" w:themeTint="80"/>
          <w:sz w:val="20"/>
          <w:lang w:val="en-US"/>
        </w:rPr>
      </w:pPr>
    </w:p>
    <w:p w:rsidR="0045004A" w:rsidRDefault="00CE40D6" w:rsidP="007F6816">
      <w:pPr>
        <w:ind w:left="284" w:right="-1136"/>
        <w:rPr>
          <w:color w:val="7F7F7F" w:themeColor="text1" w:themeTint="80"/>
          <w:sz w:val="20"/>
        </w:rPr>
      </w:pPr>
      <w:r w:rsidRPr="00CE40D6">
        <w:rPr>
          <w:color w:val="7F7F7F" w:themeColor="text1" w:themeTint="80"/>
          <w:sz w:val="20"/>
        </w:rPr>
        <w:t xml:space="preserve">Desigur ca si cei de la Cosmorom aveau un site aici, asta </w:t>
      </w:r>
      <w:r>
        <w:rPr>
          <w:color w:val="7F7F7F" w:themeColor="text1" w:themeTint="80"/>
          <w:sz w:val="20"/>
        </w:rPr>
        <w:t xml:space="preserve">înca de la lansarea retelei, si nu orice site pentru ca era vorba de un </w:t>
      </w:r>
      <w:r w:rsidRPr="003445D1">
        <w:rPr>
          <w:i/>
          <w:color w:val="7F7F7F" w:themeColor="text1" w:themeTint="80"/>
          <w:sz w:val="20"/>
        </w:rPr>
        <w:t>cluster</w:t>
      </w:r>
      <w:r>
        <w:rPr>
          <w:color w:val="7F7F7F" w:themeColor="text1" w:themeTint="80"/>
          <w:sz w:val="20"/>
        </w:rPr>
        <w:t xml:space="preserve"> (punct de conectare la FO). </w:t>
      </w:r>
      <w:r w:rsidR="00663091">
        <w:rPr>
          <w:color w:val="7F7F7F" w:themeColor="text1" w:themeTint="80"/>
          <w:sz w:val="20"/>
        </w:rPr>
        <w:t>In iulie 2008 site-ul fusese deja Dualbanduit, si era în LAC 7010 ; nu am idee exact când a fost facut Dualband, pot doar sa remarc ca este echipat cu câte 2 antene Andrew/sector, dar nu prea vad deloc TMA-urile ; probabil destul de recent (are eticheta aceea lipita pe el) i-au instalat si un MW Ericsson protejat în 1+1, care ar putea de ce nu sa mearga în directa BSC-ului de la Baneasa ?</w:t>
      </w:r>
    </w:p>
    <w:p w:rsidR="00663091" w:rsidRDefault="00663091" w:rsidP="007F6816">
      <w:pPr>
        <w:ind w:left="284" w:right="-1136"/>
        <w:rPr>
          <w:color w:val="7F7F7F" w:themeColor="text1" w:themeTint="80"/>
          <w:sz w:val="20"/>
        </w:rPr>
      </w:pPr>
    </w:p>
    <w:p w:rsidR="00663091" w:rsidRPr="00CE40D6" w:rsidRDefault="00663091" w:rsidP="007F6816">
      <w:pPr>
        <w:ind w:left="284" w:right="-1136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Iata 2 celule care se emit de aici…</w:t>
      </w:r>
    </w:p>
    <w:p w:rsidR="0045004A" w:rsidRPr="00CE40D6" w:rsidRDefault="0045004A" w:rsidP="00663091">
      <w:pPr>
        <w:ind w:right="-1136"/>
        <w:rPr>
          <w:color w:val="7F7F7F" w:themeColor="text1" w:themeTint="80"/>
          <w:sz w:val="20"/>
        </w:rPr>
      </w:pPr>
    </w:p>
    <w:tbl>
      <w:tblPr>
        <w:tblStyle w:val="Trameclaire-Accent11"/>
        <w:tblW w:w="9356" w:type="dxa"/>
        <w:tblInd w:w="967" w:type="dxa"/>
        <w:tblLook w:val="04A0"/>
      </w:tblPr>
      <w:tblGrid>
        <w:gridCol w:w="1559"/>
        <w:gridCol w:w="1560"/>
        <w:gridCol w:w="1701"/>
        <w:gridCol w:w="2268"/>
        <w:gridCol w:w="2268"/>
      </w:tblGrid>
      <w:tr w:rsidR="00663091" w:rsidTr="003A4071">
        <w:trPr>
          <w:cnfStyle w:val="100000000000"/>
          <w:trHeight w:val="244"/>
        </w:trPr>
        <w:tc>
          <w:tcPr>
            <w:cnfStyle w:val="001000000000"/>
            <w:tcW w:w="1559" w:type="dxa"/>
          </w:tcPr>
          <w:p w:rsidR="00663091" w:rsidRPr="00B53D6A" w:rsidRDefault="00663091" w:rsidP="003A4071">
            <w:pPr>
              <w:ind w:right="-75"/>
              <w:jc w:val="center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BCCH</w:t>
            </w:r>
          </w:p>
        </w:tc>
        <w:tc>
          <w:tcPr>
            <w:tcW w:w="1560" w:type="dxa"/>
            <w:shd w:val="clear" w:color="auto" w:fill="FFFFFF" w:themeFill="background1"/>
          </w:tcPr>
          <w:p w:rsidR="00663091" w:rsidRPr="00B53D6A" w:rsidRDefault="00663091" w:rsidP="003A4071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LAC</w:t>
            </w:r>
          </w:p>
        </w:tc>
        <w:tc>
          <w:tcPr>
            <w:tcW w:w="1701" w:type="dxa"/>
          </w:tcPr>
          <w:p w:rsidR="00663091" w:rsidRPr="00B53D6A" w:rsidRDefault="00663091" w:rsidP="003A4071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CID</w:t>
            </w:r>
          </w:p>
        </w:tc>
        <w:tc>
          <w:tcPr>
            <w:tcW w:w="2268" w:type="dxa"/>
          </w:tcPr>
          <w:p w:rsidR="00663091" w:rsidRPr="00A34A97" w:rsidRDefault="00663091" w:rsidP="003A4071">
            <w:pPr>
              <w:ind w:right="-75"/>
              <w:jc w:val="center"/>
              <w:cnfStyle w:val="100000000000"/>
              <w:rPr>
                <w:smallCaps/>
                <w:color w:val="FF0066"/>
                <w:sz w:val="20"/>
              </w:rPr>
            </w:pPr>
            <w:r>
              <w:rPr>
                <w:smallCaps/>
                <w:color w:val="FF0066"/>
                <w:sz w:val="20"/>
              </w:rPr>
              <w:t>Nb. TRX</w:t>
            </w:r>
          </w:p>
        </w:tc>
        <w:tc>
          <w:tcPr>
            <w:tcW w:w="2268" w:type="dxa"/>
          </w:tcPr>
          <w:p w:rsidR="00663091" w:rsidRPr="00B53D6A" w:rsidRDefault="00663091" w:rsidP="003A4071">
            <w:pPr>
              <w:ind w:left="33"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Diverse</w:t>
            </w:r>
          </w:p>
        </w:tc>
      </w:tr>
      <w:tr w:rsidR="00663091" w:rsidRPr="00F76388" w:rsidTr="003A4071">
        <w:trPr>
          <w:cnfStyle w:val="000000100000"/>
          <w:trHeight w:val="286"/>
        </w:trPr>
        <w:tc>
          <w:tcPr>
            <w:cnfStyle w:val="001000000000"/>
            <w:tcW w:w="1559" w:type="dxa"/>
            <w:tcBorders>
              <w:bottom w:val="dashed" w:sz="4" w:space="0" w:color="009900"/>
            </w:tcBorders>
            <w:vAlign w:val="center"/>
          </w:tcPr>
          <w:p w:rsidR="00663091" w:rsidRPr="00663091" w:rsidRDefault="00663091" w:rsidP="003A4071">
            <w:pPr>
              <w:ind w:right="-75"/>
              <w:jc w:val="center"/>
              <w:rPr>
                <w:color w:val="215868" w:themeColor="accent5" w:themeShade="80"/>
                <w:sz w:val="20"/>
              </w:rPr>
            </w:pPr>
            <w:r w:rsidRPr="00663091">
              <w:rPr>
                <w:color w:val="215868" w:themeColor="accent5" w:themeShade="80"/>
                <w:sz w:val="20"/>
              </w:rPr>
              <w:t>527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663091" w:rsidRDefault="00663091" w:rsidP="003A4071">
            <w:pPr>
              <w:ind w:right="-75"/>
              <w:jc w:val="center"/>
              <w:cnfStyle w:val="000000100000"/>
              <w:rPr>
                <w:shadow/>
                <w:color w:val="7F7F7F" w:themeColor="text1" w:themeTint="80"/>
                <w:sz w:val="20"/>
              </w:rPr>
            </w:pPr>
            <w:r>
              <w:rPr>
                <w:shadow/>
                <w:color w:val="7F7F7F" w:themeColor="text1" w:themeTint="80"/>
                <w:sz w:val="20"/>
              </w:rPr>
              <w:t>7020</w:t>
            </w:r>
          </w:p>
        </w:tc>
        <w:tc>
          <w:tcPr>
            <w:tcW w:w="1701" w:type="dxa"/>
            <w:tcBorders>
              <w:bottom w:val="dashed" w:sz="4" w:space="0" w:color="009900"/>
            </w:tcBorders>
            <w:vAlign w:val="center"/>
          </w:tcPr>
          <w:p w:rsidR="00663091" w:rsidRDefault="00663091" w:rsidP="00663091">
            <w:pPr>
              <w:ind w:right="-75"/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462</w:t>
            </w:r>
          </w:p>
        </w:tc>
        <w:tc>
          <w:tcPr>
            <w:tcW w:w="2268" w:type="dxa"/>
            <w:tcBorders>
              <w:bottom w:val="dashed" w:sz="4" w:space="0" w:color="009900"/>
            </w:tcBorders>
            <w:vAlign w:val="center"/>
          </w:tcPr>
          <w:p w:rsidR="00663091" w:rsidRPr="007F278C" w:rsidRDefault="00663091" w:rsidP="003A4071">
            <w:pPr>
              <w:ind w:right="-75"/>
              <w:jc w:val="center"/>
              <w:cnfStyle w:val="000000100000"/>
              <w:rPr>
                <w:smallCaps/>
                <w:color w:val="D60057"/>
                <w:sz w:val="20"/>
              </w:rPr>
            </w:pPr>
            <w:r>
              <w:rPr>
                <w:smallCaps/>
                <w:color w:val="D60057"/>
                <w:sz w:val="20"/>
              </w:rPr>
              <w:t>-</w:t>
            </w:r>
          </w:p>
        </w:tc>
        <w:tc>
          <w:tcPr>
            <w:tcW w:w="2268" w:type="dxa"/>
            <w:tcBorders>
              <w:bottom w:val="dashed" w:sz="4" w:space="0" w:color="009900"/>
            </w:tcBorders>
            <w:vAlign w:val="center"/>
          </w:tcPr>
          <w:p w:rsidR="00663091" w:rsidRPr="00A34A97" w:rsidRDefault="00663091" w:rsidP="00663091">
            <w:pPr>
              <w:ind w:left="33" w:right="-75"/>
              <w:jc w:val="center"/>
              <w:cnfStyle w:val="000000100000"/>
              <w:rPr>
                <w:color w:val="7030A0"/>
                <w:sz w:val="16"/>
                <w:lang w:val="en-US"/>
              </w:rPr>
            </w:pPr>
            <w:r>
              <w:rPr>
                <w:color w:val="7030A0"/>
                <w:sz w:val="16"/>
                <w:lang w:val="en-US"/>
              </w:rPr>
              <w:t xml:space="preserve">RAM -73 dBm  </w:t>
            </w:r>
            <w:r w:rsidRPr="007F278C">
              <w:rPr>
                <w:color w:val="D60057"/>
                <w:sz w:val="16"/>
                <w:lang w:val="en-US"/>
              </w:rPr>
              <w:t>|</w:t>
            </w:r>
            <w:r>
              <w:rPr>
                <w:color w:val="D60057"/>
                <w:sz w:val="16"/>
                <w:lang w:val="en-US"/>
              </w:rPr>
              <w:t xml:space="preserve">  </w:t>
            </w:r>
            <w:r w:rsidRPr="00663091">
              <w:rPr>
                <w:color w:val="7030A0"/>
                <w:sz w:val="16"/>
                <w:lang w:val="en-US"/>
              </w:rPr>
              <w:t>CRO 58</w:t>
            </w:r>
          </w:p>
        </w:tc>
      </w:tr>
      <w:tr w:rsidR="00663091" w:rsidRPr="00F76388" w:rsidTr="003A4071">
        <w:trPr>
          <w:trHeight w:val="286"/>
        </w:trPr>
        <w:tc>
          <w:tcPr>
            <w:cnfStyle w:val="001000000000"/>
            <w:tcW w:w="1559" w:type="dxa"/>
            <w:tcBorders>
              <w:top w:val="dashed" w:sz="4" w:space="0" w:color="009900"/>
            </w:tcBorders>
            <w:vAlign w:val="center"/>
          </w:tcPr>
          <w:p w:rsidR="00663091" w:rsidRPr="00663091" w:rsidRDefault="00663091" w:rsidP="003A4071">
            <w:pPr>
              <w:ind w:right="-75"/>
              <w:jc w:val="center"/>
              <w:rPr>
                <w:color w:val="0070C0"/>
                <w:sz w:val="20"/>
              </w:rPr>
            </w:pPr>
            <w:r w:rsidRPr="00663091">
              <w:rPr>
                <w:color w:val="0070C0"/>
                <w:sz w:val="20"/>
              </w:rPr>
              <w:t>e11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663091" w:rsidRDefault="00663091" w:rsidP="003A4071">
            <w:pPr>
              <w:ind w:right="-75"/>
              <w:jc w:val="center"/>
              <w:cnfStyle w:val="000000000000"/>
              <w:rPr>
                <w:shadow/>
                <w:color w:val="7F7F7F" w:themeColor="text1" w:themeTint="80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009900"/>
            </w:tcBorders>
            <w:vAlign w:val="center"/>
          </w:tcPr>
          <w:p w:rsidR="00663091" w:rsidRDefault="00663091" w:rsidP="003A4071">
            <w:pPr>
              <w:ind w:right="-75"/>
              <w:jc w:val="center"/>
              <w:cnfStyle w:val="0000000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468</w:t>
            </w:r>
          </w:p>
        </w:tc>
        <w:tc>
          <w:tcPr>
            <w:tcW w:w="2268" w:type="dxa"/>
            <w:tcBorders>
              <w:top w:val="dashed" w:sz="4" w:space="0" w:color="009900"/>
            </w:tcBorders>
            <w:vAlign w:val="center"/>
          </w:tcPr>
          <w:p w:rsidR="00663091" w:rsidRPr="007F278C" w:rsidRDefault="00663091" w:rsidP="003A4071">
            <w:pPr>
              <w:ind w:right="-75"/>
              <w:jc w:val="center"/>
              <w:cnfStyle w:val="000000000000"/>
              <w:rPr>
                <w:smallCaps/>
                <w:color w:val="D60057"/>
                <w:sz w:val="20"/>
              </w:rPr>
            </w:pPr>
            <w:r>
              <w:rPr>
                <w:smallCaps/>
                <w:color w:val="D60057"/>
                <w:sz w:val="16"/>
              </w:rPr>
              <w:t>-</w:t>
            </w:r>
          </w:p>
        </w:tc>
        <w:tc>
          <w:tcPr>
            <w:tcW w:w="2268" w:type="dxa"/>
            <w:tcBorders>
              <w:top w:val="dashed" w:sz="4" w:space="0" w:color="009900"/>
            </w:tcBorders>
            <w:vAlign w:val="center"/>
          </w:tcPr>
          <w:p w:rsidR="00663091" w:rsidRPr="00A34A97" w:rsidRDefault="00663091" w:rsidP="003A4071">
            <w:pPr>
              <w:ind w:left="33" w:right="-75"/>
              <w:jc w:val="center"/>
              <w:cnfStyle w:val="000000000000"/>
              <w:rPr>
                <w:color w:val="7030A0"/>
                <w:sz w:val="16"/>
                <w:lang w:val="en-US"/>
              </w:rPr>
            </w:pPr>
            <w:r>
              <w:rPr>
                <w:color w:val="7030A0"/>
                <w:sz w:val="16"/>
                <w:lang w:val="en-US"/>
              </w:rPr>
              <w:t>-</w:t>
            </w:r>
          </w:p>
        </w:tc>
      </w:tr>
    </w:tbl>
    <w:p w:rsidR="0045004A" w:rsidRPr="00CE40D6" w:rsidRDefault="0045004A" w:rsidP="007F6816">
      <w:pPr>
        <w:ind w:left="284" w:right="-1136"/>
        <w:rPr>
          <w:color w:val="7F7F7F" w:themeColor="text1" w:themeTint="80"/>
          <w:sz w:val="20"/>
        </w:rPr>
      </w:pPr>
    </w:p>
    <w:p w:rsidR="00813411" w:rsidRPr="007F6816" w:rsidRDefault="00813411" w:rsidP="00813411">
      <w:pPr>
        <w:ind w:right="-1136"/>
        <w:rPr>
          <w:color w:val="7F7F7F" w:themeColor="text1" w:themeTint="80"/>
          <w:sz w:val="20"/>
          <w:lang w:val="en-US"/>
        </w:rPr>
      </w:pPr>
    </w:p>
    <w:p w:rsidR="007F6816" w:rsidRPr="007F6816" w:rsidRDefault="0049222B" w:rsidP="007F6816">
      <w:pPr>
        <w:ind w:left="284" w:right="-1136"/>
        <w:rPr>
          <w:color w:val="7F7F7F" w:themeColor="text1" w:themeTint="80"/>
          <w:sz w:val="20"/>
          <w:lang w:val="en-US"/>
        </w:rPr>
      </w:pPr>
      <w:r>
        <w:rPr>
          <w:noProof/>
          <w:color w:val="7F7F7F" w:themeColor="text1" w:themeTint="80"/>
          <w:sz w:val="20"/>
          <w:lang w:eastAsia="fr-FR"/>
        </w:rPr>
        <w:pict>
          <v:rect id="_x0000_s1045" style="position:absolute;left:0;text-align:left;margin-left:-27.5pt;margin-top:12.75pt;width:555.15pt;height:37.5pt;z-index:-251650048" fillcolor="#f06" stroked="f" strokecolor="#f06">
            <v:fill r:id="rId8" o:title="noir)" opacity="23593f" o:opacity2="23593f" type="pattern"/>
            <v:textbox style="mso-next-textbox:#_x0000_s1045">
              <w:txbxContent>
                <w:p w:rsidR="00663091" w:rsidRPr="00CB0E9B" w:rsidRDefault="00663091" w:rsidP="00663091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Casa Presei</w:t>
                  </w:r>
                </w:p>
              </w:txbxContent>
            </v:textbox>
          </v:rect>
        </w:pict>
      </w:r>
    </w:p>
    <w:p w:rsidR="007F6816" w:rsidRPr="007F6816" w:rsidRDefault="007F6816" w:rsidP="007F6816">
      <w:pPr>
        <w:ind w:left="284" w:right="-1136"/>
        <w:rPr>
          <w:color w:val="7F7F7F" w:themeColor="text1" w:themeTint="80"/>
          <w:sz w:val="20"/>
          <w:lang w:val="en-US"/>
        </w:rPr>
      </w:pPr>
    </w:p>
    <w:p w:rsidR="007F6816" w:rsidRPr="007F6816" w:rsidRDefault="00130062" w:rsidP="007F6816">
      <w:pPr>
        <w:ind w:left="284" w:right="-1136"/>
        <w:rPr>
          <w:color w:val="7F7F7F" w:themeColor="text1" w:themeTint="80"/>
          <w:sz w:val="20"/>
          <w:lang w:val="en-US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-1386205</wp:posOffset>
            </wp:positionH>
            <wp:positionV relativeFrom="paragraph">
              <wp:posOffset>34290</wp:posOffset>
            </wp:positionV>
            <wp:extent cx="1466850" cy="695325"/>
            <wp:effectExtent l="0" t="381000" r="0" b="371475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816" w:rsidRPr="0045004A" w:rsidRDefault="007F6816" w:rsidP="007F6816">
      <w:pPr>
        <w:ind w:left="284" w:right="-1136"/>
        <w:rPr>
          <w:color w:val="7F7F7F" w:themeColor="text1" w:themeTint="80"/>
          <w:sz w:val="20"/>
          <w:lang w:val="en-US"/>
        </w:rPr>
      </w:pPr>
    </w:p>
    <w:p w:rsidR="007F6816" w:rsidRPr="0045004A" w:rsidRDefault="007F6816" w:rsidP="007F6816">
      <w:pPr>
        <w:ind w:left="284" w:right="-1136"/>
        <w:rPr>
          <w:color w:val="7F7F7F" w:themeColor="text1" w:themeTint="80"/>
          <w:sz w:val="20"/>
          <w:lang w:val="en-US"/>
        </w:rPr>
      </w:pPr>
    </w:p>
    <w:p w:rsidR="007F6816" w:rsidRPr="0045004A" w:rsidRDefault="00130062" w:rsidP="007F6816">
      <w:pPr>
        <w:ind w:left="284" w:right="-1136"/>
        <w:rPr>
          <w:color w:val="7F7F7F" w:themeColor="text1" w:themeTint="80"/>
          <w:sz w:val="20"/>
          <w:lang w:val="en-US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71120</wp:posOffset>
            </wp:positionV>
            <wp:extent cx="4467225" cy="2905125"/>
            <wp:effectExtent l="19050" t="0" r="9525" b="0"/>
            <wp:wrapTight wrapText="bothSides">
              <wp:wrapPolygon edited="0">
                <wp:start x="-92" y="0"/>
                <wp:lineTo x="-92" y="21529"/>
                <wp:lineTo x="21646" y="21529"/>
                <wp:lineTo x="21646" y="0"/>
                <wp:lineTo x="-92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816" w:rsidRDefault="0049222B" w:rsidP="007F6816">
      <w:pPr>
        <w:ind w:left="284" w:right="-1136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95.85pt;margin-top:23.75pt;width:.05pt;height:23.55pt;flip:y;z-index:251670528" o:connectortype="straight" strokecolor="white [3212]">
            <v:stroke endarrow="block"/>
          </v:shape>
        </w:pict>
      </w:r>
      <w:r w:rsidR="00130062" w:rsidRPr="00130062">
        <w:rPr>
          <w:color w:val="7F7F7F" w:themeColor="text1" w:themeTint="80"/>
          <w:sz w:val="20"/>
        </w:rPr>
        <w:t xml:space="preserve">E si normal ca cei de la Zapp sa-si fi instalat si ei antenele </w:t>
      </w:r>
      <w:r w:rsidR="00372C87">
        <w:rPr>
          <w:color w:val="7F7F7F" w:themeColor="text1" w:themeTint="80"/>
          <w:sz w:val="20"/>
        </w:rPr>
        <w:t>pe Casa Scânteii</w:t>
      </w:r>
      <w:r w:rsidR="00130062" w:rsidRPr="00130062">
        <w:rPr>
          <w:color w:val="7F7F7F" w:themeColor="text1" w:themeTint="80"/>
          <w:sz w:val="20"/>
        </w:rPr>
        <w:t xml:space="preserve"> ! </w:t>
      </w:r>
      <w:r w:rsidR="00130062">
        <w:rPr>
          <w:color w:val="7F7F7F" w:themeColor="text1" w:themeTint="80"/>
          <w:sz w:val="20"/>
        </w:rPr>
        <w:t>De ceva timp deja,</w:t>
      </w:r>
      <w:r w:rsidR="003445D1">
        <w:rPr>
          <w:color w:val="7F7F7F" w:themeColor="text1" w:themeTint="80"/>
          <w:sz w:val="20"/>
        </w:rPr>
        <w:t xml:space="preserve"> </w:t>
      </w:r>
      <w:r w:rsidR="00130062">
        <w:rPr>
          <w:color w:val="7F7F7F" w:themeColor="text1" w:themeTint="80"/>
          <w:sz w:val="20"/>
        </w:rPr>
        <w:t xml:space="preserve">sunt sigur ca este un site </w:t>
      </w:r>
      <w:r w:rsidR="003445D1">
        <w:rPr>
          <w:color w:val="7F7F7F" w:themeColor="text1" w:themeTint="80"/>
          <w:sz w:val="20"/>
        </w:rPr>
        <w:t xml:space="preserve">tare </w:t>
      </w:r>
      <w:r w:rsidR="00130062">
        <w:rPr>
          <w:color w:val="7F7F7F" w:themeColor="text1" w:themeTint="80"/>
          <w:sz w:val="20"/>
        </w:rPr>
        <w:t>vechi !</w:t>
      </w:r>
    </w:p>
    <w:p w:rsidR="00130062" w:rsidRDefault="00130062" w:rsidP="007F6816">
      <w:pPr>
        <w:ind w:left="284" w:right="-1136"/>
        <w:rPr>
          <w:color w:val="7F7F7F" w:themeColor="text1" w:themeTint="80"/>
          <w:sz w:val="20"/>
        </w:rPr>
      </w:pPr>
    </w:p>
    <w:p w:rsidR="00130062" w:rsidRPr="00130062" w:rsidRDefault="00130062" w:rsidP="007F6816">
      <w:pPr>
        <w:ind w:left="284" w:right="-1136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Nici nu mai este nevoie sa spun ca are si 3G…</w:t>
      </w:r>
    </w:p>
    <w:p w:rsidR="007F6816" w:rsidRPr="00130062" w:rsidRDefault="007F6816" w:rsidP="007F6816">
      <w:pPr>
        <w:ind w:left="284" w:right="-1136"/>
        <w:rPr>
          <w:color w:val="7F7F7F" w:themeColor="text1" w:themeTint="80"/>
          <w:sz w:val="20"/>
        </w:rPr>
      </w:pPr>
    </w:p>
    <w:p w:rsidR="00130062" w:rsidRPr="00130062" w:rsidRDefault="00130062" w:rsidP="007F6816">
      <w:pPr>
        <w:ind w:left="284" w:right="-1136"/>
        <w:rPr>
          <w:color w:val="7F7F7F" w:themeColor="text1" w:themeTint="80"/>
          <w:sz w:val="20"/>
        </w:rPr>
      </w:pPr>
    </w:p>
    <w:p w:rsidR="00130062" w:rsidRPr="00130062" w:rsidRDefault="00130062" w:rsidP="007F6816">
      <w:pPr>
        <w:ind w:left="284" w:right="-1136"/>
        <w:rPr>
          <w:color w:val="7F7F7F" w:themeColor="text1" w:themeTint="80"/>
          <w:sz w:val="20"/>
        </w:rPr>
      </w:pPr>
    </w:p>
    <w:p w:rsidR="00130062" w:rsidRPr="00130062" w:rsidRDefault="00130062" w:rsidP="007F6816">
      <w:pPr>
        <w:ind w:left="284" w:right="-1136"/>
        <w:rPr>
          <w:color w:val="7F7F7F" w:themeColor="text1" w:themeTint="80"/>
          <w:sz w:val="20"/>
        </w:rPr>
      </w:pPr>
    </w:p>
    <w:p w:rsidR="00130062" w:rsidRPr="00130062" w:rsidRDefault="00130062" w:rsidP="007F6816">
      <w:pPr>
        <w:ind w:left="284" w:right="-1136"/>
        <w:rPr>
          <w:color w:val="7F7F7F" w:themeColor="text1" w:themeTint="80"/>
          <w:sz w:val="20"/>
        </w:rPr>
      </w:pPr>
    </w:p>
    <w:p w:rsidR="00130062" w:rsidRPr="00130062" w:rsidRDefault="00130062" w:rsidP="007F6816">
      <w:pPr>
        <w:ind w:left="284" w:right="-1136"/>
        <w:rPr>
          <w:color w:val="7F7F7F" w:themeColor="text1" w:themeTint="80"/>
          <w:sz w:val="20"/>
        </w:rPr>
      </w:pPr>
    </w:p>
    <w:p w:rsidR="00130062" w:rsidRPr="00130062" w:rsidRDefault="00130062" w:rsidP="007F6816">
      <w:pPr>
        <w:ind w:left="284" w:right="-1136"/>
        <w:rPr>
          <w:color w:val="7F7F7F" w:themeColor="text1" w:themeTint="80"/>
          <w:sz w:val="20"/>
        </w:rPr>
      </w:pPr>
    </w:p>
    <w:p w:rsidR="00130062" w:rsidRDefault="00130062" w:rsidP="003445D1">
      <w:pPr>
        <w:ind w:right="-1136"/>
        <w:rPr>
          <w:color w:val="7F7F7F" w:themeColor="text1" w:themeTint="80"/>
          <w:sz w:val="20"/>
        </w:rPr>
      </w:pPr>
    </w:p>
    <w:p w:rsidR="00813411" w:rsidRPr="00813411" w:rsidRDefault="00813411" w:rsidP="007F6816">
      <w:pPr>
        <w:ind w:left="284" w:right="-1136"/>
        <w:rPr>
          <w:color w:val="7F7F7F" w:themeColor="text1" w:themeTint="80"/>
          <w:sz w:val="36"/>
        </w:rPr>
      </w:pPr>
    </w:p>
    <w:p w:rsidR="00130062" w:rsidRPr="00130062" w:rsidRDefault="00130062" w:rsidP="007F6816">
      <w:pPr>
        <w:ind w:left="284" w:right="-1136"/>
        <w:rPr>
          <w:color w:val="7F7F7F" w:themeColor="text1" w:themeTint="80"/>
          <w:sz w:val="20"/>
        </w:rPr>
      </w:pPr>
    </w:p>
    <w:p w:rsidR="00130062" w:rsidRPr="00130062" w:rsidRDefault="0049222B" w:rsidP="007F6816">
      <w:pPr>
        <w:ind w:left="284" w:right="-1136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pict>
          <v:rect id="_x0000_s1047" style="position:absolute;left:0;text-align:left;margin-left:-27.5pt;margin-top:-.35pt;width:555.15pt;height:37.5pt;z-index:-251640832" fillcolor="#f06" stroked="f" strokecolor="#f06">
            <v:fill r:id="rId8" o:title="noir)" opacity="23593f" o:opacity2="23593f" type="pattern"/>
            <v:textbox>
              <w:txbxContent>
                <w:p w:rsidR="00813411" w:rsidRPr="00A309C6" w:rsidRDefault="00813411" w:rsidP="00813411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Casa Presei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BU003</w:t>
                  </w:r>
                </w:p>
              </w:txbxContent>
            </v:textbox>
          </v:rect>
        </w:pict>
      </w:r>
    </w:p>
    <w:p w:rsidR="00130062" w:rsidRPr="00130062" w:rsidRDefault="00130062" w:rsidP="007F6816">
      <w:pPr>
        <w:ind w:left="284" w:right="-1136"/>
        <w:rPr>
          <w:color w:val="7F7F7F" w:themeColor="text1" w:themeTint="80"/>
          <w:sz w:val="20"/>
        </w:rPr>
      </w:pPr>
    </w:p>
    <w:p w:rsidR="00130062" w:rsidRPr="00130062" w:rsidRDefault="00813411" w:rsidP="007F6816">
      <w:pPr>
        <w:ind w:left="284" w:right="-1136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-1338580</wp:posOffset>
            </wp:positionH>
            <wp:positionV relativeFrom="paragraph">
              <wp:posOffset>86360</wp:posOffset>
            </wp:positionV>
            <wp:extent cx="1419225" cy="409575"/>
            <wp:effectExtent l="0" t="514350" r="0" b="485775"/>
            <wp:wrapNone/>
            <wp:docPr id="137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19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3411" w:rsidRPr="00813411" w:rsidRDefault="00813411" w:rsidP="00813411">
      <w:pPr>
        <w:ind w:right="-1136"/>
        <w:rPr>
          <w:rFonts w:cstheme="minorHAnsi"/>
          <w:noProof/>
          <w:color w:val="808080" w:themeColor="background1" w:themeShade="80"/>
          <w:sz w:val="20"/>
          <w:szCs w:val="20"/>
          <w:lang w:val="ro-RO"/>
        </w:rPr>
      </w:pPr>
      <w:r w:rsidRPr="00813411">
        <w:rPr>
          <w:rFonts w:cstheme="minorHAnsi"/>
          <w:noProof/>
          <w:color w:val="808080" w:themeColor="background1" w:themeShade="80"/>
          <w:sz w:val="20"/>
          <w:szCs w:val="20"/>
          <w:lang w:val="ro-RO"/>
        </w:rPr>
        <w:t>Nu sunt sigur daca cei de la RTC au venit aici cu antenele lor panou mari</w:t>
      </w:r>
      <w:r w:rsidR="003445D1">
        <w:rPr>
          <w:rFonts w:cstheme="minorHAnsi"/>
          <w:noProof/>
          <w:color w:val="808080" w:themeColor="background1" w:themeShade="80"/>
          <w:sz w:val="20"/>
          <w:szCs w:val="20"/>
          <w:lang w:val="ro-RO"/>
        </w:rPr>
        <w:t xml:space="preserve"> (site-ul facând parte din prima faza de acoperire)</w:t>
      </w:r>
      <w:r w:rsidRPr="00813411">
        <w:rPr>
          <w:rFonts w:cstheme="minorHAnsi"/>
          <w:noProof/>
          <w:color w:val="808080" w:themeColor="background1" w:themeShade="80"/>
          <w:sz w:val="20"/>
          <w:szCs w:val="20"/>
          <w:lang w:val="ro-RO"/>
        </w:rPr>
        <w:t>... parca mai degraba as spune</w:t>
      </w:r>
      <w:r w:rsidR="003445D1">
        <w:rPr>
          <w:rFonts w:cstheme="minorHAnsi"/>
          <w:noProof/>
          <w:color w:val="808080" w:themeColor="background1" w:themeShade="80"/>
          <w:sz w:val="20"/>
          <w:szCs w:val="20"/>
          <w:lang w:val="ro-RO"/>
        </w:rPr>
        <w:t xml:space="preserve"> ca au bagat</w:t>
      </w:r>
      <w:r w:rsidRPr="00813411">
        <w:rPr>
          <w:rFonts w:cstheme="minorHAnsi"/>
          <w:noProof/>
          <w:color w:val="808080" w:themeColor="background1" w:themeShade="80"/>
          <w:sz w:val="20"/>
          <w:szCs w:val="20"/>
          <w:lang w:val="ro-RO"/>
        </w:rPr>
        <w:t xml:space="preserve"> omni-uri, fixate de antenele Zapp...</w:t>
      </w:r>
      <w:r w:rsidR="003445D1">
        <w:rPr>
          <w:rFonts w:cstheme="minorHAnsi"/>
          <w:noProof/>
          <w:color w:val="808080" w:themeColor="background1" w:themeShade="80"/>
          <w:sz w:val="20"/>
          <w:szCs w:val="20"/>
          <w:lang w:val="ro-RO"/>
        </w:rPr>
        <w:t xml:space="preserve"> ?</w:t>
      </w:r>
    </w:p>
    <w:p w:rsidR="00813411" w:rsidRPr="0028243A" w:rsidRDefault="00813411" w:rsidP="00813411">
      <w:pPr>
        <w:ind w:right="546"/>
        <w:rPr>
          <w:rFonts w:cstheme="minorHAnsi"/>
          <w:noProof/>
          <w:color w:val="808080" w:themeColor="background1" w:themeShade="80"/>
          <w:sz w:val="12"/>
          <w:szCs w:val="20"/>
          <w:lang w:val="ro-RO"/>
        </w:rPr>
      </w:pPr>
    </w:p>
    <w:p w:rsidR="00813411" w:rsidRPr="0028243A" w:rsidRDefault="00813411" w:rsidP="00813411">
      <w:pPr>
        <w:pStyle w:val="Paragraphedeliste"/>
        <w:numPr>
          <w:ilvl w:val="0"/>
          <w:numId w:val="6"/>
        </w:numPr>
        <w:ind w:left="567" w:right="546" w:hanging="283"/>
        <w:rPr>
          <w:rFonts w:ascii="Arial" w:hAnsi="Arial" w:cs="Arial"/>
          <w:i/>
          <w:color w:val="595959" w:themeColor="text1" w:themeTint="A6"/>
          <w:sz w:val="18"/>
          <w:szCs w:val="16"/>
          <w:lang w:val="ro-RO" w:eastAsia="fr-FR"/>
        </w:rPr>
      </w:pPr>
      <w:r>
        <w:rPr>
          <w:rFonts w:ascii="Arial" w:hAnsi="Arial" w:cs="Arial"/>
          <w:i/>
          <w:color w:val="595959" w:themeColor="text1" w:themeTint="A6"/>
          <w:sz w:val="18"/>
          <w:szCs w:val="16"/>
          <w:lang w:val="ro-RO" w:eastAsia="fr-FR"/>
        </w:rPr>
        <w:t>RTC Site code : 41020</w:t>
      </w:r>
    </w:p>
    <w:p w:rsidR="00813411" w:rsidRPr="0028243A" w:rsidRDefault="00813411" w:rsidP="00813411">
      <w:pPr>
        <w:pStyle w:val="Paragraphedeliste"/>
        <w:numPr>
          <w:ilvl w:val="0"/>
          <w:numId w:val="6"/>
        </w:numPr>
        <w:ind w:left="567" w:right="546" w:hanging="283"/>
        <w:rPr>
          <w:rFonts w:ascii="Arial" w:hAnsi="Arial" w:cs="Arial"/>
          <w:i/>
          <w:color w:val="595959" w:themeColor="text1" w:themeTint="A6"/>
          <w:sz w:val="18"/>
          <w:szCs w:val="16"/>
          <w:lang w:val="ro-RO" w:eastAsia="fr-FR"/>
        </w:rPr>
      </w:pPr>
      <w:r w:rsidRPr="0028243A">
        <w:rPr>
          <w:rFonts w:ascii="Arial" w:hAnsi="Arial" w:cs="Arial"/>
          <w:i/>
          <w:color w:val="595959" w:themeColor="text1" w:themeTint="A6"/>
          <w:sz w:val="18"/>
          <w:szCs w:val="16"/>
          <w:lang w:val="ro-RO" w:eastAsia="fr-FR"/>
        </w:rPr>
        <w:t>ZTE Proposal, Survey start time : 0</w:t>
      </w:r>
      <w:r>
        <w:rPr>
          <w:rFonts w:ascii="Arial" w:hAnsi="Arial" w:cs="Arial"/>
          <w:i/>
          <w:color w:val="595959" w:themeColor="text1" w:themeTint="A6"/>
          <w:sz w:val="18"/>
          <w:szCs w:val="16"/>
          <w:lang w:val="ro-RO" w:eastAsia="fr-FR"/>
        </w:rPr>
        <w:t>1</w:t>
      </w:r>
      <w:r w:rsidRPr="0028243A">
        <w:rPr>
          <w:rFonts w:ascii="Arial" w:hAnsi="Arial" w:cs="Arial"/>
          <w:i/>
          <w:color w:val="595959" w:themeColor="text1" w:themeTint="A6"/>
          <w:sz w:val="18"/>
          <w:szCs w:val="16"/>
          <w:lang w:val="ro-RO" w:eastAsia="fr-FR"/>
        </w:rPr>
        <w:t>/11/2008</w:t>
      </w:r>
    </w:p>
    <w:p w:rsidR="00130062" w:rsidRPr="00813411" w:rsidRDefault="00813411" w:rsidP="00813411">
      <w:pPr>
        <w:ind w:right="-1136"/>
        <w:rPr>
          <w:color w:val="7F7F7F" w:themeColor="text1" w:themeTint="80"/>
          <w:sz w:val="2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-74295</wp:posOffset>
            </wp:positionV>
            <wp:extent cx="581025" cy="371475"/>
            <wp:effectExtent l="19050" t="0" r="9525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7F7F7F" w:themeColor="text1" w:themeTint="80"/>
          <w:sz w:val="20"/>
          <w:lang w:val="ro-RO"/>
        </w:rPr>
        <w:t xml:space="preserve">Da, si RDS, bravo lor, </w:t>
      </w:r>
      <w:r w:rsidRPr="00813411">
        <w:rPr>
          <w:i/>
          <w:color w:val="7F7F7F" w:themeColor="text1" w:themeTint="80"/>
          <w:sz w:val="20"/>
          <w:lang w:val="ro-RO"/>
        </w:rPr>
        <w:t>I don’t care</w:t>
      </w:r>
      <w:r>
        <w:rPr>
          <w:color w:val="7F7F7F" w:themeColor="text1" w:themeTint="80"/>
          <w:sz w:val="20"/>
          <w:lang w:val="ro-RO"/>
        </w:rPr>
        <w:t xml:space="preserve"> !</w:t>
      </w:r>
    </w:p>
    <w:p w:rsidR="00130062" w:rsidRPr="00813411" w:rsidRDefault="00130062" w:rsidP="007F6816">
      <w:pPr>
        <w:ind w:left="284" w:right="-1136"/>
        <w:rPr>
          <w:color w:val="7F7F7F" w:themeColor="text1" w:themeTint="80"/>
          <w:sz w:val="20"/>
          <w:lang w:val="en-US"/>
        </w:rPr>
      </w:pPr>
    </w:p>
    <w:p w:rsidR="007F6816" w:rsidRPr="00813411" w:rsidRDefault="007F6816" w:rsidP="007F6816">
      <w:pPr>
        <w:ind w:left="284" w:right="-1136"/>
        <w:rPr>
          <w:color w:val="7F7F7F" w:themeColor="text1" w:themeTint="80"/>
          <w:sz w:val="20"/>
          <w:lang w:val="en-US"/>
        </w:rPr>
      </w:pPr>
    </w:p>
    <w:p w:rsidR="0045004A" w:rsidRDefault="0045004A" w:rsidP="0045004A">
      <w:pPr>
        <w:ind w:right="-851"/>
        <w:rPr>
          <w:b/>
          <w:color w:val="D60057"/>
          <w:sz w:val="20"/>
          <w:lang w:val="ro-RO"/>
        </w:rPr>
      </w:pPr>
    </w:p>
    <w:p w:rsidR="003F0921" w:rsidRDefault="003F0921" w:rsidP="0045004A">
      <w:pPr>
        <w:ind w:right="-851"/>
        <w:rPr>
          <w:b/>
          <w:color w:val="D60057"/>
          <w:sz w:val="20"/>
          <w:lang w:val="ro-RO"/>
        </w:rPr>
      </w:pPr>
    </w:p>
    <w:p w:rsidR="003F0921" w:rsidRDefault="003F0921" w:rsidP="0045004A">
      <w:pPr>
        <w:ind w:right="-851"/>
        <w:rPr>
          <w:b/>
          <w:color w:val="D60057"/>
          <w:sz w:val="20"/>
          <w:lang w:val="ro-RO"/>
        </w:rPr>
      </w:pPr>
    </w:p>
    <w:p w:rsidR="003F0921" w:rsidRDefault="003F0921" w:rsidP="0045004A">
      <w:pPr>
        <w:ind w:right="-851"/>
        <w:rPr>
          <w:b/>
          <w:color w:val="D60057"/>
          <w:sz w:val="20"/>
          <w:lang w:val="ro-RO"/>
        </w:rPr>
      </w:pPr>
    </w:p>
    <w:p w:rsidR="003F0921" w:rsidRDefault="003F0921" w:rsidP="0045004A">
      <w:pPr>
        <w:ind w:right="-851"/>
        <w:rPr>
          <w:b/>
          <w:color w:val="D60057"/>
          <w:sz w:val="20"/>
          <w:lang w:val="ro-RO"/>
        </w:rPr>
      </w:pPr>
    </w:p>
    <w:p w:rsidR="003F0921" w:rsidRPr="003445D1" w:rsidRDefault="0049222B" w:rsidP="003F0921">
      <w:pPr>
        <w:ind w:right="-851"/>
        <w:rPr>
          <w:color w:val="7F7F7F" w:themeColor="text1" w:themeTint="80"/>
          <w:sz w:val="44"/>
          <w:lang w:val="en-US"/>
        </w:rPr>
      </w:pPr>
      <w:r w:rsidRPr="0049222B">
        <w:rPr>
          <w:b/>
          <w:noProof/>
          <w:color w:val="D60057"/>
          <w:sz w:val="20"/>
          <w:lang w:eastAsia="fr-FR"/>
        </w:rPr>
        <w:pict>
          <v:rect id="_x0000_s1048" style="position:absolute;left:0;text-align:left;margin-left:-14.8pt;margin-top:26.15pt;width:593.25pt;height:37.5pt;z-index:-251639808" fillcolor="#ffc" strokecolor="#f06">
            <v:fill opacity=".25"/>
            <v:stroke dashstyle="dash"/>
          </v:rect>
        </w:pict>
      </w:r>
    </w:p>
    <w:p w:rsidR="003F0921" w:rsidRDefault="003F0921" w:rsidP="003F0921">
      <w:pPr>
        <w:ind w:right="-851"/>
        <w:rPr>
          <w:b/>
          <w:smallCaps/>
          <w:shadow/>
          <w:color w:val="FF0066"/>
          <w:sz w:val="40"/>
        </w:rPr>
      </w:pPr>
      <w:r w:rsidRPr="0007700C">
        <w:rPr>
          <w:b/>
          <w:smallCaps/>
          <w:shadow/>
          <w:color w:val="FF0066"/>
          <w:sz w:val="40"/>
        </w:rPr>
        <w:t>FM Radio</w:t>
      </w:r>
    </w:p>
    <w:p w:rsidR="003F0921" w:rsidRPr="003F0921" w:rsidRDefault="003F0921" w:rsidP="003F0921">
      <w:pPr>
        <w:ind w:right="-851"/>
        <w:rPr>
          <w:b/>
          <w:smallCaps/>
          <w:shadow/>
          <w:color w:val="FF0066"/>
          <w:sz w:val="18"/>
        </w:rPr>
      </w:pPr>
    </w:p>
    <w:p w:rsidR="003F0921" w:rsidRPr="003F0921" w:rsidRDefault="003F0921" w:rsidP="00A74B2A">
      <w:pPr>
        <w:pStyle w:val="Paragraphedeliste"/>
        <w:numPr>
          <w:ilvl w:val="0"/>
          <w:numId w:val="7"/>
        </w:numPr>
        <w:ind w:left="0" w:right="-851" w:hanging="284"/>
        <w:rPr>
          <w:rFonts w:asciiTheme="minorHAnsi" w:hAnsiTheme="minorHAnsi" w:cstheme="minorHAnsi"/>
          <w:i/>
          <w:color w:val="92003B"/>
          <w:sz w:val="22"/>
        </w:rPr>
      </w:pPr>
      <w:r w:rsidRPr="003F0921">
        <w:rPr>
          <w:rFonts w:asciiTheme="minorHAnsi" w:hAnsiTheme="minorHAnsi" w:cstheme="minorHAnsi"/>
          <w:i/>
          <w:color w:val="92003B"/>
          <w:sz w:val="22"/>
        </w:rPr>
        <w:t>Inaltime = 104m</w:t>
      </w:r>
    </w:p>
    <w:p w:rsidR="003F0921" w:rsidRPr="000B3A7E" w:rsidRDefault="003F0921" w:rsidP="003F0921">
      <w:pPr>
        <w:ind w:right="-851"/>
        <w:rPr>
          <w:color w:val="7F7F7F" w:themeColor="text1" w:themeTint="80"/>
          <w:sz w:val="20"/>
        </w:rPr>
      </w:pPr>
    </w:p>
    <w:p w:rsidR="003F0921" w:rsidRPr="003F0921" w:rsidRDefault="003F0921" w:rsidP="003F0921">
      <w:pPr>
        <w:pStyle w:val="Paragraphedeliste"/>
        <w:numPr>
          <w:ilvl w:val="0"/>
          <w:numId w:val="5"/>
        </w:numPr>
        <w:ind w:right="-851"/>
        <w:rPr>
          <w:rFonts w:asciiTheme="minorHAnsi" w:hAnsiTheme="minorHAnsi" w:cstheme="minorHAnsi"/>
          <w:color w:val="7F7F7F" w:themeColor="text1" w:themeTint="80"/>
          <w:lang w:val="fr-FR"/>
        </w:rPr>
      </w:pPr>
      <w:r w:rsidRPr="003F0921">
        <w:rPr>
          <w:rFonts w:asciiTheme="minorHAnsi" w:hAnsiTheme="minorHAnsi" w:cstheme="minorHAnsi"/>
          <w:color w:val="7F7F7F" w:themeColor="text1" w:themeTint="80"/>
          <w:lang w:val="fr-FR"/>
        </w:rPr>
        <w:t>BBC Romania (88.</w:t>
      </w:r>
      <w:r>
        <w:rPr>
          <w:rFonts w:asciiTheme="minorHAnsi" w:hAnsiTheme="minorHAnsi" w:cstheme="minorHAnsi"/>
          <w:color w:val="7F7F7F" w:themeColor="text1" w:themeTint="80"/>
          <w:lang w:val="fr-FR"/>
        </w:rPr>
        <w:t>0</w:t>
      </w:r>
      <w:r w:rsidRPr="003F0921">
        <w:rPr>
          <w:rFonts w:asciiTheme="minorHAnsi" w:hAnsiTheme="minorHAnsi" w:cstheme="minorHAnsi"/>
          <w:color w:val="7F7F7F" w:themeColor="text1" w:themeTint="80"/>
          <w:lang w:val="fr-FR"/>
        </w:rPr>
        <w:t xml:space="preserve"> Mhz)</w:t>
      </w:r>
    </w:p>
    <w:p w:rsidR="003F0921" w:rsidRPr="003F0921" w:rsidRDefault="003F0921" w:rsidP="003F0921">
      <w:pPr>
        <w:pStyle w:val="Paragraphedeliste"/>
        <w:numPr>
          <w:ilvl w:val="0"/>
          <w:numId w:val="5"/>
        </w:numPr>
        <w:ind w:right="-851"/>
        <w:rPr>
          <w:rFonts w:asciiTheme="minorHAnsi" w:hAnsiTheme="minorHAnsi" w:cstheme="minorHAnsi"/>
          <w:color w:val="595959" w:themeColor="text1" w:themeTint="A6"/>
          <w:sz w:val="16"/>
          <w:lang w:val="fr-FR"/>
        </w:rPr>
      </w:pPr>
      <w:r>
        <w:rPr>
          <w:rFonts w:asciiTheme="minorHAnsi" w:hAnsiTheme="minorHAnsi" w:cstheme="minorHAnsi"/>
          <w:color w:val="7F7F7F" w:themeColor="text1" w:themeTint="80"/>
          <w:lang w:val="fr-FR"/>
        </w:rPr>
        <w:t>Realitatea FM</w:t>
      </w:r>
      <w:r w:rsidRPr="003F0921">
        <w:rPr>
          <w:rFonts w:asciiTheme="minorHAnsi" w:hAnsiTheme="minorHAnsi" w:cstheme="minorHAnsi"/>
          <w:color w:val="7F7F7F" w:themeColor="text1" w:themeTint="80"/>
          <w:lang w:val="fr-FR"/>
        </w:rPr>
        <w:t xml:space="preserve"> (</w:t>
      </w:r>
      <w:r>
        <w:rPr>
          <w:rFonts w:asciiTheme="minorHAnsi" w:hAnsiTheme="minorHAnsi" w:cstheme="minorHAnsi"/>
          <w:color w:val="7F7F7F" w:themeColor="text1" w:themeTint="80"/>
          <w:lang w:val="fr-FR"/>
        </w:rPr>
        <w:t>90.2</w:t>
      </w:r>
      <w:r w:rsidRPr="003F0921">
        <w:rPr>
          <w:rFonts w:asciiTheme="minorHAnsi" w:hAnsiTheme="minorHAnsi" w:cstheme="minorHAnsi"/>
          <w:color w:val="7F7F7F" w:themeColor="text1" w:themeTint="80"/>
          <w:lang w:val="fr-FR"/>
        </w:rPr>
        <w:t xml:space="preserve"> Mhz)</w:t>
      </w:r>
      <w:r w:rsidRPr="003F0921">
        <w:rPr>
          <w:rFonts w:asciiTheme="minorHAnsi" w:hAnsiTheme="minorHAnsi" w:cstheme="minorHAnsi"/>
          <w:color w:val="595959" w:themeColor="text1" w:themeTint="A6"/>
          <w:sz w:val="16"/>
          <w:lang w:val="fr-FR"/>
        </w:rPr>
        <w:t xml:space="preserve"> </w:t>
      </w:r>
    </w:p>
    <w:p w:rsidR="003F0921" w:rsidRPr="003F0921" w:rsidRDefault="003F0921" w:rsidP="003F0921">
      <w:pPr>
        <w:pStyle w:val="Paragraphedeliste"/>
        <w:ind w:right="-851"/>
        <w:rPr>
          <w:rFonts w:asciiTheme="minorHAnsi" w:hAnsiTheme="minorHAnsi" w:cstheme="minorHAnsi"/>
          <w:color w:val="595959" w:themeColor="text1" w:themeTint="A6"/>
          <w:sz w:val="12"/>
          <w:lang w:val="fr-FR"/>
        </w:rPr>
      </w:pPr>
    </w:p>
    <w:p w:rsidR="0045004A" w:rsidRDefault="003F0921" w:rsidP="003F0921">
      <w:pPr>
        <w:pStyle w:val="Paragraphedeliste"/>
        <w:numPr>
          <w:ilvl w:val="0"/>
          <w:numId w:val="5"/>
        </w:numPr>
        <w:ind w:right="-851"/>
        <w:rPr>
          <w:color w:val="7F7F7F" w:themeColor="text1" w:themeTint="80"/>
          <w:sz w:val="20"/>
        </w:rPr>
      </w:pPr>
      <w:r>
        <w:rPr>
          <w:rFonts w:asciiTheme="minorHAnsi" w:hAnsiTheme="minorHAnsi" w:cstheme="minorHAnsi"/>
          <w:color w:val="A6A6A6" w:themeColor="background1" w:themeShade="A6"/>
          <w:sz w:val="20"/>
          <w:lang w:val="fr-FR"/>
        </w:rPr>
        <w:t>Realitatea</w:t>
      </w:r>
      <w:r w:rsidRPr="003F0921">
        <w:rPr>
          <w:rFonts w:asciiTheme="minorHAnsi" w:hAnsiTheme="minorHAnsi" w:cstheme="minorHAnsi"/>
          <w:color w:val="A6A6A6" w:themeColor="background1" w:themeShade="A6"/>
          <w:sz w:val="20"/>
          <w:lang w:val="fr-FR"/>
        </w:rPr>
        <w:t xml:space="preserve"> TV (</w:t>
      </w:r>
      <w:r>
        <w:rPr>
          <w:rFonts w:asciiTheme="minorHAnsi" w:hAnsiTheme="minorHAnsi" w:cstheme="minorHAnsi"/>
          <w:color w:val="A6A6A6" w:themeColor="background1" w:themeShade="A6"/>
          <w:sz w:val="20"/>
          <w:lang w:val="fr-FR"/>
        </w:rPr>
        <w:t>42</w:t>
      </w:r>
      <w:r w:rsidRPr="003F0921">
        <w:rPr>
          <w:rFonts w:asciiTheme="minorHAnsi" w:hAnsiTheme="minorHAnsi" w:cstheme="minorHAnsi"/>
          <w:color w:val="A6A6A6" w:themeColor="background1" w:themeShade="A6"/>
          <w:sz w:val="20"/>
          <w:lang w:val="fr-FR"/>
        </w:rPr>
        <w:t xml:space="preserve"> UIF)</w:t>
      </w:r>
    </w:p>
    <w:p w:rsidR="007F6816" w:rsidRPr="007F6816" w:rsidRDefault="007F6816" w:rsidP="007F6816">
      <w:pPr>
        <w:ind w:left="284" w:right="-1136"/>
        <w:rPr>
          <w:color w:val="7F7F7F" w:themeColor="text1" w:themeTint="80"/>
          <w:sz w:val="20"/>
        </w:rPr>
      </w:pPr>
    </w:p>
    <w:p w:rsidR="007F6816" w:rsidRPr="007F6816" w:rsidRDefault="007F6816" w:rsidP="007F6816">
      <w:pPr>
        <w:ind w:left="284" w:right="-1136"/>
        <w:rPr>
          <w:color w:val="7F7F7F" w:themeColor="text1" w:themeTint="80"/>
          <w:sz w:val="20"/>
        </w:rPr>
      </w:pPr>
    </w:p>
    <w:p w:rsidR="007F6816" w:rsidRPr="007F6816" w:rsidRDefault="007F6816" w:rsidP="007F6816">
      <w:pPr>
        <w:ind w:left="284" w:right="-1136"/>
        <w:rPr>
          <w:color w:val="7F7F7F" w:themeColor="text1" w:themeTint="80"/>
          <w:sz w:val="20"/>
        </w:rPr>
      </w:pPr>
    </w:p>
    <w:p w:rsidR="007F6816" w:rsidRPr="007F6816" w:rsidRDefault="007F6816" w:rsidP="007F6816">
      <w:pPr>
        <w:ind w:left="284" w:right="-1136"/>
        <w:rPr>
          <w:color w:val="7F7F7F" w:themeColor="text1" w:themeTint="80"/>
          <w:sz w:val="20"/>
        </w:rPr>
      </w:pPr>
    </w:p>
    <w:p w:rsidR="007F6816" w:rsidRPr="007F6816" w:rsidRDefault="007F6816" w:rsidP="007F6816">
      <w:pPr>
        <w:ind w:left="284" w:right="-1136"/>
        <w:rPr>
          <w:color w:val="7F7F7F" w:themeColor="text1" w:themeTint="80"/>
          <w:sz w:val="20"/>
        </w:rPr>
      </w:pPr>
    </w:p>
    <w:p w:rsidR="007F6816" w:rsidRPr="007F6816" w:rsidRDefault="007F6816" w:rsidP="007F6816">
      <w:pPr>
        <w:ind w:left="284" w:right="-1136"/>
        <w:rPr>
          <w:color w:val="7F7F7F" w:themeColor="text1" w:themeTint="80"/>
          <w:sz w:val="20"/>
        </w:rPr>
      </w:pPr>
    </w:p>
    <w:p w:rsidR="007F6816" w:rsidRPr="007F6816" w:rsidRDefault="007F6816" w:rsidP="007F6816">
      <w:pPr>
        <w:ind w:left="284" w:right="-1136"/>
        <w:rPr>
          <w:color w:val="7F7F7F" w:themeColor="text1" w:themeTint="80"/>
          <w:sz w:val="20"/>
        </w:rPr>
      </w:pPr>
    </w:p>
    <w:p w:rsidR="007F6816" w:rsidRPr="00423460" w:rsidRDefault="007F6816" w:rsidP="00D600A7">
      <w:pPr>
        <w:ind w:left="284" w:right="-1136"/>
        <w:rPr>
          <w:color w:val="7F7F7F" w:themeColor="text1" w:themeTint="80"/>
          <w:sz w:val="20"/>
        </w:rPr>
      </w:pPr>
    </w:p>
    <w:sectPr w:rsidR="007F6816" w:rsidRPr="00423460" w:rsidSect="0045004A">
      <w:headerReference w:type="default" r:id="rId15"/>
      <w:pgSz w:w="11906" w:h="16838"/>
      <w:pgMar w:top="426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AB3" w:rsidRDefault="00A73AB3" w:rsidP="00C46662">
      <w:pPr>
        <w:spacing w:line="240" w:lineRule="auto"/>
      </w:pPr>
      <w:r>
        <w:separator/>
      </w:r>
    </w:p>
  </w:endnote>
  <w:endnote w:type="continuationSeparator" w:id="0">
    <w:p w:rsidR="00A73AB3" w:rsidRDefault="00A73AB3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AB3" w:rsidRDefault="00A73AB3" w:rsidP="00C46662">
      <w:pPr>
        <w:spacing w:line="240" w:lineRule="auto"/>
      </w:pPr>
      <w:r>
        <w:separator/>
      </w:r>
    </w:p>
  </w:footnote>
  <w:footnote w:type="continuationSeparator" w:id="0">
    <w:p w:rsidR="00A73AB3" w:rsidRDefault="00A73AB3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311"/>
    <w:multiLevelType w:val="hybridMultilevel"/>
    <w:tmpl w:val="84F05A7A"/>
    <w:lvl w:ilvl="0" w:tplc="8EDE802C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  <w:color w:val="92003B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D75BA"/>
    <w:multiLevelType w:val="hybridMultilevel"/>
    <w:tmpl w:val="220A382E"/>
    <w:lvl w:ilvl="0" w:tplc="9E3AAFA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74E7A"/>
    <w:multiLevelType w:val="hybridMultilevel"/>
    <w:tmpl w:val="278A649C"/>
    <w:lvl w:ilvl="0" w:tplc="4C4C8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22CB5"/>
    <w:rsid w:val="00026587"/>
    <w:rsid w:val="000A2E56"/>
    <w:rsid w:val="000C1360"/>
    <w:rsid w:val="000D3A5A"/>
    <w:rsid w:val="000D6F12"/>
    <w:rsid w:val="00102D3F"/>
    <w:rsid w:val="001172A7"/>
    <w:rsid w:val="001231CD"/>
    <w:rsid w:val="00130062"/>
    <w:rsid w:val="00152447"/>
    <w:rsid w:val="00152D27"/>
    <w:rsid w:val="001738A8"/>
    <w:rsid w:val="001C47E5"/>
    <w:rsid w:val="001F177D"/>
    <w:rsid w:val="001F6524"/>
    <w:rsid w:val="00207943"/>
    <w:rsid w:val="00220D3F"/>
    <w:rsid w:val="002546DB"/>
    <w:rsid w:val="00276E46"/>
    <w:rsid w:val="002812A5"/>
    <w:rsid w:val="002864BF"/>
    <w:rsid w:val="002A113E"/>
    <w:rsid w:val="002B1139"/>
    <w:rsid w:val="002D06BC"/>
    <w:rsid w:val="002D68D6"/>
    <w:rsid w:val="002E1177"/>
    <w:rsid w:val="003218D0"/>
    <w:rsid w:val="003221FE"/>
    <w:rsid w:val="003445D1"/>
    <w:rsid w:val="00350A98"/>
    <w:rsid w:val="00372C87"/>
    <w:rsid w:val="003839DA"/>
    <w:rsid w:val="00383C28"/>
    <w:rsid w:val="00390967"/>
    <w:rsid w:val="003B1399"/>
    <w:rsid w:val="003F0921"/>
    <w:rsid w:val="003F752A"/>
    <w:rsid w:val="004144E3"/>
    <w:rsid w:val="004154CB"/>
    <w:rsid w:val="00423460"/>
    <w:rsid w:val="00427780"/>
    <w:rsid w:val="0045004A"/>
    <w:rsid w:val="00453B9D"/>
    <w:rsid w:val="00464F7D"/>
    <w:rsid w:val="0049222B"/>
    <w:rsid w:val="00497F99"/>
    <w:rsid w:val="004E555B"/>
    <w:rsid w:val="004F4CB6"/>
    <w:rsid w:val="00504221"/>
    <w:rsid w:val="00512CA4"/>
    <w:rsid w:val="0052205E"/>
    <w:rsid w:val="005724B2"/>
    <w:rsid w:val="0058598B"/>
    <w:rsid w:val="005A017E"/>
    <w:rsid w:val="005A4C39"/>
    <w:rsid w:val="005B5B34"/>
    <w:rsid w:val="005E6A58"/>
    <w:rsid w:val="00617C16"/>
    <w:rsid w:val="00620572"/>
    <w:rsid w:val="00630AF0"/>
    <w:rsid w:val="00646C80"/>
    <w:rsid w:val="006471CD"/>
    <w:rsid w:val="00663091"/>
    <w:rsid w:val="0066522E"/>
    <w:rsid w:val="006656E5"/>
    <w:rsid w:val="006700B4"/>
    <w:rsid w:val="0068616F"/>
    <w:rsid w:val="006B4C25"/>
    <w:rsid w:val="006C2AD0"/>
    <w:rsid w:val="006D5D38"/>
    <w:rsid w:val="006F19BD"/>
    <w:rsid w:val="00773A1B"/>
    <w:rsid w:val="00795624"/>
    <w:rsid w:val="007A328E"/>
    <w:rsid w:val="007B002B"/>
    <w:rsid w:val="007B3126"/>
    <w:rsid w:val="007C0C0D"/>
    <w:rsid w:val="007C2E03"/>
    <w:rsid w:val="007F278C"/>
    <w:rsid w:val="007F6816"/>
    <w:rsid w:val="00813411"/>
    <w:rsid w:val="008171AD"/>
    <w:rsid w:val="00852F3A"/>
    <w:rsid w:val="00861D1A"/>
    <w:rsid w:val="00867FEC"/>
    <w:rsid w:val="008818DC"/>
    <w:rsid w:val="008B1BE8"/>
    <w:rsid w:val="008B29B2"/>
    <w:rsid w:val="008D14B4"/>
    <w:rsid w:val="00963638"/>
    <w:rsid w:val="009C0BA2"/>
    <w:rsid w:val="009C3D9A"/>
    <w:rsid w:val="00A04142"/>
    <w:rsid w:val="00A270E1"/>
    <w:rsid w:val="00A30890"/>
    <w:rsid w:val="00A34F0C"/>
    <w:rsid w:val="00A37915"/>
    <w:rsid w:val="00A45F8A"/>
    <w:rsid w:val="00A73AB3"/>
    <w:rsid w:val="00A74B2A"/>
    <w:rsid w:val="00A778C6"/>
    <w:rsid w:val="00A946E4"/>
    <w:rsid w:val="00AB1671"/>
    <w:rsid w:val="00AE1192"/>
    <w:rsid w:val="00AE1311"/>
    <w:rsid w:val="00AF3CDF"/>
    <w:rsid w:val="00B00B85"/>
    <w:rsid w:val="00B36624"/>
    <w:rsid w:val="00B972D6"/>
    <w:rsid w:val="00BA5366"/>
    <w:rsid w:val="00BE6717"/>
    <w:rsid w:val="00BF6123"/>
    <w:rsid w:val="00BF6786"/>
    <w:rsid w:val="00C01B71"/>
    <w:rsid w:val="00C46662"/>
    <w:rsid w:val="00C53257"/>
    <w:rsid w:val="00C87F18"/>
    <w:rsid w:val="00CB0E9B"/>
    <w:rsid w:val="00CE40D6"/>
    <w:rsid w:val="00CE4F77"/>
    <w:rsid w:val="00CF3F0B"/>
    <w:rsid w:val="00D0022D"/>
    <w:rsid w:val="00D2347C"/>
    <w:rsid w:val="00D44814"/>
    <w:rsid w:val="00D600A7"/>
    <w:rsid w:val="00D74455"/>
    <w:rsid w:val="00D92FCD"/>
    <w:rsid w:val="00DA03CB"/>
    <w:rsid w:val="00DA0AB7"/>
    <w:rsid w:val="00DB411C"/>
    <w:rsid w:val="00DC73CF"/>
    <w:rsid w:val="00DD3115"/>
    <w:rsid w:val="00DD7785"/>
    <w:rsid w:val="00E04819"/>
    <w:rsid w:val="00E06252"/>
    <w:rsid w:val="00E2753C"/>
    <w:rsid w:val="00E54DC0"/>
    <w:rsid w:val="00E61943"/>
    <w:rsid w:val="00E70DCD"/>
    <w:rsid w:val="00E917CB"/>
    <w:rsid w:val="00E97672"/>
    <w:rsid w:val="00EB0BE0"/>
    <w:rsid w:val="00EE62A2"/>
    <w:rsid w:val="00EF4908"/>
    <w:rsid w:val="00F11BE1"/>
    <w:rsid w:val="00F15A98"/>
    <w:rsid w:val="00F16760"/>
    <w:rsid w:val="00F32B4C"/>
    <w:rsid w:val="00F40F32"/>
    <w:rsid w:val="00F41B3C"/>
    <w:rsid w:val="00F54AF8"/>
    <w:rsid w:val="00F806F3"/>
    <w:rsid w:val="00FA7F00"/>
    <w:rsid w:val="00FB5061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paragraph" w:styleId="Titre3">
    <w:name w:val="heading 3"/>
    <w:basedOn w:val="Normal"/>
    <w:link w:val="Titre3Car"/>
    <w:uiPriority w:val="9"/>
    <w:qFormat/>
    <w:rsid w:val="00DA0AB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productname">
    <w:name w:val="productname"/>
    <w:basedOn w:val="Policepardfaut"/>
    <w:rsid w:val="00963638"/>
  </w:style>
  <w:style w:type="character" w:customStyle="1" w:styleId="apple-style-span">
    <w:name w:val="apple-style-span"/>
    <w:basedOn w:val="Policepardfaut"/>
    <w:rsid w:val="008818DC"/>
  </w:style>
  <w:style w:type="character" w:customStyle="1" w:styleId="Titre3Car">
    <w:name w:val="Titre 3 Car"/>
    <w:basedOn w:val="Policepardfaut"/>
    <w:link w:val="Titre3"/>
    <w:uiPriority w:val="9"/>
    <w:rsid w:val="00DA0AB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customStyle="1" w:styleId="Trameclaire-Accent11">
    <w:name w:val="Trame claire - Accent 11"/>
    <w:basedOn w:val="TableauNormal"/>
    <w:uiPriority w:val="60"/>
    <w:rsid w:val="007F278C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83</cp:revision>
  <dcterms:created xsi:type="dcterms:W3CDTF">2010-02-25T19:52:00Z</dcterms:created>
  <dcterms:modified xsi:type="dcterms:W3CDTF">2010-03-12T12:30:00Z</dcterms:modified>
</cp:coreProperties>
</file>