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AA" w:rsidRPr="0077283F" w:rsidRDefault="00F518B1" w:rsidP="002013AA">
      <w:r>
        <w:rPr>
          <w:noProof/>
          <w:lang w:eastAsia="fr-FR"/>
        </w:rPr>
        <w:pict>
          <v:rect id="_x0000_s1049" style="position:absolute;left:0;text-align:left;margin-left:-35.75pt;margin-top:-19.5pt;width:565.35pt;height:37.5pt;z-index:-251583488" fillcolor="#f06" stroked="f" strokecolor="#f06">
            <v:fill r:id="rId7" o:title="noir)" opacity="23593f" o:opacity2="23593f" type="pattern"/>
            <v:textbox style="mso-next-textbox:#_x0000_s1049">
              <w:txbxContent>
                <w:p w:rsidR="002013AA" w:rsidRPr="00CB0E9B" w:rsidRDefault="00CA1C5F" w:rsidP="002013AA">
                  <w:pPr>
                    <w:rPr>
                      <w:sz w:val="48"/>
                      <w:szCs w:val="48"/>
                      <w:lang w:val="en-US"/>
                    </w:rPr>
                  </w:pPr>
                  <w:r>
                    <w:rPr>
                      <w:b/>
                      <w:smallCaps/>
                      <w:shadow/>
                      <w:noProof/>
                      <w:color w:val="FF0066"/>
                      <w:sz w:val="48"/>
                      <w:szCs w:val="48"/>
                      <w:lang w:val="en-US" w:eastAsia="fr-FR"/>
                    </w:rPr>
                    <w:t>CNT2_MSC</w:t>
                  </w:r>
                  <w:r w:rsidR="00BE5262">
                    <w:rPr>
                      <w:b/>
                      <w:smallCaps/>
                      <w:shadow/>
                      <w:noProof/>
                      <w:color w:val="FF0066"/>
                      <w:sz w:val="48"/>
                      <w:szCs w:val="48"/>
                      <w:lang w:val="en-US" w:eastAsia="fr-FR"/>
                    </w:rPr>
                    <w:t xml:space="preserve">  </w:t>
                  </w:r>
                  <w:r w:rsidR="002013AA" w:rsidRPr="00CB0E9B">
                    <w:rPr>
                      <w:b/>
                      <w:smallCaps/>
                      <w:shadow/>
                      <w:noProof/>
                      <w:color w:val="FF0000"/>
                      <w:sz w:val="48"/>
                      <w:szCs w:val="48"/>
                      <w:lang w:val="en-US" w:eastAsia="fr-FR"/>
                    </w:rPr>
                    <w:t xml:space="preserve">|  </w:t>
                  </w:r>
                  <w:r w:rsidR="002013AA">
                    <w:rPr>
                      <w:b/>
                      <w:smallCaps/>
                      <w:shadow/>
                      <w:noProof/>
                      <w:color w:val="FF0000"/>
                      <w:sz w:val="48"/>
                      <w:szCs w:val="48"/>
                      <w:lang w:val="en-US" w:eastAsia="fr-FR"/>
                    </w:rPr>
                    <w:t>BU</w:t>
                  </w:r>
                  <w:r w:rsidR="00F718DF">
                    <w:rPr>
                      <w:b/>
                      <w:smallCaps/>
                      <w:shadow/>
                      <w:noProof/>
                      <w:color w:val="FF0000"/>
                      <w:sz w:val="48"/>
                      <w:szCs w:val="48"/>
                      <w:lang w:val="en-US" w:eastAsia="fr-FR"/>
                    </w:rPr>
                    <w:t>0</w:t>
                  </w:r>
                  <w:r w:rsidR="00C77059">
                    <w:rPr>
                      <w:b/>
                      <w:smallCaps/>
                      <w:shadow/>
                      <w:noProof/>
                      <w:color w:val="FF0000"/>
                      <w:sz w:val="48"/>
                      <w:szCs w:val="48"/>
                      <w:lang w:val="en-US" w:eastAsia="fr-FR"/>
                    </w:rPr>
                    <w:t>32</w:t>
                  </w:r>
                  <w:r w:rsidR="002013AA">
                    <w:rPr>
                      <w:b/>
                      <w:smallCaps/>
                      <w:shadow/>
                      <w:noProof/>
                      <w:color w:val="FF0000"/>
                      <w:sz w:val="48"/>
                      <w:szCs w:val="48"/>
                      <w:lang w:val="en-US" w:eastAsia="fr-FR"/>
                    </w:rPr>
                    <w:t xml:space="preserve"> </w:t>
                  </w:r>
                </w:p>
              </w:txbxContent>
            </v:textbox>
          </v:rect>
        </w:pict>
      </w:r>
    </w:p>
    <w:p w:rsidR="00BE5262" w:rsidRDefault="00BE5262" w:rsidP="002013AA">
      <w:pPr>
        <w:rPr>
          <w:shadow/>
          <w:noProof/>
          <w:color w:val="7030A0"/>
          <w:lang w:val="ro-RO" w:eastAsia="fr-FR"/>
        </w:rPr>
      </w:pPr>
      <w:r>
        <w:rPr>
          <w:shadow/>
          <w:noProof/>
          <w:color w:val="7030A0"/>
          <w:lang w:eastAsia="fr-FR"/>
        </w:rPr>
        <w:drawing>
          <wp:anchor distT="0" distB="0" distL="114300" distR="114300" simplePos="0" relativeHeight="251735040" behindDoc="0" locked="0" layoutInCell="1" allowOverlap="1">
            <wp:simplePos x="0" y="0"/>
            <wp:positionH relativeFrom="column">
              <wp:posOffset>-1395730</wp:posOffset>
            </wp:positionH>
            <wp:positionV relativeFrom="paragraph">
              <wp:posOffset>120015</wp:posOffset>
            </wp:positionV>
            <wp:extent cx="1504950" cy="419100"/>
            <wp:effectExtent l="0" t="552450" r="0" b="53340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rot="16200000">
                      <a:off x="0" y="0"/>
                      <a:ext cx="1504950" cy="419100"/>
                    </a:xfrm>
                    <a:prstGeom prst="rect">
                      <a:avLst/>
                    </a:prstGeom>
                    <a:noFill/>
                    <a:ln w="9525">
                      <a:noFill/>
                      <a:miter lim="800000"/>
                      <a:headEnd/>
                      <a:tailEnd/>
                    </a:ln>
                  </pic:spPr>
                </pic:pic>
              </a:graphicData>
            </a:graphic>
          </wp:anchor>
        </w:drawing>
      </w:r>
    </w:p>
    <w:p w:rsidR="00BE5262" w:rsidRDefault="00CA1C5F" w:rsidP="00BE5262">
      <w:pPr>
        <w:ind w:left="-284" w:right="-851"/>
        <w:rPr>
          <w:shadow/>
          <w:color w:val="7030A0"/>
          <w:lang w:val="ro-RO"/>
        </w:rPr>
      </w:pPr>
      <w:r w:rsidRPr="00CA1C5F">
        <w:rPr>
          <w:shadow/>
          <w:color w:val="7030A0"/>
          <w:lang w:val="ro-RO"/>
        </w:rPr>
        <w:t>Drumul Taberei nr. 41</w:t>
      </w:r>
      <w:r w:rsidR="00BE5262">
        <w:rPr>
          <w:shadow/>
          <w:color w:val="7030A0"/>
          <w:lang w:val="ro-RO"/>
        </w:rPr>
        <w:t xml:space="preserve"> (RTC)</w:t>
      </w:r>
    </w:p>
    <w:p w:rsidR="00BE5262" w:rsidRDefault="00F518B1" w:rsidP="002013AA">
      <w:pPr>
        <w:rPr>
          <w:shadow/>
          <w:noProof/>
          <w:color w:val="7030A0"/>
          <w:lang w:val="ro-RO" w:eastAsia="fr-FR"/>
        </w:rPr>
      </w:pPr>
      <w:r w:rsidRPr="00F518B1">
        <w:rPr>
          <w:noProof/>
          <w:color w:val="595959" w:themeColor="text1" w:themeTint="A6"/>
          <w:sz w:val="20"/>
          <w:lang w:eastAsia="fr-FR"/>
        </w:rPr>
        <w:pict>
          <v:shapetype id="_x0000_t202" coordsize="21600,21600" o:spt="202" path="m,l,21600r21600,l21600,xe">
            <v:stroke joinstyle="miter"/>
            <v:path gradientshapeok="t" o:connecttype="rect"/>
          </v:shapetype>
          <v:shape id="_x0000_s1052" type="#_x0000_t202" style="position:absolute;left:0;text-align:left;margin-left:11pt;margin-top:14.55pt;width:501.65pt;height:65.6pt;z-index:251736064;mso-width-relative:margin;mso-height-relative:margin" fillcolor="#0070c0" strokecolor="#0070c0">
            <v:fill r:id="rId7" o:title="noir)" opacity="10486f" color2="white [3212]" o:opacity2="10486f" type="pattern"/>
            <v:stroke dashstyle="dash"/>
            <v:textbox style="mso-next-textbox:#_x0000_s1052">
              <w:txbxContent>
                <w:p w:rsidR="00F718DF" w:rsidRDefault="00F718DF" w:rsidP="00F718DF">
                  <w:pPr>
                    <w:rPr>
                      <w:b/>
                      <w:bCs/>
                      <w:color w:val="FF0000"/>
                      <w:lang w:val="ro-RO"/>
                    </w:rPr>
                  </w:pPr>
                  <w:r>
                    <w:rPr>
                      <w:b/>
                      <w:bCs/>
                      <w:color w:val="C00000"/>
                      <w:lang w:val="ro-RO"/>
                    </w:rPr>
                    <w:t>BU0</w:t>
                  </w:r>
                  <w:r w:rsidR="00CA1C5F">
                    <w:rPr>
                      <w:b/>
                      <w:bCs/>
                      <w:color w:val="C00000"/>
                      <w:lang w:val="ro-RO"/>
                    </w:rPr>
                    <w:t>32</w:t>
                  </w:r>
                  <w:r>
                    <w:rPr>
                      <w:b/>
                      <w:bCs/>
                      <w:color w:val="FF0000"/>
                      <w:lang w:val="ro-RO"/>
                    </w:rPr>
                    <w:t xml:space="preserve"> </w:t>
                  </w:r>
                  <w:r w:rsidR="00CA1C5F">
                    <w:rPr>
                      <w:b/>
                      <w:bCs/>
                      <w:color w:val="FF0000"/>
                      <w:lang w:val="ro-RO"/>
                    </w:rPr>
                    <w:t>CNT2_MSC</w:t>
                  </w:r>
                  <w:r>
                    <w:rPr>
                      <w:b/>
                      <w:bCs/>
                      <w:color w:val="FF0000"/>
                      <w:lang w:val="ro-RO"/>
                    </w:rPr>
                    <w:t xml:space="preserve">      </w:t>
                  </w:r>
                  <w:r w:rsidRPr="00D632A9">
                    <w:rPr>
                      <w:b/>
                      <w:bCs/>
                      <w:color w:val="C00000"/>
                      <w:lang w:val="ro-RO"/>
                    </w:rPr>
                    <w:t>|</w:t>
                  </w:r>
                  <w:r>
                    <w:rPr>
                      <w:b/>
                      <w:bCs/>
                      <w:color w:val="FF0000"/>
                      <w:lang w:val="ro-RO"/>
                    </w:rPr>
                    <w:t xml:space="preserve">      Phase_1</w:t>
                  </w:r>
                </w:p>
                <w:p w:rsidR="00BE5262" w:rsidRDefault="00BE5262" w:rsidP="00780D33">
                  <w:pPr>
                    <w:tabs>
                      <w:tab w:val="left" w:pos="4820"/>
                    </w:tabs>
                    <w:ind w:right="-46"/>
                    <w:jc w:val="left"/>
                    <w:rPr>
                      <w:rFonts w:ascii="Comic Sans MS" w:hAnsi="Comic Sans MS"/>
                      <w:color w:val="FF0000"/>
                      <w:sz w:val="16"/>
                      <w:szCs w:val="16"/>
                      <w:lang w:val="ro-RO"/>
                    </w:rPr>
                  </w:pPr>
                  <w:r>
                    <w:rPr>
                      <w:rFonts w:ascii="Comic Sans MS" w:hAnsi="Comic Sans MS"/>
                      <w:color w:val="FF0000"/>
                      <w:sz w:val="16"/>
                      <w:szCs w:val="16"/>
                      <w:lang w:val="ro-RO"/>
                    </w:rPr>
                    <w:t>-</w:t>
                  </w:r>
                  <w:r>
                    <w:rPr>
                      <w:rFonts w:ascii="Comic Sans MS" w:hAnsi="Comic Sans MS"/>
                      <w:sz w:val="16"/>
                      <w:szCs w:val="16"/>
                      <w:lang w:val="ro-RO"/>
                    </w:rPr>
                    <w:t xml:space="preserve"> </w:t>
                  </w:r>
                  <w:r>
                    <w:rPr>
                      <w:rFonts w:ascii="Comic Sans MS" w:hAnsi="Comic Sans MS"/>
                      <w:i/>
                      <w:sz w:val="16"/>
                      <w:szCs w:val="16"/>
                      <w:lang w:val="ro-RO"/>
                    </w:rPr>
                    <w:t xml:space="preserve">Civil works en day </w:t>
                  </w:r>
                  <w:r>
                    <w:rPr>
                      <w:rFonts w:ascii="Comic Sans MS" w:hAnsi="Comic Sans MS"/>
                      <w:sz w:val="16"/>
                      <w:szCs w:val="16"/>
                      <w:lang w:val="ro-RO"/>
                    </w:rPr>
                    <w:t xml:space="preserve"> : </w:t>
                  </w:r>
                  <w:r w:rsidR="00CA1C5F">
                    <w:rPr>
                      <w:rFonts w:ascii="Comic Sans MS" w:hAnsi="Comic Sans MS"/>
                      <w:sz w:val="16"/>
                      <w:szCs w:val="16"/>
                      <w:lang w:val="ro-RO"/>
                    </w:rPr>
                    <w:t>27 octombrie</w:t>
                  </w:r>
                  <w:r>
                    <w:rPr>
                      <w:rFonts w:ascii="Comic Sans MS" w:hAnsi="Comic Sans MS"/>
                      <w:sz w:val="16"/>
                      <w:szCs w:val="16"/>
                      <w:lang w:val="ro-RO"/>
                    </w:rPr>
                    <w:t xml:space="preserve"> 1999</w:t>
                  </w:r>
                  <w:r>
                    <w:rPr>
                      <w:rFonts w:ascii="Comic Sans MS" w:hAnsi="Comic Sans MS"/>
                      <w:sz w:val="16"/>
                      <w:szCs w:val="16"/>
                      <w:lang w:val="ro-RO"/>
                    </w:rPr>
                    <w:tab/>
                    <w:t xml:space="preserve">-  </w:t>
                  </w:r>
                  <w:r w:rsidRPr="00BE5262">
                    <w:rPr>
                      <w:rFonts w:cstheme="minorHAnsi"/>
                      <w:color w:val="FF6600"/>
                      <w:sz w:val="18"/>
                      <w:szCs w:val="16"/>
                      <w:lang w:val="ro-RO"/>
                    </w:rPr>
                    <w:t>2X</w:t>
                  </w:r>
                  <w:r>
                    <w:rPr>
                      <w:rFonts w:ascii="Comic Sans MS" w:hAnsi="Comic Sans MS"/>
                      <w:sz w:val="16"/>
                      <w:szCs w:val="16"/>
                      <w:lang w:val="ro-RO"/>
                    </w:rPr>
                    <w:t xml:space="preserve"> </w:t>
                  </w:r>
                  <w:r w:rsidRPr="001D64EA">
                    <w:rPr>
                      <w:rFonts w:ascii="Comic Sans MS" w:hAnsi="Comic Sans MS"/>
                      <w:sz w:val="16"/>
                      <w:szCs w:val="16"/>
                      <w:lang w:val="ro-RO"/>
                    </w:rPr>
                    <w:t xml:space="preserve">RBS </w:t>
                  </w:r>
                  <w:r>
                    <w:rPr>
                      <w:rFonts w:ascii="Comic Sans MS" w:hAnsi="Comic Sans MS"/>
                      <w:sz w:val="16"/>
                      <w:szCs w:val="16"/>
                      <w:lang w:val="ro-RO"/>
                    </w:rPr>
                    <w:t>2</w:t>
                  </w:r>
                  <w:r w:rsidR="00CA1C5F">
                    <w:rPr>
                      <w:rFonts w:ascii="Comic Sans MS" w:hAnsi="Comic Sans MS"/>
                      <w:sz w:val="16"/>
                      <w:szCs w:val="16"/>
                      <w:lang w:val="ro-RO"/>
                    </w:rPr>
                    <w:t>2</w:t>
                  </w:r>
                  <w:r>
                    <w:rPr>
                      <w:rFonts w:ascii="Comic Sans MS" w:hAnsi="Comic Sans MS"/>
                      <w:sz w:val="16"/>
                      <w:szCs w:val="16"/>
                      <w:lang w:val="ro-RO"/>
                    </w:rPr>
                    <w:t>02 cu 2/2/2 TRX</w:t>
                  </w:r>
                  <w:r w:rsidRPr="001D64EA">
                    <w:rPr>
                      <w:rFonts w:ascii="Comic Sans MS" w:hAnsi="Comic Sans MS"/>
                      <w:sz w:val="16"/>
                      <w:szCs w:val="16"/>
                      <w:lang w:val="ro-RO"/>
                    </w:rPr>
                    <w:t xml:space="preserve"> si C+/C+/C</w:t>
                  </w:r>
                  <w:r>
                    <w:rPr>
                      <w:rFonts w:ascii="Comic Sans MS" w:hAnsi="Comic Sans MS"/>
                      <w:color w:val="404040" w:themeColor="text1" w:themeTint="BF"/>
                      <w:sz w:val="16"/>
                      <w:szCs w:val="16"/>
                      <w:lang w:val="ro-RO"/>
                    </w:rPr>
                    <w:t>+</w:t>
                  </w:r>
                  <w:r>
                    <w:rPr>
                      <w:rFonts w:ascii="Comic Sans MS" w:hAnsi="Comic Sans MS"/>
                      <w:sz w:val="16"/>
                      <w:szCs w:val="16"/>
                      <w:lang w:val="ro-RO"/>
                    </w:rPr>
                    <w:t xml:space="preserve">  </w:t>
                  </w:r>
                  <w:r>
                    <w:rPr>
                      <w:rFonts w:ascii="Comic Sans MS" w:hAnsi="Comic Sans MS"/>
                      <w:color w:val="7F7F7F" w:themeColor="text1" w:themeTint="80"/>
                      <w:sz w:val="16"/>
                      <w:szCs w:val="16"/>
                      <w:lang w:val="ro-RO"/>
                    </w:rPr>
                    <w:t xml:space="preserve">| </w:t>
                  </w:r>
                  <w:r w:rsidR="00CA1C5F">
                    <w:rPr>
                      <w:rFonts w:ascii="Comic Sans MS" w:hAnsi="Comic Sans MS"/>
                      <w:color w:val="7F7F7F" w:themeColor="text1" w:themeTint="80"/>
                      <w:sz w:val="16"/>
                      <w:szCs w:val="16"/>
                      <w:lang w:val="ro-RO"/>
                    </w:rPr>
                    <w:t>Room</w:t>
                  </w:r>
                </w:p>
                <w:p w:rsidR="00BE5262" w:rsidRDefault="00780D33" w:rsidP="00BE5262">
                  <w:pPr>
                    <w:tabs>
                      <w:tab w:val="left" w:pos="4820"/>
                    </w:tabs>
                    <w:jc w:val="left"/>
                    <w:rPr>
                      <w:rFonts w:ascii="Comic Sans MS" w:hAnsi="Comic Sans MS"/>
                      <w:smallCaps/>
                      <w:shadow/>
                      <w:color w:val="7030A0"/>
                      <w:sz w:val="16"/>
                      <w:szCs w:val="16"/>
                      <w:u w:val="single"/>
                      <w:lang w:val="ro-RO"/>
                    </w:rPr>
                  </w:pPr>
                  <w:r>
                    <w:rPr>
                      <w:rFonts w:ascii="Comic Sans MS" w:hAnsi="Comic Sans MS"/>
                      <w:color w:val="FF0000"/>
                      <w:sz w:val="16"/>
                      <w:szCs w:val="16"/>
                      <w:lang w:val="ro-RO"/>
                    </w:rPr>
                    <w:t>-</w:t>
                  </w:r>
                  <w:r>
                    <w:rPr>
                      <w:rFonts w:ascii="Comic Sans MS" w:hAnsi="Comic Sans MS"/>
                      <w:sz w:val="16"/>
                      <w:szCs w:val="16"/>
                      <w:lang w:val="ro-RO"/>
                    </w:rPr>
                    <w:t xml:space="preserve"> </w:t>
                  </w:r>
                  <w:r w:rsidRPr="00081A40">
                    <w:rPr>
                      <w:rFonts w:ascii="Comic Sans MS" w:hAnsi="Comic Sans MS"/>
                      <w:i/>
                      <w:sz w:val="16"/>
                      <w:szCs w:val="16"/>
                      <w:lang w:val="ro-RO"/>
                    </w:rPr>
                    <w:t>RF equip. install finishes</w:t>
                  </w:r>
                  <w:r>
                    <w:rPr>
                      <w:rFonts w:ascii="Comic Sans MS" w:hAnsi="Comic Sans MS"/>
                      <w:sz w:val="16"/>
                      <w:szCs w:val="16"/>
                      <w:lang w:val="ro-RO"/>
                    </w:rPr>
                    <w:t xml:space="preserve"> </w:t>
                  </w:r>
                  <w:r w:rsidR="00BE5262">
                    <w:rPr>
                      <w:rFonts w:ascii="Comic Sans MS" w:hAnsi="Comic Sans MS"/>
                      <w:sz w:val="16"/>
                      <w:szCs w:val="16"/>
                      <w:lang w:val="ro-RO"/>
                    </w:rPr>
                    <w:t xml:space="preserve"> </w:t>
                  </w:r>
                  <w:r>
                    <w:rPr>
                      <w:rFonts w:ascii="Comic Sans MS" w:hAnsi="Comic Sans MS"/>
                      <w:sz w:val="16"/>
                      <w:szCs w:val="16"/>
                      <w:lang w:val="ro-RO"/>
                    </w:rPr>
                    <w:t xml:space="preserve">: </w:t>
                  </w:r>
                  <w:r w:rsidR="00BE5262">
                    <w:rPr>
                      <w:rFonts w:ascii="Comic Sans MS" w:hAnsi="Comic Sans MS"/>
                      <w:sz w:val="16"/>
                      <w:szCs w:val="16"/>
                      <w:lang w:val="ro-RO"/>
                    </w:rPr>
                    <w:t>12 noiembrie</w:t>
                  </w:r>
                  <w:r w:rsidR="00BE5262">
                    <w:rPr>
                      <w:rFonts w:ascii="Comic Sans MS" w:hAnsi="Comic Sans MS"/>
                      <w:color w:val="FF0000"/>
                      <w:sz w:val="16"/>
                      <w:szCs w:val="16"/>
                      <w:lang w:val="ro-RO"/>
                    </w:rPr>
                    <w:tab/>
                  </w:r>
                  <w:r w:rsidR="00BE5262">
                    <w:rPr>
                      <w:rFonts w:ascii="Comic Sans MS" w:hAnsi="Comic Sans MS"/>
                      <w:sz w:val="16"/>
                      <w:szCs w:val="16"/>
                      <w:lang w:val="ro-RO"/>
                    </w:rPr>
                    <w:t xml:space="preserve">-  Antene  K </w:t>
                  </w:r>
                  <w:r w:rsidR="00BE5262" w:rsidRPr="00F0346F">
                    <w:rPr>
                      <w:rFonts w:ascii="Comic Sans MS" w:hAnsi="Comic Sans MS"/>
                      <w:sz w:val="16"/>
                      <w:szCs w:val="16"/>
                      <w:lang w:val="ro-RO"/>
                    </w:rPr>
                    <w:t>739</w:t>
                  </w:r>
                  <w:r w:rsidR="00BE5262">
                    <w:rPr>
                      <w:rFonts w:ascii="Comic Sans MS" w:hAnsi="Comic Sans MS"/>
                      <w:sz w:val="16"/>
                      <w:szCs w:val="16"/>
                      <w:lang w:val="ro-RO"/>
                    </w:rPr>
                    <w:t xml:space="preserve"> </w:t>
                  </w:r>
                  <w:r w:rsidR="00BE5262" w:rsidRPr="00F0346F">
                    <w:rPr>
                      <w:rFonts w:ascii="Comic Sans MS" w:hAnsi="Comic Sans MS"/>
                      <w:sz w:val="16"/>
                      <w:szCs w:val="16"/>
                      <w:lang w:val="ro-RO"/>
                    </w:rPr>
                    <w:t>494</w:t>
                  </w:r>
                  <w:r w:rsidR="00BE5262">
                    <w:rPr>
                      <w:rFonts w:ascii="Comic Sans MS" w:hAnsi="Comic Sans MS"/>
                      <w:sz w:val="16"/>
                      <w:szCs w:val="16"/>
                      <w:lang w:val="ro-RO"/>
                    </w:rPr>
                    <w:t xml:space="preserve">  |  Azimut 0 / 1</w:t>
                  </w:r>
                  <w:r w:rsidR="00CA1C5F">
                    <w:rPr>
                      <w:rFonts w:ascii="Comic Sans MS" w:hAnsi="Comic Sans MS"/>
                      <w:sz w:val="16"/>
                      <w:szCs w:val="16"/>
                      <w:lang w:val="ro-RO"/>
                    </w:rPr>
                    <w:t>5</w:t>
                  </w:r>
                  <w:r w:rsidR="00BE5262">
                    <w:rPr>
                      <w:rFonts w:ascii="Comic Sans MS" w:hAnsi="Comic Sans MS"/>
                      <w:sz w:val="16"/>
                      <w:szCs w:val="16"/>
                      <w:lang w:val="ro-RO"/>
                    </w:rPr>
                    <w:t>0 / 240°</w:t>
                  </w:r>
                </w:p>
                <w:p w:rsidR="00F718DF" w:rsidRPr="00BE5262" w:rsidRDefault="00780D33" w:rsidP="00BE5262">
                  <w:pPr>
                    <w:ind w:left="4820" w:right="-136" w:hanging="4820"/>
                    <w:jc w:val="left"/>
                    <w:rPr>
                      <w:rFonts w:ascii="Comic Sans MS" w:hAnsi="Comic Sans MS"/>
                      <w:color w:val="009900"/>
                      <w:sz w:val="16"/>
                      <w:szCs w:val="16"/>
                      <w:lang w:val="ro-RO"/>
                    </w:rPr>
                  </w:pPr>
                  <w:r>
                    <w:rPr>
                      <w:rFonts w:ascii="Comic Sans MS" w:hAnsi="Comic Sans MS"/>
                      <w:color w:val="FF0000"/>
                      <w:sz w:val="16"/>
                      <w:szCs w:val="16"/>
                      <w:lang w:val="ro-RO"/>
                    </w:rPr>
                    <w:t>-</w:t>
                  </w:r>
                  <w:r>
                    <w:rPr>
                      <w:rFonts w:ascii="Comic Sans MS" w:hAnsi="Comic Sans MS"/>
                      <w:sz w:val="16"/>
                      <w:szCs w:val="16"/>
                      <w:lang w:val="ro-RO"/>
                    </w:rPr>
                    <w:t xml:space="preserve"> Site-ul a fost integrat în retea pe </w:t>
                  </w:r>
                  <w:r w:rsidR="00CA1C5F">
                    <w:rPr>
                      <w:rFonts w:ascii="Comic Sans MS" w:hAnsi="Comic Sans MS"/>
                      <w:smallCaps/>
                      <w:shadow/>
                      <w:color w:val="7030A0"/>
                      <w:sz w:val="16"/>
                      <w:szCs w:val="16"/>
                      <w:u w:val="single"/>
                      <w:lang w:val="ro-RO"/>
                    </w:rPr>
                    <w:t>5 aprilie</w:t>
                  </w:r>
                  <w:r w:rsidR="00BE5262">
                    <w:rPr>
                      <w:rFonts w:ascii="Comic Sans MS" w:hAnsi="Comic Sans MS"/>
                      <w:smallCaps/>
                      <w:shadow/>
                      <w:color w:val="7030A0"/>
                      <w:sz w:val="16"/>
                      <w:szCs w:val="16"/>
                      <w:u w:val="single"/>
                      <w:lang w:val="ro-RO"/>
                    </w:rPr>
                    <w:t xml:space="preserve"> 2000</w:t>
                  </w:r>
                  <w:r w:rsidR="00BE5262" w:rsidRPr="00BE5262">
                    <w:rPr>
                      <w:rFonts w:ascii="Comic Sans MS" w:hAnsi="Comic Sans MS"/>
                      <w:smallCaps/>
                      <w:shadow/>
                      <w:color w:val="7030A0"/>
                      <w:sz w:val="16"/>
                      <w:szCs w:val="16"/>
                      <w:lang w:val="ro-RO"/>
                    </w:rPr>
                    <w:tab/>
                  </w:r>
                  <w:r w:rsidR="00BE5262">
                    <w:rPr>
                      <w:rFonts w:ascii="Comic Sans MS" w:hAnsi="Comic Sans MS"/>
                      <w:sz w:val="16"/>
                      <w:szCs w:val="16"/>
                      <w:lang w:val="ro-RO"/>
                    </w:rPr>
                    <w:t xml:space="preserve">-  FO catre  </w:t>
                  </w:r>
                  <w:r w:rsidR="00BE5262">
                    <w:rPr>
                      <w:rFonts w:ascii="Comic Sans MS" w:hAnsi="Comic Sans MS"/>
                      <w:color w:val="009900"/>
                      <w:sz w:val="16"/>
                      <w:szCs w:val="16"/>
                      <w:lang w:val="ro-RO"/>
                    </w:rPr>
                    <w:t>BSC</w:t>
                  </w:r>
                  <w:r w:rsidR="00090B4C">
                    <w:rPr>
                      <w:rFonts w:ascii="Comic Sans MS" w:hAnsi="Comic Sans MS"/>
                      <w:color w:val="009900"/>
                      <w:sz w:val="16"/>
                      <w:szCs w:val="16"/>
                      <w:lang w:val="ro-RO"/>
                    </w:rPr>
                    <w:t>11</w:t>
                  </w:r>
                  <w:r w:rsidR="00BE5262">
                    <w:rPr>
                      <w:rFonts w:ascii="Comic Sans MS" w:hAnsi="Comic Sans MS"/>
                      <w:color w:val="009900"/>
                      <w:sz w:val="16"/>
                      <w:szCs w:val="16"/>
                      <w:lang w:val="ro-RO"/>
                    </w:rPr>
                    <w:t xml:space="preserve"> </w:t>
                  </w:r>
                  <w:r w:rsidR="00090B4C">
                    <w:rPr>
                      <w:rFonts w:ascii="Comic Sans MS" w:hAnsi="Comic Sans MS"/>
                      <w:color w:val="009900"/>
                      <w:sz w:val="16"/>
                      <w:szCs w:val="16"/>
                      <w:lang w:val="ro-RO"/>
                    </w:rPr>
                    <w:t>Drumul Taberei</w:t>
                  </w:r>
                  <w:r w:rsidR="00F718DF">
                    <w:rPr>
                      <w:rFonts w:ascii="Comic Sans MS" w:hAnsi="Comic Sans MS"/>
                      <w:sz w:val="16"/>
                      <w:szCs w:val="16"/>
                      <w:lang w:val="ro-RO"/>
                    </w:rPr>
                    <w:br/>
                  </w:r>
                </w:p>
                <w:p w:rsidR="00F718DF" w:rsidRPr="000B4BBF" w:rsidRDefault="00F718DF" w:rsidP="00F718DF">
                  <w:pPr>
                    <w:rPr>
                      <w:szCs w:val="18"/>
                      <w:lang w:val="ro-RO"/>
                    </w:rPr>
                  </w:pPr>
                </w:p>
              </w:txbxContent>
            </v:textbox>
          </v:shape>
        </w:pict>
      </w: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BE5262" w:rsidRDefault="00BE5262" w:rsidP="002013AA">
      <w:pPr>
        <w:rPr>
          <w:shadow/>
          <w:noProof/>
          <w:color w:val="7030A0"/>
          <w:lang w:val="ro-RO" w:eastAsia="fr-FR"/>
        </w:rPr>
      </w:pPr>
    </w:p>
    <w:p w:rsidR="00D96340" w:rsidRDefault="00394FDD" w:rsidP="00D96340">
      <w:pPr>
        <w:ind w:left="284" w:right="-1136"/>
        <w:rPr>
          <w:color w:val="7F7F7F" w:themeColor="text1" w:themeTint="80"/>
          <w:sz w:val="20"/>
          <w:lang w:val="ro-RO"/>
        </w:rPr>
      </w:pPr>
      <w:r>
        <w:rPr>
          <w:color w:val="7F7F7F" w:themeColor="text1" w:themeTint="80"/>
          <w:sz w:val="20"/>
          <w:lang w:val="ro-RO"/>
        </w:rPr>
        <w:t xml:space="preserve">Atât BSC/MSC-ul cât si site-ul GSM au fost construite în Phase_1, adica pentru lansarea comerciala a retelei din martie 2000. Apoi în Phase_2 au construit si un Extension </w:t>
      </w:r>
      <w:r w:rsidR="00B5548C">
        <w:rPr>
          <w:color w:val="7F7F7F" w:themeColor="text1" w:themeTint="80"/>
          <w:sz w:val="20"/>
          <w:lang w:val="ro-RO"/>
        </w:rPr>
        <w:t>M</w:t>
      </w:r>
      <w:r>
        <w:rPr>
          <w:color w:val="7F7F7F" w:themeColor="text1" w:themeTint="80"/>
          <w:sz w:val="20"/>
          <w:lang w:val="ro-RO"/>
        </w:rPr>
        <w:t>SC si Extension BSC.</w:t>
      </w:r>
      <w:r w:rsidR="002D2F68">
        <w:rPr>
          <w:color w:val="7F7F7F" w:themeColor="text1" w:themeTint="80"/>
          <w:sz w:val="20"/>
          <w:lang w:val="ro-RO"/>
        </w:rPr>
        <w:t xml:space="preserve"> De aici se emite, printre altele, un BCCH </w:t>
      </w:r>
      <w:r w:rsidR="002D2F68" w:rsidRPr="002D2F68">
        <w:rPr>
          <w:color w:val="0070C0"/>
          <w:sz w:val="20"/>
          <w:lang w:val="ro-RO"/>
        </w:rPr>
        <w:t>520</w:t>
      </w:r>
      <w:r w:rsidR="002D2F68">
        <w:rPr>
          <w:color w:val="7F7F7F" w:themeColor="text1" w:themeTint="80"/>
          <w:sz w:val="20"/>
          <w:lang w:val="ro-RO"/>
        </w:rPr>
        <w:t xml:space="preserve"> (LAC 1040 / CID 323, RAM 83 dBm si CRO 48).</w:t>
      </w:r>
    </w:p>
    <w:p w:rsidR="00D96340" w:rsidRPr="00AD5F59" w:rsidRDefault="00D96340" w:rsidP="00D96340">
      <w:pPr>
        <w:ind w:left="284" w:right="-1136"/>
        <w:rPr>
          <w:color w:val="7F7F7F" w:themeColor="text1" w:themeTint="80"/>
          <w:sz w:val="14"/>
          <w:lang w:val="ro-RO"/>
        </w:rPr>
      </w:pPr>
    </w:p>
    <w:p w:rsidR="00BE5262" w:rsidRDefault="00D96340" w:rsidP="00394FDD">
      <w:pPr>
        <w:ind w:left="284" w:right="-1136"/>
        <w:rPr>
          <w:color w:val="7F7F7F" w:themeColor="text1" w:themeTint="80"/>
          <w:sz w:val="20"/>
          <w:lang w:val="ro-RO"/>
        </w:rPr>
      </w:pPr>
      <w:r>
        <w:rPr>
          <w:color w:val="7F7F7F" w:themeColor="text1" w:themeTint="80"/>
          <w:sz w:val="20"/>
          <w:lang w:val="ro-RO"/>
        </w:rPr>
        <w:t>Site-ul BU0</w:t>
      </w:r>
      <w:r w:rsidR="00CA1C5F">
        <w:rPr>
          <w:color w:val="7F7F7F" w:themeColor="text1" w:themeTint="80"/>
          <w:sz w:val="20"/>
          <w:lang w:val="ro-RO"/>
        </w:rPr>
        <w:t>32</w:t>
      </w:r>
      <w:r>
        <w:rPr>
          <w:color w:val="7F7F7F" w:themeColor="text1" w:themeTint="80"/>
          <w:sz w:val="20"/>
          <w:lang w:val="ro-RO"/>
        </w:rPr>
        <w:t xml:space="preserve"> constituia un </w:t>
      </w:r>
      <w:r w:rsidRPr="00B2161B">
        <w:rPr>
          <w:i/>
          <w:color w:val="7F7F7F" w:themeColor="text1" w:themeTint="80"/>
          <w:sz w:val="20"/>
          <w:lang w:val="ro-RO"/>
        </w:rPr>
        <w:t>cluster</w:t>
      </w:r>
      <w:r>
        <w:rPr>
          <w:color w:val="7F7F7F" w:themeColor="text1" w:themeTint="80"/>
          <w:sz w:val="20"/>
          <w:lang w:val="ro-RO"/>
        </w:rPr>
        <w:t xml:space="preserve"> pentru un total de </w:t>
      </w:r>
      <w:r w:rsidR="00CA1C5F">
        <w:rPr>
          <w:color w:val="7F7F7F" w:themeColor="text1" w:themeTint="80"/>
          <w:sz w:val="20"/>
          <w:lang w:val="ro-RO"/>
        </w:rPr>
        <w:t>29</w:t>
      </w:r>
      <w:r>
        <w:rPr>
          <w:color w:val="7F7F7F" w:themeColor="text1" w:themeTint="80"/>
          <w:sz w:val="20"/>
          <w:lang w:val="ro-RO"/>
        </w:rPr>
        <w:t xml:space="preserve"> alte site-uri</w:t>
      </w:r>
      <w:r w:rsidR="00B2161B">
        <w:rPr>
          <w:color w:val="7F7F7F" w:themeColor="text1" w:themeTint="80"/>
          <w:sz w:val="20"/>
          <w:lang w:val="ro-RO"/>
        </w:rPr>
        <w:t xml:space="preserve"> ; </w:t>
      </w:r>
      <w:r>
        <w:rPr>
          <w:color w:val="7F7F7F" w:themeColor="text1" w:themeTint="80"/>
          <w:sz w:val="20"/>
          <w:lang w:val="ro-RO"/>
        </w:rPr>
        <w:t>BSC</w:t>
      </w:r>
      <w:r w:rsidR="00394FDD">
        <w:rPr>
          <w:color w:val="7F7F7F" w:themeColor="text1" w:themeTint="80"/>
          <w:sz w:val="20"/>
          <w:lang w:val="ro-RO"/>
        </w:rPr>
        <w:t>1</w:t>
      </w:r>
      <w:r>
        <w:rPr>
          <w:color w:val="7F7F7F" w:themeColor="text1" w:themeTint="80"/>
          <w:sz w:val="20"/>
          <w:lang w:val="ro-RO"/>
        </w:rPr>
        <w:t>1 vad ca nu era</w:t>
      </w:r>
      <w:r w:rsidR="00B2161B">
        <w:rPr>
          <w:color w:val="7F7F7F" w:themeColor="text1" w:themeTint="80"/>
          <w:sz w:val="20"/>
          <w:lang w:val="ro-RO"/>
        </w:rPr>
        <w:t xml:space="preserve"> considerat ca</w:t>
      </w:r>
      <w:r>
        <w:rPr>
          <w:color w:val="7F7F7F" w:themeColor="text1" w:themeTint="80"/>
          <w:sz w:val="20"/>
          <w:lang w:val="ro-RO"/>
        </w:rPr>
        <w:t xml:space="preserve"> </w:t>
      </w:r>
      <w:r w:rsidRPr="00B2161B">
        <w:rPr>
          <w:i/>
          <w:color w:val="7F7F7F" w:themeColor="text1" w:themeTint="80"/>
          <w:sz w:val="20"/>
          <w:lang w:val="ro-RO"/>
        </w:rPr>
        <w:t>cluster</w:t>
      </w:r>
      <w:r>
        <w:rPr>
          <w:color w:val="7F7F7F" w:themeColor="text1" w:themeTint="80"/>
          <w:sz w:val="20"/>
          <w:lang w:val="ro-RO"/>
        </w:rPr>
        <w:t>.</w:t>
      </w:r>
    </w:p>
    <w:p w:rsidR="000E5C87" w:rsidRPr="00B35F59" w:rsidRDefault="000E5C87" w:rsidP="002013AA">
      <w:pPr>
        <w:rPr>
          <w:shadow/>
          <w:noProof/>
          <w:color w:val="7030A0"/>
          <w:sz w:val="12"/>
          <w:lang w:val="ro-RO" w:eastAsia="fr-FR"/>
        </w:rPr>
      </w:pPr>
    </w:p>
    <w:p w:rsidR="00D96340" w:rsidRPr="00B35F59" w:rsidRDefault="00D96340" w:rsidP="002013AA">
      <w:pPr>
        <w:rPr>
          <w:shadow/>
          <w:noProof/>
          <w:color w:val="7030A0"/>
          <w:sz w:val="28"/>
          <w:lang w:val="ro-RO" w:eastAsia="fr-FR"/>
        </w:rPr>
      </w:pPr>
    </w:p>
    <w:p w:rsidR="002013AA" w:rsidRPr="00123F46" w:rsidRDefault="00F518B1" w:rsidP="00BE5262">
      <w:pPr>
        <w:ind w:left="-142"/>
        <w:rPr>
          <w:shadow/>
          <w:noProof/>
          <w:color w:val="7030A0"/>
          <w:lang w:val="ro-RO" w:eastAsia="fr-FR"/>
        </w:rPr>
      </w:pPr>
      <w:r w:rsidRPr="00F518B1">
        <w:rPr>
          <w:noProof/>
          <w:color w:val="595959" w:themeColor="text1" w:themeTint="A6"/>
          <w:sz w:val="20"/>
          <w:lang w:eastAsia="fr-FR"/>
        </w:rPr>
        <w:pict>
          <v:shape id="_x0000_s1057" type="#_x0000_t202" style="position:absolute;left:0;text-align:left;margin-left:-44pt;margin-top:5.6pt;width:573.6pt;height:571.5pt;z-index:-251577344;mso-width-relative:margin;mso-height-relative:margin" fillcolor="none" strokecolor="#f06">
            <v:fill r:id="rId7" o:title="noir)" opacity="10486f" color2="white [3212]" o:opacity2="10486f" type="pattern"/>
            <v:textbox style="mso-next-textbox:#_x0000_s1057">
              <w:txbxContent>
                <w:p w:rsidR="00BE5262" w:rsidRDefault="00BE5262" w:rsidP="00BE5262">
                  <w:pPr>
                    <w:rPr>
                      <w:b/>
                      <w:bCs/>
                      <w:color w:val="C00000"/>
                      <w:lang w:val="ro-RO"/>
                    </w:rPr>
                  </w:pPr>
                </w:p>
                <w:p w:rsidR="00BE5262" w:rsidRPr="000B4BBF" w:rsidRDefault="00B2161B" w:rsidP="00BE5262">
                  <w:pPr>
                    <w:rPr>
                      <w:szCs w:val="18"/>
                      <w:lang w:val="ro-RO"/>
                    </w:rPr>
                  </w:pPr>
                  <w:r>
                    <w:rPr>
                      <w:szCs w:val="18"/>
                      <w:lang w:val="ro-RO"/>
                    </w:rPr>
                    <w:tab/>
                  </w:r>
                </w:p>
              </w:txbxContent>
            </v:textbox>
          </v:shape>
        </w:pict>
      </w:r>
      <w:r>
        <w:rPr>
          <w:shadow/>
          <w:noProof/>
          <w:color w:val="7030A0"/>
          <w:lang w:eastAsia="fr-FR"/>
        </w:rPr>
        <w:pict>
          <v:rect id="_x0000_s1055" style="position:absolute;left:0;text-align:left;margin-left:-35.75pt;margin-top:14.55pt;width:395.35pt;height:37.5pt;z-index:-251579392" fillcolor="#f06" stroked="f" strokecolor="#f06">
            <v:fill r:id="rId7" o:title="noir)" opacity="23593f" o:opacity2="23593f" type="pattern"/>
            <v:textbox style="mso-next-textbox:#_x0000_s1055">
              <w:txbxContent>
                <w:p w:rsidR="00182ADE" w:rsidRPr="00CB0E9B" w:rsidRDefault="00CA1C5F" w:rsidP="00BE5262">
                  <w:pPr>
                    <w:rPr>
                      <w:sz w:val="48"/>
                      <w:szCs w:val="48"/>
                      <w:lang w:val="en-US"/>
                    </w:rPr>
                  </w:pPr>
                  <w:r w:rsidRPr="00C81F16">
                    <w:rPr>
                      <w:b/>
                      <w:smallCaps/>
                      <w:shadow/>
                      <w:noProof/>
                      <w:color w:val="FF0066"/>
                      <w:sz w:val="48"/>
                      <w:szCs w:val="48"/>
                      <w:lang w:val="en-US" w:eastAsia="fr-FR"/>
                    </w:rPr>
                    <w:t>CNT2_MSC</w:t>
                  </w:r>
                  <w:r w:rsidR="00182ADE">
                    <w:rPr>
                      <w:b/>
                      <w:smallCaps/>
                      <w:shadow/>
                      <w:noProof/>
                      <w:color w:val="FF0066"/>
                      <w:sz w:val="48"/>
                      <w:szCs w:val="48"/>
                      <w:lang w:val="en-US" w:eastAsia="fr-FR"/>
                    </w:rPr>
                    <w:tab/>
                  </w:r>
                  <w:r w:rsidR="00182ADE">
                    <w:rPr>
                      <w:b/>
                      <w:smallCaps/>
                      <w:shadow/>
                      <w:noProof/>
                      <w:color w:val="FF0066"/>
                      <w:sz w:val="48"/>
                      <w:szCs w:val="48"/>
                      <w:lang w:val="en-US" w:eastAsia="fr-FR"/>
                    </w:rPr>
                    <w:tab/>
                  </w:r>
                  <w:r w:rsidR="00182ADE">
                    <w:rPr>
                      <w:b/>
                      <w:smallCaps/>
                      <w:shadow/>
                      <w:noProof/>
                      <w:color w:val="FF0066"/>
                      <w:sz w:val="48"/>
                      <w:szCs w:val="48"/>
                      <w:lang w:val="en-US" w:eastAsia="fr-FR"/>
                    </w:rPr>
                    <w:tab/>
                  </w:r>
                  <w:r>
                    <w:rPr>
                      <w:b/>
                      <w:smallCaps/>
                      <w:shadow/>
                      <w:noProof/>
                      <w:color w:val="FF0066"/>
                      <w:sz w:val="48"/>
                      <w:szCs w:val="48"/>
                      <w:lang w:val="en-US" w:eastAsia="fr-FR"/>
                    </w:rPr>
                    <w:t xml:space="preserve">       </w:t>
                  </w:r>
                  <w:r w:rsidR="00182ADE" w:rsidRPr="00CB0E9B">
                    <w:rPr>
                      <w:b/>
                      <w:smallCaps/>
                      <w:shadow/>
                      <w:noProof/>
                      <w:color w:val="FF0000"/>
                      <w:sz w:val="48"/>
                      <w:szCs w:val="48"/>
                      <w:lang w:val="en-US" w:eastAsia="fr-FR"/>
                    </w:rPr>
                    <w:t xml:space="preserve">|  </w:t>
                  </w:r>
                  <w:r w:rsidR="00182ADE" w:rsidRPr="00C81F16">
                    <w:rPr>
                      <w:b/>
                      <w:smallCaps/>
                      <w:shadow/>
                      <w:noProof/>
                      <w:color w:val="002060"/>
                      <w:sz w:val="48"/>
                      <w:szCs w:val="48"/>
                      <w:lang w:val="en-US" w:eastAsia="fr-FR"/>
                    </w:rPr>
                    <w:t>MSC</w:t>
                  </w:r>
                  <w:r w:rsidR="00182ADE">
                    <w:rPr>
                      <w:b/>
                      <w:smallCaps/>
                      <w:shadow/>
                      <w:noProof/>
                      <w:color w:val="FF0000"/>
                      <w:sz w:val="48"/>
                      <w:szCs w:val="48"/>
                      <w:lang w:val="en-US" w:eastAsia="fr-FR"/>
                    </w:rPr>
                    <w:t>0</w:t>
                  </w:r>
                  <w:r>
                    <w:rPr>
                      <w:b/>
                      <w:smallCaps/>
                      <w:shadow/>
                      <w:noProof/>
                      <w:color w:val="FF0000"/>
                      <w:sz w:val="48"/>
                      <w:szCs w:val="48"/>
                      <w:lang w:val="en-US" w:eastAsia="fr-FR"/>
                    </w:rPr>
                    <w:t>1</w:t>
                  </w:r>
                  <w:r w:rsidR="00182ADE">
                    <w:rPr>
                      <w:b/>
                      <w:smallCaps/>
                      <w:shadow/>
                      <w:noProof/>
                      <w:color w:val="FF0000"/>
                      <w:sz w:val="48"/>
                      <w:szCs w:val="48"/>
                      <w:lang w:val="en-US" w:eastAsia="fr-FR"/>
                    </w:rPr>
                    <w:t xml:space="preserve"> </w:t>
                  </w:r>
                </w:p>
              </w:txbxContent>
            </v:textbox>
          </v:rect>
        </w:pict>
      </w:r>
    </w:p>
    <w:p w:rsidR="00182ADE" w:rsidRDefault="00182ADE" w:rsidP="00F718DF">
      <w:pPr>
        <w:ind w:left="-284" w:right="-851"/>
        <w:rPr>
          <w:shadow/>
          <w:color w:val="7030A0"/>
          <w:lang w:val="ro-RO"/>
        </w:rPr>
      </w:pPr>
    </w:p>
    <w:p w:rsidR="00182ADE" w:rsidRDefault="00182ADE" w:rsidP="00F718DF">
      <w:pPr>
        <w:ind w:left="-284" w:right="-851"/>
        <w:rPr>
          <w:shadow/>
          <w:color w:val="7030A0"/>
          <w:lang w:val="ro-RO"/>
        </w:rPr>
      </w:pPr>
    </w:p>
    <w:p w:rsidR="00182ADE" w:rsidRDefault="00F518B1" w:rsidP="00F718DF">
      <w:pPr>
        <w:ind w:left="-284" w:right="-851"/>
        <w:rPr>
          <w:shadow/>
          <w:color w:val="7030A0"/>
          <w:lang w:val="ro-RO"/>
        </w:rPr>
      </w:pPr>
      <w:r>
        <w:rPr>
          <w:shadow/>
          <w:noProof/>
          <w:color w:val="7030A0"/>
          <w:lang w:eastAsia="fr-FR"/>
        </w:rPr>
        <w:pict>
          <v:shape id="_x0000_s1060" type="#_x0000_t202" style="position:absolute;left:0;text-align:left;margin-left:369.55pt;margin-top:.35pt;width:153.6pt;height:47.1pt;z-index:251747328" filled="f" stroked="f">
            <v:textbox style="mso-next-textbox:#_x0000_s1060">
              <w:txbxContent>
                <w:p w:rsidR="00907DB4" w:rsidRPr="00907DB4" w:rsidRDefault="00907DB4" w:rsidP="00CA1C5F">
                  <w:pPr>
                    <w:ind w:left="-142" w:right="-60"/>
                    <w:jc w:val="center"/>
                    <w:rPr>
                      <w:shadow/>
                      <w:color w:val="7030A0"/>
                      <w:lang w:val="ro-RO"/>
                    </w:rPr>
                  </w:pPr>
                  <w:r w:rsidRPr="00907DB4">
                    <w:rPr>
                      <w:b/>
                      <w:bCs/>
                      <w:smallCaps/>
                      <w:shadow/>
                      <w:color w:val="FF0000"/>
                      <w:sz w:val="24"/>
                      <w:lang w:val="ro-RO"/>
                    </w:rPr>
                    <w:t>Phase_</w:t>
                  </w:r>
                  <w:r w:rsidR="00CA1C5F">
                    <w:rPr>
                      <w:b/>
                      <w:bCs/>
                      <w:smallCaps/>
                      <w:shadow/>
                      <w:color w:val="FF0000"/>
                      <w:sz w:val="24"/>
                      <w:lang w:val="ro-RO"/>
                    </w:rPr>
                    <w:t>1</w:t>
                  </w:r>
                </w:p>
                <w:p w:rsidR="00907DB4" w:rsidRPr="00907DB4" w:rsidRDefault="00907DB4" w:rsidP="00907DB4">
                  <w:pPr>
                    <w:jc w:val="center"/>
                    <w:rPr>
                      <w:lang w:val="ro-RO"/>
                    </w:rPr>
                  </w:pPr>
                </w:p>
              </w:txbxContent>
            </v:textbox>
          </v:shape>
        </w:pict>
      </w:r>
    </w:p>
    <w:p w:rsidR="00182ADE" w:rsidRPr="00BE5262" w:rsidRDefault="00F518B1" w:rsidP="00BE5262">
      <w:pPr>
        <w:ind w:right="-851"/>
        <w:rPr>
          <w:shadow/>
          <w:color w:val="7030A0"/>
          <w:sz w:val="32"/>
          <w:lang w:val="ro-RO"/>
        </w:rPr>
      </w:pPr>
      <w:r w:rsidRPr="00F518B1">
        <w:rPr>
          <w:shadow/>
          <w:noProof/>
          <w:color w:val="7030A0"/>
          <w:lang w:eastAsia="fr-FR"/>
        </w:rPr>
        <w:pict>
          <v:rect id="_x0000_s1056" style="position:absolute;left:0;text-align:left;margin-left:27.35pt;margin-top:5pt;width:332.25pt;height:37.5pt;z-index:-251578368" fillcolor="#f06" stroked="f" strokecolor="#f06">
            <v:fill r:id="rId7" o:title="noir)" opacity="23593f" o:opacity2="23593f" type="pattern"/>
            <v:textbox style="mso-next-textbox:#_x0000_s1056">
              <w:txbxContent>
                <w:p w:rsidR="00182ADE" w:rsidRPr="00CB0E9B" w:rsidRDefault="00182ADE" w:rsidP="00182ADE">
                  <w:pPr>
                    <w:rPr>
                      <w:sz w:val="48"/>
                      <w:szCs w:val="48"/>
                      <w:lang w:val="en-US"/>
                    </w:rPr>
                  </w:pPr>
                  <w:r w:rsidRPr="00C81F16">
                    <w:rPr>
                      <w:b/>
                      <w:smallCaps/>
                      <w:shadow/>
                      <w:noProof/>
                      <w:color w:val="DA0058"/>
                      <w:sz w:val="48"/>
                      <w:szCs w:val="48"/>
                      <w:lang w:val="en-US" w:eastAsia="fr-FR"/>
                    </w:rPr>
                    <w:t xml:space="preserve">BSC TRC </w:t>
                  </w:r>
                  <w:r w:rsidR="00CA1C5F" w:rsidRPr="00C81F16">
                    <w:rPr>
                      <w:b/>
                      <w:smallCaps/>
                      <w:shadow/>
                      <w:noProof/>
                      <w:color w:val="DA0058"/>
                      <w:sz w:val="48"/>
                      <w:szCs w:val="48"/>
                      <w:lang w:val="en-US" w:eastAsia="fr-FR"/>
                    </w:rPr>
                    <w:t>Buc</w:t>
                  </w:r>
                  <w:r w:rsidR="00CA1C5F">
                    <w:rPr>
                      <w:b/>
                      <w:smallCaps/>
                      <w:shadow/>
                      <w:noProof/>
                      <w:color w:val="FF0066"/>
                      <w:sz w:val="48"/>
                      <w:szCs w:val="48"/>
                      <w:lang w:val="en-US" w:eastAsia="fr-FR"/>
                    </w:rPr>
                    <w:tab/>
                    <w:t xml:space="preserve"> </w:t>
                  </w:r>
                  <w:r w:rsidR="00CA1C5F">
                    <w:rPr>
                      <w:b/>
                      <w:smallCaps/>
                      <w:shadow/>
                      <w:noProof/>
                      <w:color w:val="FF0066"/>
                      <w:sz w:val="48"/>
                      <w:szCs w:val="48"/>
                      <w:lang w:val="en-US" w:eastAsia="fr-FR"/>
                    </w:rPr>
                    <w:tab/>
                    <w:t xml:space="preserve"> </w:t>
                  </w:r>
                  <w:r w:rsidRPr="00CB0E9B">
                    <w:rPr>
                      <w:b/>
                      <w:smallCaps/>
                      <w:shadow/>
                      <w:noProof/>
                      <w:color w:val="FF0000"/>
                      <w:sz w:val="48"/>
                      <w:szCs w:val="48"/>
                      <w:lang w:val="en-US" w:eastAsia="fr-FR"/>
                    </w:rPr>
                    <w:t xml:space="preserve">|  </w:t>
                  </w:r>
                  <w:r w:rsidRPr="00C81F16">
                    <w:rPr>
                      <w:b/>
                      <w:smallCaps/>
                      <w:shadow/>
                      <w:noProof/>
                      <w:color w:val="002060"/>
                      <w:sz w:val="48"/>
                      <w:szCs w:val="48"/>
                      <w:lang w:val="en-US" w:eastAsia="fr-FR"/>
                    </w:rPr>
                    <w:t>BSC</w:t>
                  </w:r>
                  <w:r w:rsidR="00CA1C5F">
                    <w:rPr>
                      <w:b/>
                      <w:smallCaps/>
                      <w:shadow/>
                      <w:noProof/>
                      <w:color w:val="FF0000"/>
                      <w:sz w:val="48"/>
                      <w:szCs w:val="48"/>
                      <w:lang w:val="en-US" w:eastAsia="fr-FR"/>
                    </w:rPr>
                    <w:t>1</w:t>
                  </w:r>
                  <w:r>
                    <w:rPr>
                      <w:b/>
                      <w:smallCaps/>
                      <w:shadow/>
                      <w:noProof/>
                      <w:color w:val="FF0000"/>
                      <w:sz w:val="48"/>
                      <w:szCs w:val="48"/>
                      <w:lang w:val="en-US" w:eastAsia="fr-FR"/>
                    </w:rPr>
                    <w:t xml:space="preserve">1 </w:t>
                  </w:r>
                </w:p>
              </w:txbxContent>
            </v:textbox>
          </v:rect>
        </w:pict>
      </w:r>
    </w:p>
    <w:p w:rsidR="00182ADE" w:rsidRDefault="00182ADE" w:rsidP="00BE5262">
      <w:pPr>
        <w:ind w:left="-142" w:right="-851"/>
        <w:rPr>
          <w:shadow/>
          <w:color w:val="7030A0"/>
          <w:lang w:val="ro-RO"/>
        </w:rPr>
      </w:pPr>
    </w:p>
    <w:p w:rsidR="00182ADE" w:rsidRDefault="00182ADE" w:rsidP="00F718DF">
      <w:pPr>
        <w:ind w:left="-284" w:right="-851"/>
        <w:rPr>
          <w:shadow/>
          <w:color w:val="7030A0"/>
          <w:lang w:val="ro-RO"/>
        </w:rPr>
      </w:pPr>
    </w:p>
    <w:p w:rsidR="00182ADE" w:rsidRPr="00B35F59" w:rsidRDefault="00182ADE" w:rsidP="00F718DF">
      <w:pPr>
        <w:ind w:left="-284" w:right="-851"/>
        <w:rPr>
          <w:shadow/>
          <w:color w:val="7030A0"/>
          <w:sz w:val="14"/>
          <w:lang w:val="ro-RO"/>
        </w:rPr>
      </w:pPr>
    </w:p>
    <w:p w:rsidR="00CA1C5F" w:rsidRDefault="00F518B1" w:rsidP="00E71684">
      <w:pPr>
        <w:ind w:right="-1136"/>
        <w:rPr>
          <w:color w:val="7F7F7F" w:themeColor="text1" w:themeTint="80"/>
          <w:sz w:val="20"/>
          <w:lang w:val="ro-RO"/>
        </w:rPr>
      </w:pPr>
      <w:r>
        <w:rPr>
          <w:noProof/>
          <w:color w:val="7F7F7F" w:themeColor="text1" w:themeTint="80"/>
          <w:sz w:val="20"/>
          <w:lang w:eastAsia="fr-FR"/>
        </w:rPr>
        <w:pict>
          <v:shapetype id="_x0000_t32" coordsize="21600,21600" o:spt="32" o:oned="t" path="m,l21600,21600e" filled="f">
            <v:path arrowok="t" fillok="f" o:connecttype="none"/>
            <o:lock v:ext="edit" shapetype="t"/>
          </v:shapetype>
          <v:shape id="_x0000_s1066" type="#_x0000_t32" style="position:absolute;left:0;text-align:left;margin-left:-44pt;margin-top:12.15pt;width:660.1pt;height:0;z-index:251752448" o:connectortype="straight" strokecolor="#f06">
            <v:stroke dashstyle="dash"/>
          </v:shape>
        </w:pict>
      </w:r>
    </w:p>
    <w:p w:rsidR="00CA1C5F" w:rsidRDefault="00CA1C5F" w:rsidP="00CA1C5F">
      <w:pPr>
        <w:rPr>
          <w:shadow/>
          <w:noProof/>
          <w:color w:val="7030A0"/>
          <w:lang w:val="ro-RO" w:eastAsia="fr-FR"/>
        </w:rPr>
      </w:pPr>
    </w:p>
    <w:p w:rsidR="00CA1C5F" w:rsidRPr="00123F46" w:rsidRDefault="00F518B1" w:rsidP="00CA1C5F">
      <w:pPr>
        <w:ind w:left="-142"/>
        <w:rPr>
          <w:shadow/>
          <w:noProof/>
          <w:color w:val="7030A0"/>
          <w:lang w:val="ro-RO" w:eastAsia="fr-FR"/>
        </w:rPr>
      </w:pPr>
      <w:r>
        <w:rPr>
          <w:shadow/>
          <w:noProof/>
          <w:color w:val="7030A0"/>
          <w:lang w:eastAsia="fr-FR"/>
        </w:rPr>
        <w:pict>
          <v:rect id="_x0000_s1063" style="position:absolute;left:0;text-align:left;margin-left:-35.75pt;margin-top:14.55pt;width:395.35pt;height:37.5pt;z-index:-251567104" fillcolor="#f06" stroked="f" strokecolor="#f06">
            <v:fill r:id="rId7" o:title="noir)" opacity="23593f" o:opacity2="23593f" type="pattern"/>
            <v:textbox style="mso-next-textbox:#_x0000_s1063">
              <w:txbxContent>
                <w:p w:rsidR="00CA1C5F" w:rsidRPr="00CB0E9B" w:rsidRDefault="00CA1C5F" w:rsidP="00CA1C5F">
                  <w:pPr>
                    <w:rPr>
                      <w:sz w:val="48"/>
                      <w:szCs w:val="48"/>
                      <w:lang w:val="en-US"/>
                    </w:rPr>
                  </w:pPr>
                  <w:r>
                    <w:rPr>
                      <w:b/>
                      <w:smallCaps/>
                      <w:shadow/>
                      <w:noProof/>
                      <w:color w:val="FF0066"/>
                      <w:sz w:val="48"/>
                      <w:szCs w:val="48"/>
                      <w:lang w:val="en-US" w:eastAsia="fr-FR"/>
                    </w:rPr>
                    <w:t xml:space="preserve">Extension </w:t>
                  </w:r>
                  <w:r w:rsidRPr="00C81F16">
                    <w:rPr>
                      <w:b/>
                      <w:smallCaps/>
                      <w:shadow/>
                      <w:noProof/>
                      <w:color w:val="FF0066"/>
                      <w:sz w:val="48"/>
                      <w:szCs w:val="48"/>
                      <w:lang w:val="en-US" w:eastAsia="fr-FR"/>
                    </w:rPr>
                    <w:t>MSC</w:t>
                  </w:r>
                  <w:r>
                    <w:rPr>
                      <w:b/>
                      <w:smallCaps/>
                      <w:shadow/>
                      <w:noProof/>
                      <w:color w:val="FF0066"/>
                      <w:sz w:val="48"/>
                      <w:szCs w:val="48"/>
                      <w:lang w:val="en-US" w:eastAsia="fr-FR"/>
                    </w:rPr>
                    <w:tab/>
                  </w:r>
                  <w:r>
                    <w:rPr>
                      <w:b/>
                      <w:smallCaps/>
                      <w:shadow/>
                      <w:noProof/>
                      <w:color w:val="FF0066"/>
                      <w:sz w:val="48"/>
                      <w:szCs w:val="48"/>
                      <w:lang w:val="en-US" w:eastAsia="fr-FR"/>
                    </w:rPr>
                    <w:tab/>
                    <w:t xml:space="preserve">       </w:t>
                  </w:r>
                  <w:r w:rsidRPr="00CB0E9B">
                    <w:rPr>
                      <w:b/>
                      <w:smallCaps/>
                      <w:shadow/>
                      <w:noProof/>
                      <w:color w:val="FF0000"/>
                      <w:sz w:val="48"/>
                      <w:szCs w:val="48"/>
                      <w:lang w:val="en-US" w:eastAsia="fr-FR"/>
                    </w:rPr>
                    <w:t xml:space="preserve">|  </w:t>
                  </w:r>
                  <w:r w:rsidRPr="00C81F16">
                    <w:rPr>
                      <w:b/>
                      <w:smallCaps/>
                      <w:shadow/>
                      <w:noProof/>
                      <w:color w:val="002060"/>
                      <w:sz w:val="48"/>
                      <w:szCs w:val="48"/>
                      <w:lang w:val="en-US" w:eastAsia="fr-FR"/>
                    </w:rPr>
                    <w:t>MSC</w:t>
                  </w:r>
                  <w:r>
                    <w:rPr>
                      <w:b/>
                      <w:smallCaps/>
                      <w:shadow/>
                      <w:noProof/>
                      <w:color w:val="FF0000"/>
                      <w:sz w:val="48"/>
                      <w:szCs w:val="48"/>
                      <w:lang w:val="en-US" w:eastAsia="fr-FR"/>
                    </w:rPr>
                    <w:t xml:space="preserve">01 </w:t>
                  </w:r>
                </w:p>
              </w:txbxContent>
            </v:textbox>
          </v:rect>
        </w:pict>
      </w:r>
    </w:p>
    <w:p w:rsidR="00CA1C5F" w:rsidRDefault="00CA1C5F" w:rsidP="00CA1C5F">
      <w:pPr>
        <w:ind w:left="-284" w:right="-851"/>
        <w:rPr>
          <w:shadow/>
          <w:color w:val="7030A0"/>
          <w:lang w:val="ro-RO"/>
        </w:rPr>
      </w:pPr>
    </w:p>
    <w:p w:rsidR="00CA1C5F" w:rsidRDefault="00CA1C5F" w:rsidP="00CA1C5F">
      <w:pPr>
        <w:ind w:left="-284" w:right="-851"/>
        <w:rPr>
          <w:shadow/>
          <w:color w:val="7030A0"/>
          <w:lang w:val="ro-RO"/>
        </w:rPr>
      </w:pPr>
    </w:p>
    <w:p w:rsidR="00CA1C5F" w:rsidRDefault="00F518B1" w:rsidP="00CA1C5F">
      <w:pPr>
        <w:ind w:left="-284" w:right="-851"/>
        <w:rPr>
          <w:shadow/>
          <w:color w:val="7030A0"/>
          <w:lang w:val="ro-RO"/>
        </w:rPr>
      </w:pPr>
      <w:r>
        <w:rPr>
          <w:shadow/>
          <w:noProof/>
          <w:color w:val="7030A0"/>
          <w:lang w:eastAsia="fr-FR"/>
        </w:rPr>
        <w:pict>
          <v:shape id="_x0000_s1065" type="#_x0000_t202" style="position:absolute;left:0;text-align:left;margin-left:369.55pt;margin-top:.85pt;width:153.6pt;height:46.6pt;z-index:251751424" filled="f" stroked="f">
            <v:textbox>
              <w:txbxContent>
                <w:p w:rsidR="00CA1C5F" w:rsidRPr="00907DB4" w:rsidRDefault="00CA1C5F" w:rsidP="00CA1C5F">
                  <w:pPr>
                    <w:ind w:left="-142" w:right="-60"/>
                    <w:jc w:val="center"/>
                    <w:rPr>
                      <w:shadow/>
                      <w:color w:val="7030A0"/>
                      <w:lang w:val="ro-RO"/>
                    </w:rPr>
                  </w:pPr>
                  <w:r w:rsidRPr="00907DB4">
                    <w:rPr>
                      <w:b/>
                      <w:bCs/>
                      <w:smallCaps/>
                      <w:shadow/>
                      <w:color w:val="FF0000"/>
                      <w:sz w:val="24"/>
                      <w:lang w:val="ro-RO"/>
                    </w:rPr>
                    <w:t>Phase_</w:t>
                  </w:r>
                  <w:r>
                    <w:rPr>
                      <w:b/>
                      <w:bCs/>
                      <w:smallCaps/>
                      <w:shadow/>
                      <w:color w:val="FF0000"/>
                      <w:sz w:val="24"/>
                      <w:lang w:val="ro-RO"/>
                    </w:rPr>
                    <w:t>2</w:t>
                  </w:r>
                </w:p>
                <w:p w:rsidR="00CA1C5F" w:rsidRPr="00907DB4" w:rsidRDefault="00CA1C5F" w:rsidP="00CA1C5F">
                  <w:pPr>
                    <w:jc w:val="center"/>
                    <w:rPr>
                      <w:lang w:val="ro-RO"/>
                    </w:rPr>
                  </w:pPr>
                </w:p>
              </w:txbxContent>
            </v:textbox>
          </v:shape>
        </w:pict>
      </w:r>
    </w:p>
    <w:p w:rsidR="00CA1C5F" w:rsidRPr="00BE5262" w:rsidRDefault="00F518B1" w:rsidP="00CA1C5F">
      <w:pPr>
        <w:ind w:right="-851"/>
        <w:rPr>
          <w:shadow/>
          <w:color w:val="7030A0"/>
          <w:sz w:val="32"/>
          <w:lang w:val="ro-RO"/>
        </w:rPr>
      </w:pPr>
      <w:r w:rsidRPr="00F518B1">
        <w:rPr>
          <w:shadow/>
          <w:noProof/>
          <w:color w:val="7030A0"/>
          <w:lang w:eastAsia="fr-FR"/>
        </w:rPr>
        <w:pict>
          <v:rect id="_x0000_s1064" style="position:absolute;left:0;text-align:left;margin-left:27.35pt;margin-top:5pt;width:332.25pt;height:37.5pt;z-index:-251566080" fillcolor="#f06" stroked="f" strokecolor="#f06">
            <v:fill r:id="rId7" o:title="noir)" opacity="23593f" o:opacity2="23593f" type="pattern"/>
            <v:textbox style="mso-next-textbox:#_x0000_s1064">
              <w:txbxContent>
                <w:p w:rsidR="00CA1C5F" w:rsidRPr="00CB0E9B" w:rsidRDefault="00C81F16" w:rsidP="00CA1C5F">
                  <w:pPr>
                    <w:rPr>
                      <w:sz w:val="48"/>
                      <w:szCs w:val="48"/>
                      <w:lang w:val="en-US"/>
                    </w:rPr>
                  </w:pPr>
                  <w:r>
                    <w:rPr>
                      <w:b/>
                      <w:smallCaps/>
                      <w:shadow/>
                      <w:noProof/>
                      <w:color w:val="DA0058"/>
                      <w:sz w:val="48"/>
                      <w:szCs w:val="48"/>
                      <w:lang w:val="en-US" w:eastAsia="fr-FR"/>
                    </w:rPr>
                    <w:t>Drumul T</w:t>
                  </w:r>
                  <w:r w:rsidRPr="00C81F16">
                    <w:rPr>
                      <w:b/>
                      <w:smallCaps/>
                      <w:shadow/>
                      <w:noProof/>
                      <w:color w:val="DA0058"/>
                      <w:sz w:val="48"/>
                      <w:szCs w:val="48"/>
                      <w:lang w:val="en-US" w:eastAsia="fr-FR"/>
                    </w:rPr>
                    <w:t>ab</w:t>
                  </w:r>
                  <w:r>
                    <w:rPr>
                      <w:b/>
                      <w:smallCaps/>
                      <w:shadow/>
                      <w:noProof/>
                      <w:color w:val="DA0058"/>
                      <w:sz w:val="48"/>
                      <w:szCs w:val="48"/>
                      <w:lang w:val="en-US" w:eastAsia="fr-FR"/>
                    </w:rPr>
                    <w:t>erei</w:t>
                  </w:r>
                  <w:r w:rsidR="00CA1C5F">
                    <w:rPr>
                      <w:b/>
                      <w:smallCaps/>
                      <w:shadow/>
                      <w:noProof/>
                      <w:color w:val="FF0066"/>
                      <w:sz w:val="48"/>
                      <w:szCs w:val="48"/>
                      <w:lang w:val="en-US" w:eastAsia="fr-FR"/>
                    </w:rPr>
                    <w:tab/>
                    <w:t xml:space="preserve"> </w:t>
                  </w:r>
                  <w:r w:rsidR="00CA1C5F" w:rsidRPr="00CB0E9B">
                    <w:rPr>
                      <w:b/>
                      <w:smallCaps/>
                      <w:shadow/>
                      <w:noProof/>
                      <w:color w:val="FF0000"/>
                      <w:sz w:val="48"/>
                      <w:szCs w:val="48"/>
                      <w:lang w:val="en-US" w:eastAsia="fr-FR"/>
                    </w:rPr>
                    <w:t xml:space="preserve">|  </w:t>
                  </w:r>
                  <w:r w:rsidR="00CA1C5F" w:rsidRPr="00C81F16">
                    <w:rPr>
                      <w:b/>
                      <w:smallCaps/>
                      <w:shadow/>
                      <w:noProof/>
                      <w:color w:val="002060"/>
                      <w:sz w:val="48"/>
                      <w:szCs w:val="48"/>
                      <w:lang w:val="en-US" w:eastAsia="fr-FR"/>
                    </w:rPr>
                    <w:t>BSC</w:t>
                  </w:r>
                  <w:r w:rsidR="00CA1C5F">
                    <w:rPr>
                      <w:b/>
                      <w:smallCaps/>
                      <w:shadow/>
                      <w:noProof/>
                      <w:color w:val="FF0000"/>
                      <w:sz w:val="48"/>
                      <w:szCs w:val="48"/>
                      <w:lang w:val="en-US" w:eastAsia="fr-FR"/>
                    </w:rPr>
                    <w:t xml:space="preserve">11 </w:t>
                  </w:r>
                </w:p>
              </w:txbxContent>
            </v:textbox>
          </v:rect>
        </w:pict>
      </w:r>
    </w:p>
    <w:p w:rsidR="00CA1C5F" w:rsidRDefault="00CA1C5F" w:rsidP="00CA1C5F">
      <w:pPr>
        <w:ind w:left="-142" w:right="-851"/>
        <w:rPr>
          <w:shadow/>
          <w:color w:val="7030A0"/>
          <w:lang w:val="ro-RO"/>
        </w:rPr>
      </w:pPr>
    </w:p>
    <w:p w:rsidR="00CA1C5F" w:rsidRDefault="00CA1C5F" w:rsidP="00CA1C5F">
      <w:pPr>
        <w:ind w:left="-284" w:right="-851"/>
        <w:rPr>
          <w:shadow/>
          <w:color w:val="7030A0"/>
          <w:lang w:val="ro-RO"/>
        </w:rPr>
      </w:pPr>
    </w:p>
    <w:p w:rsidR="00CA1C5F" w:rsidRDefault="00CA1C5F" w:rsidP="00CA1C5F">
      <w:pPr>
        <w:ind w:left="-284" w:right="-851"/>
        <w:rPr>
          <w:shadow/>
          <w:color w:val="7030A0"/>
          <w:lang w:val="ro-RO"/>
        </w:rPr>
      </w:pPr>
    </w:p>
    <w:p w:rsidR="00CA1C5F" w:rsidRPr="005C1BF7" w:rsidRDefault="00F518B1" w:rsidP="00E71684">
      <w:pPr>
        <w:ind w:right="-1136"/>
        <w:rPr>
          <w:color w:val="7F7F7F" w:themeColor="text1" w:themeTint="80"/>
          <w:sz w:val="12"/>
          <w:lang w:val="ro-RO"/>
        </w:rPr>
      </w:pPr>
      <w:r w:rsidRPr="00F518B1">
        <w:rPr>
          <w:noProof/>
          <w:color w:val="7F7F7F" w:themeColor="text1" w:themeTint="80"/>
          <w:sz w:val="20"/>
          <w:lang w:eastAsia="fr-FR"/>
        </w:rPr>
        <w:pict>
          <v:shape id="_x0000_s1068" type="#_x0000_t32" style="position:absolute;left:0;text-align:left;margin-left:-41.95pt;margin-top:.45pt;width:660.1pt;height:0;z-index:251756544" o:connectortype="straight" strokecolor="#f06">
            <v:stroke dashstyle="dash"/>
          </v:shape>
        </w:pict>
      </w:r>
    </w:p>
    <w:p w:rsidR="00090B4C" w:rsidRPr="00B35F59" w:rsidRDefault="00090B4C" w:rsidP="00E71684">
      <w:pPr>
        <w:ind w:right="-1136"/>
        <w:rPr>
          <w:color w:val="7F7F7F" w:themeColor="text1" w:themeTint="80"/>
          <w:sz w:val="12"/>
          <w:lang w:val="ro-RO"/>
        </w:rPr>
      </w:pPr>
    </w:p>
    <w:p w:rsidR="00394FDD" w:rsidRDefault="00394FDD" w:rsidP="00973848">
      <w:pPr>
        <w:ind w:left="284" w:right="-1136"/>
        <w:rPr>
          <w:color w:val="7F7F7F" w:themeColor="text1" w:themeTint="80"/>
          <w:sz w:val="20"/>
          <w:lang w:val="ro-RO"/>
        </w:rPr>
      </w:pPr>
      <w:r>
        <w:rPr>
          <w:color w:val="7F7F7F" w:themeColor="text1" w:themeTint="80"/>
          <w:sz w:val="20"/>
          <w:lang w:val="ro-RO"/>
        </w:rPr>
        <w:t>Acesta este MSC-ul si BSC-ul istoric al celor de la Cosmote, instalat pentru lansarea comerciala a retelei din martie 2000 ; acoperirea initiala a retelei, era, dupa cum bine stii, compusa din orasele Constanta / Bucuresti / Brasov (câte un Remote BSC în fiecare din aceste 2 orase din provincie) si DN-urile care le reliau.</w:t>
      </w:r>
    </w:p>
    <w:p w:rsidR="00394FDD" w:rsidRPr="005C1BF7" w:rsidRDefault="00394FDD" w:rsidP="00973848">
      <w:pPr>
        <w:ind w:left="284" w:right="-1136"/>
        <w:rPr>
          <w:color w:val="7F7F7F" w:themeColor="text1" w:themeTint="80"/>
          <w:sz w:val="28"/>
          <w:lang w:val="ro-RO"/>
        </w:rPr>
      </w:pPr>
    </w:p>
    <w:p w:rsidR="003B318B" w:rsidRPr="002D2F68" w:rsidRDefault="00394FDD" w:rsidP="002D2F68">
      <w:pPr>
        <w:ind w:left="284" w:right="-1136"/>
        <w:rPr>
          <w:color w:val="7F7F7F" w:themeColor="text1" w:themeTint="80"/>
          <w:sz w:val="18"/>
          <w:lang w:val="ro-RO"/>
        </w:rPr>
      </w:pPr>
      <w:r>
        <w:rPr>
          <w:color w:val="7F7F7F" w:themeColor="text1" w:themeTint="80"/>
          <w:sz w:val="20"/>
          <w:lang w:val="ro-RO"/>
        </w:rPr>
        <w:t>Pe durata Phase_2 a acoperirii au dat mai întâi în functie BSC/MSC-ul din Baneasa (pâna la sfârsitul anului 2000), apoi au instalat si aici un Extension BSC si Extension MSC.</w:t>
      </w:r>
      <w:r w:rsidR="00EB6BAE">
        <w:rPr>
          <w:color w:val="7F7F7F" w:themeColor="text1" w:themeTint="80"/>
          <w:sz w:val="20"/>
          <w:lang w:val="ro-RO"/>
        </w:rPr>
        <w:t xml:space="preserve"> </w:t>
      </w:r>
      <w:r w:rsidR="00973848">
        <w:rPr>
          <w:color w:val="7F7F7F" w:themeColor="text1" w:themeTint="80"/>
          <w:sz w:val="20"/>
          <w:lang w:val="ro-RO"/>
        </w:rPr>
        <w:t>Acest BSC</w:t>
      </w:r>
      <w:r w:rsidR="003B318B">
        <w:rPr>
          <w:color w:val="7F7F7F" w:themeColor="text1" w:themeTint="80"/>
          <w:sz w:val="20"/>
          <w:lang w:val="ro-RO"/>
        </w:rPr>
        <w:t xml:space="preserve"> </w:t>
      </w:r>
      <w:r w:rsidR="000E5C87">
        <w:rPr>
          <w:color w:val="7F7F7F" w:themeColor="text1" w:themeTint="80"/>
          <w:sz w:val="20"/>
          <w:lang w:val="ro-RO"/>
        </w:rPr>
        <w:t>gestiona</w:t>
      </w:r>
      <w:r w:rsidR="003B318B">
        <w:rPr>
          <w:color w:val="7F7F7F" w:themeColor="text1" w:themeTint="80"/>
          <w:sz w:val="20"/>
          <w:lang w:val="ro-RO"/>
        </w:rPr>
        <w:t xml:space="preserve"> un total de </w:t>
      </w:r>
      <w:r w:rsidR="00EB6BAE">
        <w:rPr>
          <w:color w:val="404040" w:themeColor="text1" w:themeTint="BF"/>
          <w:sz w:val="20"/>
          <w:lang w:val="ro-RO"/>
        </w:rPr>
        <w:t>185</w:t>
      </w:r>
      <w:r w:rsidR="003B318B" w:rsidRPr="003B318B">
        <w:rPr>
          <w:color w:val="404040" w:themeColor="text1" w:themeTint="BF"/>
          <w:sz w:val="20"/>
          <w:lang w:val="ro-RO"/>
        </w:rPr>
        <w:t xml:space="preserve"> de site-uri</w:t>
      </w:r>
      <w:r w:rsidR="00EB6BAE">
        <w:rPr>
          <w:color w:val="7F7F7F" w:themeColor="text1" w:themeTint="80"/>
          <w:sz w:val="20"/>
          <w:lang w:val="ro-RO"/>
        </w:rPr>
        <w:t xml:space="preserve">, </w:t>
      </w:r>
      <w:r w:rsidR="003B318B">
        <w:rPr>
          <w:color w:val="7F7F7F" w:themeColor="text1" w:themeTint="80"/>
          <w:sz w:val="20"/>
          <w:lang w:val="ro-RO"/>
        </w:rPr>
        <w:t xml:space="preserve">din zonele </w:t>
      </w:r>
      <w:r w:rsidR="00EB6BAE">
        <w:rPr>
          <w:color w:val="7F7F7F" w:themeColor="text1" w:themeTint="80"/>
          <w:sz w:val="20"/>
          <w:lang w:val="ro-RO"/>
        </w:rPr>
        <w:t>BU si</w:t>
      </w:r>
      <w:r w:rsidR="003B318B">
        <w:rPr>
          <w:color w:val="7F7F7F" w:themeColor="text1" w:themeTint="80"/>
          <w:sz w:val="20"/>
          <w:lang w:val="ro-RO"/>
        </w:rPr>
        <w:t xml:space="preserve"> BX </w:t>
      </w:r>
      <w:r w:rsidR="00EB6BAE">
        <w:rPr>
          <w:color w:val="7F7F7F" w:themeColor="text1" w:themeTint="80"/>
          <w:sz w:val="20"/>
          <w:lang w:val="ro-RO"/>
        </w:rPr>
        <w:t>(si 3 site-uri din zona CR) ; 54% din ele fusesera instalate în Phase_1, 16% din Phase_2, si 28% trebuiau sa fie instalate în Phase_3.</w:t>
      </w:r>
      <w:r w:rsidR="002D2F68">
        <w:rPr>
          <w:color w:val="7F7F7F" w:themeColor="text1" w:themeTint="80"/>
          <w:sz w:val="18"/>
          <w:lang w:val="ro-RO"/>
        </w:rPr>
        <w:t xml:space="preserve"> </w:t>
      </w:r>
      <w:r w:rsidR="00973848">
        <w:rPr>
          <w:color w:val="7F7F7F" w:themeColor="text1" w:themeTint="80"/>
          <w:sz w:val="18"/>
          <w:lang w:val="ro-RO"/>
        </w:rPr>
        <w:t xml:space="preserve">MSC-ul </w:t>
      </w:r>
      <w:r w:rsidR="002D2F68">
        <w:rPr>
          <w:color w:val="7F7F7F" w:themeColor="text1" w:themeTint="80"/>
          <w:sz w:val="18"/>
          <w:lang w:val="ro-RO"/>
        </w:rPr>
        <w:t>Drumul Taberei</w:t>
      </w:r>
      <w:r w:rsidR="00973848">
        <w:rPr>
          <w:color w:val="7F7F7F" w:themeColor="text1" w:themeTint="80"/>
          <w:sz w:val="18"/>
          <w:lang w:val="ro-RO"/>
        </w:rPr>
        <w:t xml:space="preserve"> se mai ocupa si de :</w:t>
      </w:r>
    </w:p>
    <w:p w:rsidR="00973848" w:rsidRPr="00973848" w:rsidRDefault="00973848" w:rsidP="003B318B">
      <w:pPr>
        <w:ind w:left="-851" w:right="-1136"/>
        <w:rPr>
          <w:color w:val="7F7F7F" w:themeColor="text1" w:themeTint="80"/>
          <w:sz w:val="8"/>
          <w:lang w:val="ro-RO"/>
        </w:rPr>
      </w:pPr>
    </w:p>
    <w:p w:rsidR="002D2F68" w:rsidRDefault="000A58F8" w:rsidP="00B35F59">
      <w:pPr>
        <w:pStyle w:val="Paragraphedeliste"/>
        <w:numPr>
          <w:ilvl w:val="0"/>
          <w:numId w:val="11"/>
        </w:numPr>
        <w:ind w:left="1843" w:right="-1136"/>
        <w:rPr>
          <w:color w:val="7F7F7F" w:themeColor="text1" w:themeTint="80"/>
          <w:sz w:val="20"/>
          <w:lang w:val="ro-RO"/>
        </w:rPr>
      </w:pPr>
      <w:r>
        <w:rPr>
          <w:rFonts w:asciiTheme="minorHAnsi" w:hAnsiTheme="minorHAnsi" w:cstheme="minorHAnsi"/>
          <w:color w:val="7F7F7F" w:themeColor="text1" w:themeTint="80"/>
          <w:sz w:val="20"/>
          <w:lang w:val="ro-RO"/>
        </w:rPr>
        <w:t>BSC</w:t>
      </w:r>
      <w:r w:rsidR="00973848" w:rsidRPr="00973848">
        <w:rPr>
          <w:rFonts w:asciiTheme="minorHAnsi" w:hAnsiTheme="minorHAnsi" w:cstheme="minorHAnsi"/>
          <w:color w:val="7F7F7F" w:themeColor="text1" w:themeTint="80"/>
          <w:sz w:val="20"/>
          <w:lang w:val="ro-RO"/>
        </w:rPr>
        <w:t>1</w:t>
      </w:r>
      <w:r w:rsidR="002D2F68">
        <w:rPr>
          <w:rFonts w:asciiTheme="minorHAnsi" w:hAnsiTheme="minorHAnsi" w:cstheme="minorHAnsi"/>
          <w:color w:val="7F7F7F" w:themeColor="text1" w:themeTint="80"/>
          <w:sz w:val="20"/>
          <w:lang w:val="ro-RO"/>
        </w:rPr>
        <w:t>4</w:t>
      </w:r>
      <w:r w:rsidR="00973848" w:rsidRPr="00973848">
        <w:rPr>
          <w:rFonts w:asciiTheme="minorHAnsi" w:hAnsiTheme="minorHAnsi" w:cstheme="minorHAnsi"/>
          <w:color w:val="7F7F7F" w:themeColor="text1" w:themeTint="80"/>
          <w:sz w:val="20"/>
          <w:lang w:val="ro-RO"/>
        </w:rPr>
        <w:t xml:space="preserve"> </w:t>
      </w:r>
      <w:r w:rsidR="00973848" w:rsidRPr="00973848">
        <w:rPr>
          <w:rFonts w:asciiTheme="minorHAnsi" w:hAnsiTheme="minorHAnsi" w:cstheme="minorHAnsi"/>
          <w:smallCaps/>
          <w:color w:val="7F7F7F" w:themeColor="text1" w:themeTint="80"/>
          <w:sz w:val="20"/>
          <w:lang w:val="ro-RO"/>
        </w:rPr>
        <w:t xml:space="preserve">Remote BSC </w:t>
      </w:r>
      <w:r w:rsidR="002D2F68">
        <w:rPr>
          <w:rFonts w:asciiTheme="minorHAnsi" w:hAnsiTheme="minorHAnsi" w:cstheme="minorHAnsi"/>
          <w:smallCaps/>
          <w:color w:val="7F7F7F" w:themeColor="text1" w:themeTint="80"/>
          <w:sz w:val="20"/>
          <w:lang w:val="ro-RO"/>
        </w:rPr>
        <w:t>Târgu-Mures</w:t>
      </w:r>
      <w:r w:rsidR="00973848" w:rsidRPr="00973848">
        <w:rPr>
          <w:rFonts w:asciiTheme="minorHAnsi" w:hAnsiTheme="minorHAnsi" w:cstheme="minorHAnsi"/>
          <w:color w:val="7F7F7F" w:themeColor="text1" w:themeTint="80"/>
          <w:sz w:val="20"/>
          <w:lang w:val="ro-RO"/>
        </w:rPr>
        <w:t xml:space="preserve"> </w:t>
      </w:r>
      <w:r w:rsidR="002D2F68">
        <w:rPr>
          <w:rFonts w:asciiTheme="minorHAnsi" w:hAnsiTheme="minorHAnsi" w:cstheme="minorHAnsi"/>
          <w:color w:val="A6A6A6" w:themeColor="background1" w:themeShade="A6"/>
          <w:sz w:val="18"/>
          <w:szCs w:val="18"/>
          <w:lang w:val="ro-RO"/>
        </w:rPr>
        <w:t>(Phase_2</w:t>
      </w:r>
      <w:r w:rsidR="00973848" w:rsidRPr="00973848">
        <w:rPr>
          <w:rFonts w:asciiTheme="minorHAnsi" w:hAnsiTheme="minorHAnsi" w:cstheme="minorHAnsi"/>
          <w:color w:val="A6A6A6" w:themeColor="background1" w:themeShade="A6"/>
          <w:sz w:val="18"/>
          <w:szCs w:val="18"/>
          <w:lang w:val="ro-RO"/>
        </w:rPr>
        <w:t>)</w:t>
      </w:r>
      <w:r w:rsidR="002D2F68">
        <w:rPr>
          <w:color w:val="7F7F7F" w:themeColor="text1" w:themeTint="80"/>
          <w:sz w:val="20"/>
          <w:lang w:val="ro-RO"/>
        </w:rPr>
        <w:t xml:space="preserve"> </w:t>
      </w:r>
    </w:p>
    <w:p w:rsidR="00B35F59" w:rsidRPr="00B35F59" w:rsidRDefault="00B35F59" w:rsidP="00B35F59">
      <w:pPr>
        <w:pStyle w:val="Paragraphedeliste"/>
        <w:ind w:left="1843" w:right="-1136"/>
        <w:rPr>
          <w:color w:val="7F7F7F" w:themeColor="text1" w:themeTint="80"/>
          <w:sz w:val="20"/>
          <w:lang w:val="ro-RO"/>
        </w:rPr>
      </w:pPr>
    </w:p>
    <w:p w:rsidR="000E5C87" w:rsidRDefault="00EB6BAE" w:rsidP="005C1BF7">
      <w:pPr>
        <w:ind w:left="284" w:right="-1136"/>
        <w:rPr>
          <w:color w:val="7F7F7F" w:themeColor="text1" w:themeTint="80"/>
          <w:sz w:val="20"/>
          <w:lang w:val="ro-RO"/>
        </w:rPr>
      </w:pPr>
      <w:r>
        <w:rPr>
          <w:color w:val="7F7F7F" w:themeColor="text1" w:themeTint="80"/>
          <w:sz w:val="20"/>
          <w:lang w:val="ro-RO"/>
        </w:rPr>
        <w:t>Acest</w:t>
      </w:r>
      <w:r w:rsidR="00973848">
        <w:rPr>
          <w:color w:val="7F7F7F" w:themeColor="text1" w:themeTint="80"/>
          <w:sz w:val="20"/>
          <w:lang w:val="ro-RO"/>
        </w:rPr>
        <w:t xml:space="preserve"> site poate fi considerat ca BSC/MSC-ul </w:t>
      </w:r>
      <w:r>
        <w:rPr>
          <w:color w:val="7F7F7F" w:themeColor="text1" w:themeTint="80"/>
          <w:sz w:val="20"/>
          <w:lang w:val="ro-RO"/>
        </w:rPr>
        <w:t>„istoric”</w:t>
      </w:r>
      <w:r w:rsidR="00090B4C">
        <w:rPr>
          <w:color w:val="7F7F7F" w:themeColor="text1" w:themeTint="80"/>
          <w:sz w:val="20"/>
          <w:lang w:val="ro-RO"/>
        </w:rPr>
        <w:t xml:space="preserve"> al celor de la Cosmorom, dar si cel mai Bucurestean din toate BSC-urile lor </w:t>
      </w:r>
      <w:r w:rsidR="00090B4C" w:rsidRPr="00090B4C">
        <w:rPr>
          <w:color w:val="7F7F7F" w:themeColor="text1" w:themeTint="80"/>
          <w:sz w:val="20"/>
          <w:lang w:val="ro-RO"/>
        </w:rPr>
        <w:sym w:font="Wingdings" w:char="F04A"/>
      </w:r>
      <w:r>
        <w:rPr>
          <w:color w:val="7F7F7F" w:themeColor="text1" w:themeTint="80"/>
          <w:sz w:val="20"/>
          <w:lang w:val="ro-RO"/>
        </w:rPr>
        <w:t>.</w:t>
      </w:r>
      <w:r w:rsidR="002D2F68">
        <w:rPr>
          <w:color w:val="7F7F7F" w:themeColor="text1" w:themeTint="80"/>
          <w:sz w:val="20"/>
          <w:lang w:val="ro-RO"/>
        </w:rPr>
        <w:t xml:space="preserve"> </w:t>
      </w:r>
      <w:r w:rsidR="00D66D35">
        <w:rPr>
          <w:color w:val="7F7F7F" w:themeColor="text1" w:themeTint="80"/>
          <w:sz w:val="20"/>
          <w:lang w:val="ro-RO"/>
        </w:rPr>
        <w:t>BSC</w:t>
      </w:r>
      <w:r w:rsidR="00FA2BEE">
        <w:rPr>
          <w:color w:val="7F7F7F" w:themeColor="text1" w:themeTint="80"/>
          <w:sz w:val="20"/>
          <w:lang w:val="ro-RO"/>
        </w:rPr>
        <w:t xml:space="preserve">-ul se ocupa de </w:t>
      </w:r>
      <w:r w:rsidR="002D2F68">
        <w:rPr>
          <w:color w:val="7F7F7F" w:themeColor="text1" w:themeTint="80"/>
          <w:sz w:val="20"/>
          <w:lang w:val="ro-RO"/>
        </w:rPr>
        <w:t>marea majoritate a site-urilor din zona BU, adica mai precis de</w:t>
      </w:r>
      <w:r w:rsidR="00FA2BEE">
        <w:rPr>
          <w:color w:val="7F7F7F" w:themeColor="text1" w:themeTint="80"/>
          <w:sz w:val="20"/>
          <w:lang w:val="ro-RO"/>
        </w:rPr>
        <w:t xml:space="preserve"> </w:t>
      </w:r>
      <w:r w:rsidR="002D2F68">
        <w:rPr>
          <w:color w:val="7F7F7F" w:themeColor="text1" w:themeTint="80"/>
          <w:sz w:val="20"/>
          <w:lang w:val="ro-RO"/>
        </w:rPr>
        <w:t>145 de</w:t>
      </w:r>
      <w:r w:rsidR="00FA2BEE">
        <w:rPr>
          <w:color w:val="7F7F7F" w:themeColor="text1" w:themeTint="80"/>
          <w:sz w:val="20"/>
          <w:lang w:val="ro-RO"/>
        </w:rPr>
        <w:t xml:space="preserve"> site-uri (contra </w:t>
      </w:r>
      <w:r w:rsidR="002D2F68">
        <w:rPr>
          <w:color w:val="7F7F7F" w:themeColor="text1" w:themeTint="80"/>
          <w:sz w:val="20"/>
          <w:lang w:val="ro-RO"/>
        </w:rPr>
        <w:t>doar 17 pentru</w:t>
      </w:r>
      <w:r w:rsidR="00FA2BEE">
        <w:rPr>
          <w:color w:val="7F7F7F" w:themeColor="text1" w:themeTint="80"/>
          <w:sz w:val="20"/>
          <w:lang w:val="ro-RO"/>
        </w:rPr>
        <w:t xml:space="preserve"> BSC-ul din Drumul Taberei), </w:t>
      </w:r>
      <w:r w:rsidR="002D2F68">
        <w:rPr>
          <w:color w:val="7F7F7F" w:themeColor="text1" w:themeTint="80"/>
          <w:sz w:val="20"/>
          <w:lang w:val="ro-RO"/>
        </w:rPr>
        <w:t>iar</w:t>
      </w:r>
      <w:r w:rsidR="00FA2BEE">
        <w:rPr>
          <w:color w:val="7F7F7F" w:themeColor="text1" w:themeTint="80"/>
          <w:sz w:val="20"/>
          <w:lang w:val="ro-RO"/>
        </w:rPr>
        <w:t xml:space="preserve"> MSC-ul</w:t>
      </w:r>
      <w:r w:rsidR="00353254">
        <w:rPr>
          <w:color w:val="7F7F7F" w:themeColor="text1" w:themeTint="80"/>
          <w:sz w:val="20"/>
          <w:lang w:val="ro-RO"/>
        </w:rPr>
        <w:t xml:space="preserve"> - </w:t>
      </w:r>
      <w:r w:rsidR="00FA2BEE">
        <w:rPr>
          <w:color w:val="7F7F7F" w:themeColor="text1" w:themeTint="80"/>
          <w:sz w:val="20"/>
          <w:lang w:val="ro-RO"/>
        </w:rPr>
        <w:t xml:space="preserve">daca luam în cont </w:t>
      </w:r>
      <w:r w:rsidR="002D2F68">
        <w:rPr>
          <w:color w:val="7F7F7F" w:themeColor="text1" w:themeTint="80"/>
          <w:sz w:val="20"/>
          <w:lang w:val="ro-RO"/>
        </w:rPr>
        <w:t>si</w:t>
      </w:r>
      <w:r w:rsidR="00FA2BEE">
        <w:rPr>
          <w:color w:val="7F7F7F" w:themeColor="text1" w:themeTint="80"/>
          <w:sz w:val="20"/>
          <w:lang w:val="ro-RO"/>
        </w:rPr>
        <w:t xml:space="preserve"> Remote BSC-</w:t>
      </w:r>
      <w:r w:rsidR="002D2F68">
        <w:rPr>
          <w:color w:val="7F7F7F" w:themeColor="text1" w:themeTint="80"/>
          <w:sz w:val="20"/>
          <w:lang w:val="ro-RO"/>
        </w:rPr>
        <w:t>ul din Târgu-Mures</w:t>
      </w:r>
      <w:r w:rsidR="00FA2BEE">
        <w:rPr>
          <w:color w:val="7F7F7F" w:themeColor="text1" w:themeTint="80"/>
          <w:sz w:val="20"/>
          <w:lang w:val="ro-RO"/>
        </w:rPr>
        <w:t xml:space="preserve">, se ocupa per total de </w:t>
      </w:r>
      <w:r w:rsidR="002D2F68">
        <w:rPr>
          <w:color w:val="7F7F7F" w:themeColor="text1" w:themeTint="80"/>
          <w:sz w:val="20"/>
          <w:lang w:val="ro-RO"/>
        </w:rPr>
        <w:t>doar 247</w:t>
      </w:r>
      <w:r w:rsidR="00FA2BEE">
        <w:rPr>
          <w:color w:val="7F7F7F" w:themeColor="text1" w:themeTint="80"/>
          <w:sz w:val="20"/>
          <w:lang w:val="ro-RO"/>
        </w:rPr>
        <w:t xml:space="preserve"> de site-uri </w:t>
      </w:r>
      <w:r w:rsidR="00F14274">
        <w:rPr>
          <w:color w:val="7F7F7F" w:themeColor="text1" w:themeTint="80"/>
          <w:sz w:val="20"/>
          <w:lang w:val="ro-RO"/>
        </w:rPr>
        <w:t>(</w:t>
      </w:r>
      <w:r w:rsidR="002D2F68">
        <w:rPr>
          <w:color w:val="7F7F7F" w:themeColor="text1" w:themeTint="80"/>
          <w:sz w:val="20"/>
          <w:lang w:val="ro-RO"/>
        </w:rPr>
        <w:t>184</w:t>
      </w:r>
      <w:r w:rsidR="00F14274">
        <w:rPr>
          <w:color w:val="7F7F7F" w:themeColor="text1" w:themeTint="80"/>
          <w:sz w:val="20"/>
          <w:lang w:val="ro-RO"/>
        </w:rPr>
        <w:t xml:space="preserve"> daca </w:t>
      </w:r>
      <w:r w:rsidR="002D2F68">
        <w:rPr>
          <w:color w:val="7F7F7F" w:themeColor="text1" w:themeTint="80"/>
          <w:sz w:val="20"/>
          <w:lang w:val="ro-RO"/>
        </w:rPr>
        <w:t>le excludem pe cele din Phase_3)</w:t>
      </w:r>
    </w:p>
    <w:p w:rsidR="00B35F59" w:rsidRDefault="00B35F59" w:rsidP="005C1BF7">
      <w:pPr>
        <w:ind w:left="284" w:right="-1136"/>
        <w:rPr>
          <w:color w:val="7F7F7F" w:themeColor="text1" w:themeTint="80"/>
          <w:sz w:val="20"/>
          <w:lang w:val="ro-RO"/>
        </w:rPr>
      </w:pPr>
    </w:p>
    <w:p w:rsidR="00B35F59" w:rsidRDefault="000E1F36" w:rsidP="005C1BF7">
      <w:pPr>
        <w:ind w:left="284" w:right="-1136"/>
        <w:rPr>
          <w:color w:val="7F7F7F" w:themeColor="text1" w:themeTint="80"/>
          <w:sz w:val="20"/>
          <w:lang w:val="ro-RO"/>
        </w:rPr>
      </w:pPr>
      <w:r>
        <w:rPr>
          <w:color w:val="7F7F7F" w:themeColor="text1" w:themeTint="80"/>
          <w:sz w:val="20"/>
          <w:lang w:val="ro-RO"/>
        </w:rPr>
        <w:t>Cos</w:t>
      </w:r>
      <w:r w:rsidR="00B35F59">
        <w:rPr>
          <w:color w:val="7F7F7F" w:themeColor="text1" w:themeTint="80"/>
          <w:sz w:val="20"/>
          <w:lang w:val="ro-RO"/>
        </w:rPr>
        <w:t>mote pare sa fi renumit BSC-urile de aici dupa cum urmeaza :</w:t>
      </w:r>
    </w:p>
    <w:p w:rsidR="00B35F59" w:rsidRPr="00B35F59" w:rsidRDefault="00B35F59" w:rsidP="005C1BF7">
      <w:pPr>
        <w:ind w:left="284" w:right="-1136"/>
        <w:rPr>
          <w:color w:val="7F7F7F" w:themeColor="text1" w:themeTint="80"/>
          <w:sz w:val="10"/>
          <w:lang w:val="ro-RO"/>
        </w:rPr>
      </w:pPr>
    </w:p>
    <w:p w:rsidR="00B35F59" w:rsidRPr="00B35F59" w:rsidRDefault="000A58F8" w:rsidP="00B35F59">
      <w:pPr>
        <w:pStyle w:val="Paragraphedeliste"/>
        <w:numPr>
          <w:ilvl w:val="0"/>
          <w:numId w:val="11"/>
        </w:numPr>
        <w:ind w:left="1843" w:right="-1136"/>
        <w:rPr>
          <w:color w:val="404040" w:themeColor="text1" w:themeTint="BF"/>
          <w:sz w:val="20"/>
          <w:lang w:val="ro-RO"/>
        </w:rPr>
      </w:pPr>
      <w:r>
        <w:rPr>
          <w:rFonts w:asciiTheme="minorHAnsi" w:hAnsiTheme="minorHAnsi" w:cstheme="minorHAnsi"/>
          <w:color w:val="404040" w:themeColor="text1" w:themeTint="BF"/>
          <w:sz w:val="20"/>
          <w:lang w:val="ro-RO"/>
        </w:rPr>
        <w:t>BSC</w:t>
      </w:r>
      <w:r w:rsidR="00B35F59" w:rsidRPr="00B35F59">
        <w:rPr>
          <w:rFonts w:asciiTheme="minorHAnsi" w:hAnsiTheme="minorHAnsi" w:cstheme="minorHAnsi"/>
          <w:color w:val="404040" w:themeColor="text1" w:themeTint="BF"/>
          <w:sz w:val="20"/>
          <w:lang w:val="ro-RO"/>
        </w:rPr>
        <w:t xml:space="preserve">11 </w:t>
      </w:r>
      <w:r w:rsidR="00B35F59" w:rsidRPr="00B35F59">
        <w:rPr>
          <w:rFonts w:asciiTheme="minorHAnsi" w:hAnsiTheme="minorHAnsi" w:cstheme="minorHAnsi"/>
          <w:smallCaps/>
          <w:color w:val="404040" w:themeColor="text1" w:themeTint="BF"/>
          <w:sz w:val="20"/>
          <w:lang w:val="ro-RO"/>
        </w:rPr>
        <w:t>Dr_Taberii_1</w:t>
      </w:r>
    </w:p>
    <w:p w:rsidR="00B35F59" w:rsidRPr="00B35F59" w:rsidRDefault="000A58F8" w:rsidP="00B35F59">
      <w:pPr>
        <w:pStyle w:val="Paragraphedeliste"/>
        <w:numPr>
          <w:ilvl w:val="0"/>
          <w:numId w:val="11"/>
        </w:numPr>
        <w:ind w:left="1843" w:right="-1136"/>
        <w:rPr>
          <w:color w:val="404040" w:themeColor="text1" w:themeTint="BF"/>
          <w:sz w:val="20"/>
          <w:lang w:val="ro-RO"/>
        </w:rPr>
      </w:pPr>
      <w:r>
        <w:rPr>
          <w:rFonts w:asciiTheme="minorHAnsi" w:hAnsiTheme="minorHAnsi" w:cstheme="minorHAnsi"/>
          <w:color w:val="404040" w:themeColor="text1" w:themeTint="BF"/>
          <w:sz w:val="20"/>
          <w:lang w:val="ro-RO"/>
        </w:rPr>
        <w:t>BSC</w:t>
      </w:r>
      <w:r w:rsidR="00B35F59" w:rsidRPr="00B35F59">
        <w:rPr>
          <w:rFonts w:asciiTheme="minorHAnsi" w:hAnsiTheme="minorHAnsi" w:cstheme="minorHAnsi"/>
          <w:color w:val="404040" w:themeColor="text1" w:themeTint="BF"/>
          <w:sz w:val="20"/>
          <w:lang w:val="ro-RO"/>
        </w:rPr>
        <w:t xml:space="preserve">14 </w:t>
      </w:r>
      <w:r w:rsidR="00B35F59" w:rsidRPr="00B35F59">
        <w:rPr>
          <w:rFonts w:asciiTheme="minorHAnsi" w:hAnsiTheme="minorHAnsi" w:cstheme="minorHAnsi"/>
          <w:smallCaps/>
          <w:color w:val="404040" w:themeColor="text1" w:themeTint="BF"/>
          <w:sz w:val="20"/>
          <w:lang w:val="ro-RO"/>
        </w:rPr>
        <w:t>Dr_Taberii_2</w:t>
      </w:r>
      <w:r w:rsidR="00B35F59" w:rsidRPr="00B35F59">
        <w:rPr>
          <w:color w:val="404040" w:themeColor="text1" w:themeTint="BF"/>
          <w:sz w:val="20"/>
          <w:lang w:val="ro-RO"/>
        </w:rPr>
        <w:t xml:space="preserve"> </w:t>
      </w:r>
    </w:p>
    <w:p w:rsidR="00703340" w:rsidRDefault="00C77059" w:rsidP="00C7097E">
      <w:pPr>
        <w:ind w:left="-851" w:right="-1136"/>
        <w:rPr>
          <w:rFonts w:cstheme="minorHAnsi"/>
          <w:color w:val="7F7F7F" w:themeColor="text1" w:themeTint="80"/>
          <w:sz w:val="20"/>
        </w:rPr>
      </w:pPr>
      <w:r w:rsidRPr="00C7097E">
        <w:rPr>
          <w:rFonts w:cstheme="minorHAnsi"/>
          <w:i/>
          <w:color w:val="7030A0"/>
          <w:sz w:val="20"/>
          <w:lang w:val="ro-RO"/>
        </w:rPr>
        <w:lastRenderedPageBreak/>
        <w:t>Erau vreo trei piloneti incarcati cu antene MW, doi dintre ei apartinand Cosmote si Zapp iar al treilea spunea un coleg forumist ca ar fi Vodafone.</w:t>
      </w:r>
      <w:r w:rsidR="00C7097E" w:rsidRPr="00C7097E">
        <w:rPr>
          <w:rFonts w:cstheme="minorHAnsi"/>
          <w:i/>
          <w:color w:val="7030A0"/>
          <w:sz w:val="20"/>
          <w:lang w:val="ro-RO"/>
        </w:rPr>
        <w:t>Cel</w:t>
      </w:r>
      <w:r w:rsidRPr="00C7097E">
        <w:rPr>
          <w:rFonts w:cstheme="minorHAnsi"/>
          <w:i/>
          <w:color w:val="7030A0"/>
          <w:sz w:val="20"/>
          <w:lang w:val="ro-RO"/>
        </w:rPr>
        <w:t xml:space="preserve"> mai mare si urat</w:t>
      </w:r>
      <w:r w:rsidR="00C7097E" w:rsidRPr="00C7097E">
        <w:rPr>
          <w:rFonts w:cstheme="minorHAnsi"/>
          <w:i/>
          <w:color w:val="7030A0"/>
          <w:sz w:val="20"/>
          <w:lang w:val="ro-RO"/>
        </w:rPr>
        <w:t xml:space="preserve"> pilonet este al</w:t>
      </w:r>
      <w:r w:rsidRPr="00C7097E">
        <w:rPr>
          <w:rFonts w:cstheme="minorHAnsi"/>
          <w:i/>
          <w:color w:val="7030A0"/>
          <w:sz w:val="20"/>
          <w:lang w:val="ro-RO"/>
        </w:rPr>
        <w:t xml:space="preserve"> Cosmote</w:t>
      </w:r>
      <w:r w:rsidR="00C7097E" w:rsidRPr="00C7097E">
        <w:rPr>
          <w:rFonts w:cstheme="minorHAnsi"/>
          <w:i/>
          <w:color w:val="7030A0"/>
          <w:sz w:val="20"/>
          <w:lang w:val="ro-RO"/>
        </w:rPr>
        <w:t xml:space="preserve">-ului </w:t>
      </w:r>
      <w:r w:rsidR="00C7097E" w:rsidRPr="00C7097E">
        <w:rPr>
          <w:rFonts w:cstheme="minorHAnsi"/>
          <w:i/>
          <w:color w:val="7030A0"/>
          <w:sz w:val="20"/>
        </w:rPr>
        <w:t>(</w:t>
      </w:r>
      <w:r w:rsidRPr="00C7097E">
        <w:rPr>
          <w:rFonts w:cstheme="minorHAnsi"/>
          <w:i/>
          <w:color w:val="7030A0"/>
          <w:sz w:val="20"/>
        </w:rPr>
        <w:t>struc</w:t>
      </w:r>
      <w:r w:rsidR="00C7097E" w:rsidRPr="00C7097E">
        <w:rPr>
          <w:rFonts w:cstheme="minorHAnsi"/>
          <w:i/>
          <w:color w:val="7030A0"/>
          <w:sz w:val="20"/>
        </w:rPr>
        <w:t xml:space="preserve">tura unui tip de pilon de camp - </w:t>
      </w:r>
      <w:r w:rsidRPr="00C7097E">
        <w:rPr>
          <w:rFonts w:cstheme="minorHAnsi"/>
          <w:i/>
          <w:color w:val="7030A0"/>
          <w:sz w:val="20"/>
        </w:rPr>
        <w:t>monopol zabrelit).</w:t>
      </w:r>
      <w:r w:rsidR="00C7097E">
        <w:rPr>
          <w:rFonts w:cstheme="minorHAnsi"/>
          <w:i/>
          <w:color w:val="7030A0"/>
          <w:sz w:val="20"/>
        </w:rPr>
        <w:t xml:space="preserve"> </w:t>
      </w:r>
      <w:r w:rsidR="00C7097E">
        <w:rPr>
          <w:rFonts w:cstheme="minorHAnsi"/>
          <w:color w:val="7F7F7F" w:themeColor="text1" w:themeTint="80"/>
          <w:sz w:val="20"/>
        </w:rPr>
        <w:t>Este deci posibil ca fostul MSC CONNEX Bozieni sa se fi mutat aici. Pe partea GSM, pe Cosmote nu avem nici aici 3G (interesanta alegere), antene Andrew una conectata DualBand si cealalta conectata DCS-only (cu TMA-uri Ericsson de generatie mai veche), si desigur o mare puzderi</w:t>
      </w:r>
      <w:r w:rsidR="00B5548C">
        <w:rPr>
          <w:rFonts w:cstheme="minorHAnsi"/>
          <w:color w:val="7F7F7F" w:themeColor="text1" w:themeTint="80"/>
          <w:sz w:val="20"/>
        </w:rPr>
        <w:t>e</w:t>
      </w:r>
      <w:r w:rsidR="00C7097E">
        <w:rPr>
          <w:rFonts w:cstheme="minorHAnsi"/>
          <w:color w:val="7F7F7F" w:themeColor="text1" w:themeTint="80"/>
          <w:sz w:val="20"/>
        </w:rPr>
        <w:t xml:space="preserve"> de</w:t>
      </w:r>
      <w:r w:rsidR="006F6BA6">
        <w:rPr>
          <w:rFonts w:cstheme="minorHAnsi"/>
          <w:color w:val="7F7F7F" w:themeColor="text1" w:themeTint="80"/>
          <w:sz w:val="20"/>
        </w:rPr>
        <w:t xml:space="preserve"> MW-uri, unele de diametru foarte mare, unele protejate chiar în 2+2 daca s-o putea spune asa (câte 2 ODU-uri Ericsson deja protejate în 1+1)… ce mai, pilon de BSC adevarat !</w:t>
      </w:r>
    </w:p>
    <w:p w:rsidR="007E0575" w:rsidRDefault="007E0575" w:rsidP="00C7097E">
      <w:pPr>
        <w:ind w:left="-851" w:right="-1136"/>
        <w:rPr>
          <w:sz w:val="20"/>
        </w:rPr>
      </w:pPr>
    </w:p>
    <w:p w:rsidR="007E0575" w:rsidRDefault="007E0575" w:rsidP="00C7097E">
      <w:pPr>
        <w:ind w:left="-851" w:right="-1136"/>
        <w:rPr>
          <w:sz w:val="20"/>
        </w:rPr>
      </w:pPr>
    </w:p>
    <w:p w:rsidR="00B404E9" w:rsidRDefault="00B404E9" w:rsidP="00C7097E">
      <w:pPr>
        <w:ind w:left="-851" w:right="-1136"/>
        <w:rPr>
          <w:sz w:val="20"/>
        </w:rPr>
      </w:pPr>
    </w:p>
    <w:p w:rsidR="00B404E9" w:rsidRDefault="00B404E9" w:rsidP="00C7097E">
      <w:pPr>
        <w:ind w:left="-851" w:right="-1136"/>
        <w:rPr>
          <w:sz w:val="20"/>
        </w:rPr>
      </w:pPr>
    </w:p>
    <w:p w:rsidR="00B404E9" w:rsidRDefault="00B404E9" w:rsidP="00C7097E">
      <w:pPr>
        <w:ind w:left="-851" w:right="-1136"/>
        <w:rPr>
          <w:sz w:val="20"/>
        </w:rPr>
      </w:pPr>
    </w:p>
    <w:p w:rsidR="007E0575" w:rsidRDefault="00F518B1" w:rsidP="00C7097E">
      <w:pPr>
        <w:ind w:left="-851" w:right="-1136"/>
        <w:rPr>
          <w:sz w:val="20"/>
        </w:rPr>
      </w:pPr>
      <w:r>
        <w:rPr>
          <w:noProof/>
          <w:sz w:val="20"/>
          <w:lang w:eastAsia="fr-FR"/>
        </w:rPr>
        <w:pict>
          <v:rect id="_x0000_s1071" style="position:absolute;left:0;text-align:left;margin-left:-29pt;margin-top:8.8pt;width:555.15pt;height:37.5pt;z-index:-251558912" fillcolor="#f06" stroked="f" strokecolor="#f06">
            <v:fill r:id="rId7" o:title="noir)" opacity="23593f" o:opacity2="23593f" type="pattern"/>
            <v:textbox style="mso-next-textbox:#_x0000_s1071">
              <w:txbxContent>
                <w:p w:rsidR="00B404E9" w:rsidRPr="00CB0E9B" w:rsidRDefault="00B404E9" w:rsidP="00B404E9">
                  <w:pPr>
                    <w:rPr>
                      <w:sz w:val="48"/>
                      <w:szCs w:val="48"/>
                      <w:lang w:val="en-US"/>
                    </w:rPr>
                  </w:pPr>
                  <w:r>
                    <w:rPr>
                      <w:b/>
                      <w:smallCaps/>
                      <w:shadow/>
                      <w:noProof/>
                      <w:color w:val="FF0066"/>
                      <w:sz w:val="48"/>
                      <w:szCs w:val="48"/>
                      <w:lang w:val="en-US" w:eastAsia="fr-FR"/>
                    </w:rPr>
                    <w:t xml:space="preserve">Drumul Taberei Romtelecom  </w:t>
                  </w:r>
                  <w:r w:rsidRPr="00CB0E9B">
                    <w:rPr>
                      <w:b/>
                      <w:smallCaps/>
                      <w:shadow/>
                      <w:noProof/>
                      <w:color w:val="FF0000"/>
                      <w:sz w:val="48"/>
                      <w:szCs w:val="48"/>
                      <w:lang w:val="en-US" w:eastAsia="fr-FR"/>
                    </w:rPr>
                    <w:t xml:space="preserve">|  </w:t>
                  </w:r>
                  <w:r>
                    <w:rPr>
                      <w:b/>
                      <w:smallCaps/>
                      <w:shadow/>
                      <w:noProof/>
                      <w:color w:val="FF0000"/>
                      <w:sz w:val="48"/>
                      <w:szCs w:val="48"/>
                      <w:lang w:val="en-US" w:eastAsia="fr-FR"/>
                    </w:rPr>
                    <w:t>BI_0566_</w:t>
                  </w:r>
                  <w:r w:rsidRPr="00B404E9">
                    <w:rPr>
                      <w:b/>
                      <w:smallCaps/>
                      <w:shadow/>
                      <w:noProof/>
                      <w:color w:val="002060"/>
                      <w:sz w:val="48"/>
                      <w:szCs w:val="48"/>
                      <w:lang w:val="en-US" w:eastAsia="fr-FR"/>
                    </w:rPr>
                    <w:t>TR</w:t>
                  </w:r>
                </w:p>
              </w:txbxContent>
            </v:textbox>
          </v:rect>
        </w:pict>
      </w:r>
    </w:p>
    <w:p w:rsidR="007E0575" w:rsidRDefault="00B404E9" w:rsidP="00C7097E">
      <w:pPr>
        <w:ind w:left="-851" w:right="-1136"/>
        <w:rPr>
          <w:sz w:val="20"/>
        </w:rPr>
      </w:pPr>
      <w:r>
        <w:rPr>
          <w:noProof/>
          <w:sz w:val="20"/>
          <w:lang w:eastAsia="fr-FR"/>
        </w:rPr>
        <w:drawing>
          <wp:anchor distT="0" distB="0" distL="114300" distR="114300" simplePos="0" relativeHeight="251759616" behindDoc="0" locked="0" layoutInCell="1" allowOverlap="1">
            <wp:simplePos x="0" y="0"/>
            <wp:positionH relativeFrom="column">
              <wp:posOffset>-1176655</wp:posOffset>
            </wp:positionH>
            <wp:positionV relativeFrom="paragraph">
              <wp:posOffset>163195</wp:posOffset>
            </wp:positionV>
            <wp:extent cx="1095375" cy="522605"/>
            <wp:effectExtent l="0" t="285750" r="0" b="258445"/>
            <wp:wrapNone/>
            <wp:docPr id="14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rot="16200000">
                      <a:off x="0" y="0"/>
                      <a:ext cx="1095375" cy="522605"/>
                    </a:xfrm>
                    <a:prstGeom prst="rect">
                      <a:avLst/>
                    </a:prstGeom>
                    <a:noFill/>
                    <a:ln w="9525">
                      <a:noFill/>
                      <a:miter lim="800000"/>
                      <a:headEnd/>
                      <a:tailEnd/>
                    </a:ln>
                  </pic:spPr>
                </pic:pic>
              </a:graphicData>
            </a:graphic>
          </wp:anchor>
        </w:drawing>
      </w:r>
    </w:p>
    <w:p w:rsidR="007E0575" w:rsidRDefault="007E0575" w:rsidP="007E0575">
      <w:pPr>
        <w:rPr>
          <w:sz w:val="20"/>
          <w:lang w:val="ro-RO"/>
        </w:rPr>
      </w:pPr>
    </w:p>
    <w:p w:rsidR="00B404E9" w:rsidRDefault="00B404E9" w:rsidP="007E0575">
      <w:pPr>
        <w:rPr>
          <w:sz w:val="20"/>
          <w:lang w:val="ro-RO"/>
        </w:rPr>
      </w:pPr>
    </w:p>
    <w:p w:rsidR="00B404E9" w:rsidRPr="00B404E9" w:rsidRDefault="00B404E9" w:rsidP="00B404E9">
      <w:pPr>
        <w:ind w:left="-284" w:right="-1136"/>
        <w:rPr>
          <w:shadow/>
          <w:color w:val="7030A0"/>
          <w:sz w:val="24"/>
          <w:lang w:val="ro-RO"/>
        </w:rPr>
      </w:pPr>
      <w:r w:rsidRPr="00B404E9">
        <w:rPr>
          <w:shadow/>
          <w:color w:val="7030A0"/>
          <w:lang w:val="ro-RO"/>
        </w:rPr>
        <w:t>Aleea Valea Prahovei, nr 1A, bl 25</w:t>
      </w:r>
    </w:p>
    <w:p w:rsidR="00B404E9" w:rsidRPr="00B404E9" w:rsidRDefault="00B404E9" w:rsidP="007E0575">
      <w:pPr>
        <w:rPr>
          <w:sz w:val="36"/>
          <w:lang w:val="ro-RO"/>
        </w:rPr>
      </w:pPr>
    </w:p>
    <w:p w:rsidR="00B404E9" w:rsidRPr="00B404E9" w:rsidRDefault="00B404E9" w:rsidP="00B404E9">
      <w:pPr>
        <w:ind w:left="142" w:right="-1136"/>
        <w:rPr>
          <w:color w:val="7F7F7F" w:themeColor="text1" w:themeTint="80"/>
          <w:sz w:val="20"/>
          <w:lang w:val="ro-RO"/>
        </w:rPr>
      </w:pPr>
      <w:r w:rsidRPr="00B404E9">
        <w:rPr>
          <w:color w:val="7F7F7F" w:themeColor="text1" w:themeTint="80"/>
          <w:sz w:val="20"/>
          <w:lang w:val="ro-RO"/>
        </w:rPr>
        <w:t xml:space="preserve">Se pare ca si </w:t>
      </w:r>
      <w:r>
        <w:rPr>
          <w:color w:val="7F7F7F" w:themeColor="text1" w:themeTint="80"/>
          <w:sz w:val="20"/>
          <w:lang w:val="ro-RO"/>
        </w:rPr>
        <w:t>Dialog</w:t>
      </w:r>
      <w:r w:rsidRPr="00B404E9">
        <w:rPr>
          <w:color w:val="7F7F7F" w:themeColor="text1" w:themeTint="80"/>
          <w:sz w:val="20"/>
          <w:lang w:val="ro-RO"/>
        </w:rPr>
        <w:t xml:space="preserve"> ar avea ceva de TRANS aici </w:t>
      </w:r>
      <w:r>
        <w:rPr>
          <w:color w:val="7F7F7F" w:themeColor="text1" w:themeTint="80"/>
          <w:sz w:val="20"/>
          <w:lang w:val="ro-RO"/>
        </w:rPr>
        <w:t>(</w:t>
      </w:r>
      <w:r w:rsidR="00B5548C">
        <w:rPr>
          <w:color w:val="7F7F7F" w:themeColor="text1" w:themeTint="80"/>
          <w:sz w:val="20"/>
          <w:lang w:val="ro-RO"/>
        </w:rPr>
        <w:t xml:space="preserve">No </w:t>
      </w:r>
      <w:r w:rsidRPr="00B404E9">
        <w:rPr>
          <w:color w:val="7F7F7F" w:themeColor="text1" w:themeTint="80"/>
          <w:sz w:val="20"/>
          <w:lang w:val="ro-RO"/>
        </w:rPr>
        <w:t xml:space="preserve">BTS), lansat pe </w:t>
      </w:r>
      <w:r w:rsidRPr="00B404E9">
        <w:rPr>
          <w:smallCaps/>
          <w:shadow/>
          <w:color w:val="7030A0"/>
          <w:sz w:val="20"/>
          <w:lang w:val="ro-RO"/>
        </w:rPr>
        <w:t>29 septembrie 1997</w:t>
      </w:r>
      <w:r w:rsidRPr="00B404E9">
        <w:rPr>
          <w:color w:val="7F7F7F" w:themeColor="text1" w:themeTint="80"/>
          <w:sz w:val="20"/>
          <w:lang w:val="ro-RO"/>
        </w:rPr>
        <w:t>, pe vremea aceea find un site de tip FO (punct de conectare la Fibra Optica ?) !</w:t>
      </w:r>
    </w:p>
    <w:p w:rsidR="00B404E9" w:rsidRPr="00B404E9" w:rsidRDefault="00B404E9" w:rsidP="007E0575">
      <w:pPr>
        <w:rPr>
          <w:sz w:val="24"/>
          <w:lang w:val="ro-RO"/>
        </w:rPr>
      </w:pPr>
    </w:p>
    <w:p w:rsidR="00B404E9" w:rsidRDefault="00B404E9" w:rsidP="007E0575">
      <w:pPr>
        <w:rPr>
          <w:sz w:val="20"/>
          <w:lang w:val="ro-RO"/>
        </w:rPr>
      </w:pPr>
    </w:p>
    <w:p w:rsidR="00B404E9" w:rsidRDefault="00B404E9" w:rsidP="00B404E9">
      <w:pPr>
        <w:ind w:right="-993"/>
        <w:rPr>
          <w:color w:val="7F7F7F" w:themeColor="text1" w:themeTint="80"/>
          <w:sz w:val="20"/>
        </w:rPr>
      </w:pPr>
    </w:p>
    <w:p w:rsidR="00B404E9" w:rsidRDefault="00F518B1" w:rsidP="00B404E9">
      <w:pPr>
        <w:ind w:left="142" w:right="-1134"/>
        <w:rPr>
          <w:color w:val="7F7F7F" w:themeColor="text1" w:themeTint="80"/>
          <w:sz w:val="20"/>
        </w:rPr>
      </w:pPr>
      <w:r>
        <w:rPr>
          <w:noProof/>
          <w:color w:val="7F7F7F" w:themeColor="text1" w:themeTint="80"/>
          <w:sz w:val="20"/>
          <w:lang w:eastAsia="fr-FR"/>
        </w:rPr>
        <w:pict>
          <v:rect id="_x0000_s1073" style="position:absolute;left:0;text-align:left;margin-left:-24.5pt;margin-top:62.35pt;width:555.15pt;height:37.5pt;z-index:-251552768" fillcolor="#f06" stroked="f" strokecolor="#f06">
            <v:fill r:id="rId7" o:title="noir)" opacity="23593f" o:opacity2="23593f" type="pattern"/>
            <v:textbox>
              <w:txbxContent>
                <w:p w:rsidR="00B404E9" w:rsidRPr="00A309C6" w:rsidRDefault="00B404E9" w:rsidP="00B404E9">
                  <w:pPr>
                    <w:rPr>
                      <w:sz w:val="48"/>
                      <w:szCs w:val="48"/>
                    </w:rPr>
                  </w:pPr>
                  <w:r>
                    <w:rPr>
                      <w:b/>
                      <w:smallCaps/>
                      <w:shadow/>
                      <w:noProof/>
                      <w:color w:val="FF0066"/>
                      <w:sz w:val="48"/>
                      <w:szCs w:val="48"/>
                      <w:lang w:eastAsia="fr-FR"/>
                    </w:rPr>
                    <w:t>Bucharest - RomTel</w:t>
                  </w:r>
                  <w:r w:rsidRPr="00A309C6">
                    <w:rPr>
                      <w:b/>
                      <w:smallCaps/>
                      <w:shadow/>
                      <w:noProof/>
                      <w:color w:val="FF0066"/>
                      <w:sz w:val="48"/>
                      <w:szCs w:val="48"/>
                      <w:lang w:eastAsia="fr-FR"/>
                    </w:rPr>
                    <w:t xml:space="preserve">  </w:t>
                  </w:r>
                  <w:r w:rsidRPr="00A309C6">
                    <w:rPr>
                      <w:b/>
                      <w:smallCaps/>
                      <w:shadow/>
                      <w:noProof/>
                      <w:color w:val="FF0000"/>
                      <w:sz w:val="48"/>
                      <w:szCs w:val="48"/>
                      <w:lang w:eastAsia="fr-FR"/>
                    </w:rPr>
                    <w:t xml:space="preserve">|  </w:t>
                  </w:r>
                  <w:r>
                    <w:rPr>
                      <w:b/>
                      <w:smallCaps/>
                      <w:shadow/>
                      <w:noProof/>
                      <w:color w:val="FF0000"/>
                      <w:sz w:val="48"/>
                      <w:szCs w:val="48"/>
                      <w:lang w:eastAsia="fr-FR"/>
                    </w:rPr>
                    <w:t xml:space="preserve">910                                                 </w:t>
                  </w:r>
                  <w:r w:rsidRPr="00B404E9">
                    <w:rPr>
                      <w:b/>
                      <w:smallCaps/>
                      <w:shadow/>
                      <w:noProof/>
                      <w:color w:val="002060"/>
                      <w:sz w:val="48"/>
                      <w:szCs w:val="48"/>
                      <w:lang w:eastAsia="fr-FR"/>
                    </w:rPr>
                    <w:t>[MW]</w:t>
                  </w:r>
                </w:p>
              </w:txbxContent>
            </v:textbox>
          </v:rect>
        </w:pict>
      </w:r>
    </w:p>
    <w:p w:rsidR="00B404E9" w:rsidRPr="003C3F50" w:rsidRDefault="00B404E9" w:rsidP="00B404E9">
      <w:pPr>
        <w:rPr>
          <w:sz w:val="20"/>
        </w:rPr>
      </w:pPr>
    </w:p>
    <w:p w:rsidR="00B404E9" w:rsidRPr="003C3F50" w:rsidRDefault="00B404E9" w:rsidP="00B404E9">
      <w:pPr>
        <w:rPr>
          <w:sz w:val="20"/>
        </w:rPr>
      </w:pPr>
    </w:p>
    <w:p w:rsidR="00B404E9" w:rsidRPr="003C3F50" w:rsidRDefault="00B404E9" w:rsidP="00B404E9">
      <w:pPr>
        <w:rPr>
          <w:sz w:val="20"/>
        </w:rPr>
      </w:pPr>
    </w:p>
    <w:p w:rsidR="00B404E9" w:rsidRPr="003C3F50" w:rsidRDefault="00B404E9" w:rsidP="00B404E9">
      <w:pPr>
        <w:rPr>
          <w:sz w:val="20"/>
        </w:rPr>
      </w:pPr>
    </w:p>
    <w:p w:rsidR="00B404E9" w:rsidRPr="003C3F50" w:rsidRDefault="00B404E9" w:rsidP="00B404E9">
      <w:pPr>
        <w:rPr>
          <w:sz w:val="20"/>
        </w:rPr>
      </w:pPr>
    </w:p>
    <w:p w:rsidR="00B404E9" w:rsidRPr="003C3F50" w:rsidRDefault="00B404E9" w:rsidP="00B404E9">
      <w:pPr>
        <w:rPr>
          <w:sz w:val="20"/>
        </w:rPr>
      </w:pPr>
    </w:p>
    <w:p w:rsidR="00B404E9" w:rsidRPr="003C3F50" w:rsidRDefault="00B404E9" w:rsidP="00B404E9">
      <w:pPr>
        <w:rPr>
          <w:sz w:val="20"/>
        </w:rPr>
      </w:pPr>
      <w:r>
        <w:rPr>
          <w:noProof/>
          <w:sz w:val="20"/>
          <w:lang w:eastAsia="fr-FR"/>
        </w:rPr>
        <w:drawing>
          <wp:anchor distT="0" distB="0" distL="114300" distR="114300" simplePos="0" relativeHeight="251765760" behindDoc="0" locked="0" layoutInCell="1" allowOverlap="1">
            <wp:simplePos x="0" y="0"/>
            <wp:positionH relativeFrom="column">
              <wp:posOffset>-1452879</wp:posOffset>
            </wp:positionH>
            <wp:positionV relativeFrom="paragraph">
              <wp:posOffset>71756</wp:posOffset>
            </wp:positionV>
            <wp:extent cx="1666875" cy="590550"/>
            <wp:effectExtent l="0" t="533400" r="0" b="514350"/>
            <wp:wrapNone/>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rot="16200000">
                      <a:off x="0" y="0"/>
                      <a:ext cx="1666875" cy="590550"/>
                    </a:xfrm>
                    <a:prstGeom prst="rect">
                      <a:avLst/>
                    </a:prstGeom>
                    <a:noFill/>
                    <a:ln w="9525">
                      <a:noFill/>
                      <a:miter lim="800000"/>
                      <a:headEnd/>
                      <a:tailEnd/>
                    </a:ln>
                  </pic:spPr>
                </pic:pic>
              </a:graphicData>
            </a:graphic>
          </wp:anchor>
        </w:drawing>
      </w:r>
    </w:p>
    <w:p w:rsidR="00B404E9" w:rsidRPr="00B404E9" w:rsidRDefault="00B404E9" w:rsidP="00B404E9">
      <w:pPr>
        <w:ind w:left="-142"/>
        <w:rPr>
          <w:shadow/>
          <w:noProof/>
          <w:color w:val="7030A0"/>
          <w:lang w:eastAsia="fr-FR"/>
        </w:rPr>
      </w:pPr>
      <w:r w:rsidRPr="00B404E9">
        <w:rPr>
          <w:shadow/>
          <w:noProof/>
          <w:color w:val="7030A0"/>
          <w:lang w:eastAsia="fr-FR"/>
        </w:rPr>
        <w:t>Str. Drumul Taberei, 41 – 43</w:t>
      </w:r>
    </w:p>
    <w:p w:rsidR="00B404E9" w:rsidRDefault="00B404E9" w:rsidP="007E0575">
      <w:pPr>
        <w:rPr>
          <w:sz w:val="20"/>
        </w:rPr>
      </w:pPr>
    </w:p>
    <w:p w:rsidR="00B404E9" w:rsidRPr="00B404E9" w:rsidRDefault="00B404E9" w:rsidP="007E0575">
      <w:pPr>
        <w:rPr>
          <w:sz w:val="16"/>
        </w:rPr>
      </w:pPr>
    </w:p>
    <w:p w:rsidR="00B404E9" w:rsidRDefault="00B404E9" w:rsidP="00B404E9">
      <w:pPr>
        <w:ind w:left="142" w:right="-1136"/>
        <w:rPr>
          <w:sz w:val="20"/>
          <w:lang w:val="ro-RO"/>
        </w:rPr>
      </w:pPr>
      <w:r>
        <w:rPr>
          <w:color w:val="7F7F7F" w:themeColor="text1" w:themeTint="80"/>
          <w:sz w:val="20"/>
          <w:lang w:val="ro-RO"/>
        </w:rPr>
        <w:t>Mai, deci din câte se pare, cei de la CNX ar putea sa aiba un BSC/MSC aici. Nu este sigur, dar cum MSC-ul situat pe un bloc de locuinte din apropiere a zburat, s-ar putea sa se fi deplasat aici</w:t>
      </w:r>
      <w:r w:rsidR="00B5548C">
        <w:rPr>
          <w:color w:val="7F7F7F" w:themeColor="text1" w:themeTint="80"/>
          <w:sz w:val="20"/>
          <w:lang w:val="ro-RO"/>
        </w:rPr>
        <w:t>.</w:t>
      </w:r>
      <w:r>
        <w:rPr>
          <w:color w:val="7F7F7F" w:themeColor="text1" w:themeTint="80"/>
          <w:sz w:val="20"/>
          <w:lang w:val="ro-RO"/>
        </w:rPr>
        <w:t xml:space="preserve"> Capul pilonului care cred ca ar fi CNX (cel din mijloc) nu poti sa zici ca seamana a ditamai BSC-ul, ci mai degraba a site de TRANS, asa cum ne spun si ei ca ar avea aicin probabil de ceva timp deja...</w:t>
      </w:r>
    </w:p>
    <w:p w:rsidR="00B404E9" w:rsidRDefault="00B404E9" w:rsidP="007E0575">
      <w:pPr>
        <w:rPr>
          <w:sz w:val="20"/>
          <w:lang w:val="ro-RO"/>
        </w:rPr>
      </w:pPr>
    </w:p>
    <w:p w:rsidR="00B404E9" w:rsidRDefault="00B404E9" w:rsidP="007E0575">
      <w:pPr>
        <w:rPr>
          <w:sz w:val="20"/>
          <w:lang w:val="ro-RO"/>
        </w:rPr>
      </w:pPr>
    </w:p>
    <w:p w:rsidR="00B404E9" w:rsidRDefault="00B404E9" w:rsidP="007E0575">
      <w:pPr>
        <w:rPr>
          <w:sz w:val="20"/>
          <w:lang w:val="ro-RO"/>
        </w:rPr>
      </w:pPr>
    </w:p>
    <w:p w:rsidR="00B404E9" w:rsidRDefault="00B404E9" w:rsidP="007E0575">
      <w:pPr>
        <w:rPr>
          <w:sz w:val="20"/>
          <w:lang w:val="ro-RO"/>
        </w:rPr>
      </w:pPr>
    </w:p>
    <w:p w:rsidR="00B404E9" w:rsidRDefault="00B404E9" w:rsidP="007E0575">
      <w:pPr>
        <w:rPr>
          <w:sz w:val="20"/>
          <w:lang w:val="ro-RO"/>
        </w:rPr>
      </w:pPr>
    </w:p>
    <w:p w:rsidR="00B404E9" w:rsidRPr="00873E91" w:rsidRDefault="00B404E9" w:rsidP="007E0575">
      <w:pPr>
        <w:rPr>
          <w:sz w:val="20"/>
          <w:lang w:val="ro-RO"/>
        </w:rPr>
      </w:pPr>
    </w:p>
    <w:p w:rsidR="007E0575" w:rsidRPr="00873E91" w:rsidRDefault="007E0575" w:rsidP="007E0575">
      <w:pPr>
        <w:rPr>
          <w:sz w:val="20"/>
          <w:lang w:val="ro-RO"/>
        </w:rPr>
      </w:pPr>
    </w:p>
    <w:p w:rsidR="007E0575" w:rsidRPr="00873E91" w:rsidRDefault="007E0575" w:rsidP="007E0575">
      <w:pPr>
        <w:rPr>
          <w:sz w:val="20"/>
          <w:lang w:val="ro-RO"/>
        </w:rPr>
      </w:pPr>
    </w:p>
    <w:p w:rsidR="007E0575" w:rsidRPr="00873E91" w:rsidRDefault="00F518B1" w:rsidP="007E0575">
      <w:pPr>
        <w:rPr>
          <w:sz w:val="20"/>
          <w:lang w:val="ro-RO"/>
        </w:rPr>
      </w:pPr>
      <w:r w:rsidRPr="00F518B1">
        <w:rPr>
          <w:noProof/>
          <w:color w:val="7F7F7F" w:themeColor="text1" w:themeTint="80"/>
          <w:sz w:val="20"/>
          <w:lang w:eastAsia="fr-FR"/>
        </w:rPr>
        <w:pict>
          <v:rect id="_x0000_s1067" style="position:absolute;left:0;text-align:left;margin-left:-29pt;margin-top:1.3pt;width:555.15pt;height:37.5pt;z-index:-251561984" fillcolor="#f06" stroked="f" strokecolor="#f06">
            <v:fill r:id="rId7" o:title="noir)" opacity="23593f" o:opacity2="23593f" type="pattern"/>
            <v:textbox style="mso-next-textbox:#_x0000_s1067">
              <w:txbxContent>
                <w:p w:rsidR="007E0575" w:rsidRPr="00CB0E9B" w:rsidRDefault="007E0575" w:rsidP="007E0575">
                  <w:pPr>
                    <w:rPr>
                      <w:sz w:val="48"/>
                      <w:szCs w:val="48"/>
                      <w:lang w:val="en-US"/>
                    </w:rPr>
                  </w:pPr>
                  <w:r>
                    <w:rPr>
                      <w:b/>
                      <w:smallCaps/>
                      <w:shadow/>
                      <w:noProof/>
                      <w:color w:val="FF0066"/>
                      <w:sz w:val="48"/>
                      <w:szCs w:val="48"/>
                      <w:lang w:val="en-US" w:eastAsia="fr-FR"/>
                    </w:rPr>
                    <w:t xml:space="preserve">CNT2  </w:t>
                  </w:r>
                  <w:r w:rsidRPr="007E0575">
                    <w:rPr>
                      <w:b/>
                      <w:smallCaps/>
                      <w:shadow/>
                      <w:noProof/>
                      <w:color w:val="7030A0"/>
                      <w:sz w:val="48"/>
                      <w:szCs w:val="48"/>
                      <w:lang w:val="en-US" w:eastAsia="fr-FR"/>
                    </w:rPr>
                    <w:t>/</w:t>
                  </w:r>
                  <w:r>
                    <w:rPr>
                      <w:b/>
                      <w:smallCaps/>
                      <w:shadow/>
                      <w:noProof/>
                      <w:color w:val="FF0066"/>
                      <w:sz w:val="48"/>
                      <w:szCs w:val="48"/>
                      <w:lang w:val="en-US" w:eastAsia="fr-FR"/>
                    </w:rPr>
                    <w:t xml:space="preserve">  Drumul Taberei  </w:t>
                  </w:r>
                  <w:r w:rsidRPr="00CB0E9B">
                    <w:rPr>
                      <w:b/>
                      <w:smallCaps/>
                      <w:shadow/>
                      <w:noProof/>
                      <w:color w:val="FF0000"/>
                      <w:sz w:val="48"/>
                      <w:szCs w:val="48"/>
                      <w:lang w:val="en-US" w:eastAsia="fr-FR"/>
                    </w:rPr>
                    <w:t xml:space="preserve">|  </w:t>
                  </w:r>
                  <w:r>
                    <w:rPr>
                      <w:b/>
                      <w:smallCaps/>
                      <w:shadow/>
                      <w:noProof/>
                      <w:color w:val="FF0000"/>
                      <w:sz w:val="48"/>
                      <w:szCs w:val="48"/>
                      <w:lang w:val="en-US" w:eastAsia="fr-FR"/>
                    </w:rPr>
                    <w:t>BU006</w:t>
                  </w:r>
                </w:p>
              </w:txbxContent>
            </v:textbox>
          </v:rect>
        </w:pict>
      </w:r>
    </w:p>
    <w:p w:rsidR="007E0575" w:rsidRPr="00873E91" w:rsidRDefault="007E0575" w:rsidP="007E0575">
      <w:pPr>
        <w:rPr>
          <w:sz w:val="20"/>
          <w:lang w:val="ro-RO"/>
        </w:rPr>
      </w:pPr>
    </w:p>
    <w:p w:rsidR="007E0575" w:rsidRPr="00873E91" w:rsidRDefault="007E0575" w:rsidP="007E0575">
      <w:pPr>
        <w:rPr>
          <w:sz w:val="20"/>
          <w:lang w:val="ro-RO"/>
        </w:rPr>
      </w:pPr>
      <w:r>
        <w:rPr>
          <w:noProof/>
          <w:sz w:val="20"/>
          <w:lang w:eastAsia="fr-FR"/>
        </w:rPr>
        <w:drawing>
          <wp:anchor distT="0" distB="0" distL="114300" distR="114300" simplePos="0" relativeHeight="251755520" behindDoc="0" locked="0" layoutInCell="1" allowOverlap="1">
            <wp:simplePos x="0" y="0"/>
            <wp:positionH relativeFrom="column">
              <wp:posOffset>-1338580</wp:posOffset>
            </wp:positionH>
            <wp:positionV relativeFrom="paragraph">
              <wp:posOffset>126365</wp:posOffset>
            </wp:positionV>
            <wp:extent cx="1419225" cy="409575"/>
            <wp:effectExtent l="0" t="514350" r="0" b="485775"/>
            <wp:wrapNone/>
            <wp:docPr id="137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tretch>
                      <a:fillRect/>
                    </a:stretch>
                  </pic:blipFill>
                  <pic:spPr bwMode="auto">
                    <a:xfrm rot="16200000">
                      <a:off x="0" y="0"/>
                      <a:ext cx="1419225" cy="409575"/>
                    </a:xfrm>
                    <a:prstGeom prst="rect">
                      <a:avLst/>
                    </a:prstGeom>
                    <a:noFill/>
                    <a:ln>
                      <a:noFill/>
                    </a:ln>
                  </pic:spPr>
                </pic:pic>
              </a:graphicData>
            </a:graphic>
          </wp:anchor>
        </w:drawing>
      </w:r>
    </w:p>
    <w:p w:rsidR="007E0575" w:rsidRPr="00873E91" w:rsidRDefault="007E0575" w:rsidP="007E0575">
      <w:pPr>
        <w:ind w:left="142" w:right="-1136"/>
        <w:rPr>
          <w:shadow/>
          <w:color w:val="7030A0"/>
          <w:sz w:val="12"/>
          <w:lang w:val="ro-RO"/>
        </w:rPr>
      </w:pPr>
    </w:p>
    <w:p w:rsidR="007E0575" w:rsidRPr="00D256EA" w:rsidRDefault="007E0575" w:rsidP="007E0575">
      <w:pPr>
        <w:ind w:left="-284" w:right="-1136"/>
        <w:rPr>
          <w:shadow/>
          <w:color w:val="7030A0"/>
          <w:lang w:val="ro-RO"/>
        </w:rPr>
      </w:pPr>
      <w:r w:rsidRPr="00D256EA">
        <w:rPr>
          <w:shadow/>
          <w:color w:val="7030A0"/>
          <w:lang w:val="ro-RO"/>
        </w:rPr>
        <w:t xml:space="preserve">Str. </w:t>
      </w:r>
      <w:r>
        <w:rPr>
          <w:shadow/>
          <w:color w:val="7030A0"/>
          <w:lang w:val="ro-RO"/>
        </w:rPr>
        <w:t>Drumul Taberei</w:t>
      </w:r>
      <w:r w:rsidRPr="00D256EA">
        <w:rPr>
          <w:shadow/>
          <w:color w:val="7030A0"/>
          <w:lang w:val="ro-RO"/>
        </w:rPr>
        <w:t xml:space="preserve">, nr. </w:t>
      </w:r>
      <w:r>
        <w:rPr>
          <w:shadow/>
          <w:color w:val="7030A0"/>
          <w:lang w:val="ro-RO"/>
        </w:rPr>
        <w:t>41</w:t>
      </w:r>
    </w:p>
    <w:p w:rsidR="007E0575" w:rsidRPr="00F909AC" w:rsidRDefault="007E0575" w:rsidP="007E0575">
      <w:pPr>
        <w:rPr>
          <w:sz w:val="28"/>
          <w:lang w:val="ro-RO"/>
        </w:rPr>
      </w:pPr>
    </w:p>
    <w:p w:rsidR="007E0575" w:rsidRPr="00ED5DD2" w:rsidRDefault="00F909AC" w:rsidP="007E0575">
      <w:pPr>
        <w:ind w:left="142" w:right="-1136"/>
        <w:rPr>
          <w:color w:val="7F7F7F" w:themeColor="text1" w:themeTint="80"/>
          <w:sz w:val="20"/>
          <w:lang w:val="ro-RO"/>
        </w:rPr>
      </w:pPr>
      <w:r>
        <w:rPr>
          <w:color w:val="7F7F7F" w:themeColor="text1" w:themeTint="80"/>
          <w:sz w:val="20"/>
          <w:lang w:val="ro-RO"/>
        </w:rPr>
        <w:t xml:space="preserve">Normal ca avem si aici un site Romtelecom CDMA. </w:t>
      </w:r>
      <w:r w:rsidR="003A0210">
        <w:rPr>
          <w:color w:val="7F7F7F" w:themeColor="text1" w:themeTint="80"/>
          <w:sz w:val="20"/>
          <w:lang w:val="ro-RO"/>
        </w:rPr>
        <w:t xml:space="preserve">Nu înteleg însa ce s-a întâmplat cu antenele, pentru ca în pozele acelea doua </w:t>
      </w:r>
      <w:r w:rsidR="003A0210" w:rsidRPr="003A0210">
        <w:rPr>
          <w:i/>
          <w:color w:val="7F7F7F" w:themeColor="text1" w:themeTint="80"/>
          <w:sz w:val="20"/>
          <w:lang w:val="ro-RO"/>
        </w:rPr>
        <w:t>Not by me</w:t>
      </w:r>
      <w:r w:rsidR="003A0210">
        <w:rPr>
          <w:color w:val="7F7F7F" w:themeColor="text1" w:themeTint="80"/>
          <w:sz w:val="20"/>
          <w:lang w:val="ro-RO"/>
        </w:rPr>
        <w:t xml:space="preserve"> (undeva de pe la începutul 2009 cred) se vad clar marele antene RTC... care acum au disparut din acel loc !!</w:t>
      </w:r>
    </w:p>
    <w:p w:rsidR="007E0575" w:rsidRPr="005647A7" w:rsidRDefault="007E0575" w:rsidP="007E0575">
      <w:pPr>
        <w:ind w:right="546"/>
        <w:rPr>
          <w:rFonts w:cstheme="minorHAnsi"/>
          <w:noProof/>
          <w:color w:val="808080" w:themeColor="background1" w:themeShade="80"/>
          <w:sz w:val="18"/>
          <w:szCs w:val="20"/>
          <w:lang w:val="ro-RO"/>
        </w:rPr>
      </w:pPr>
    </w:p>
    <w:p w:rsidR="007E0575" w:rsidRPr="005647A7" w:rsidRDefault="007E0575" w:rsidP="007E0575">
      <w:pPr>
        <w:pStyle w:val="Paragraphedeliste"/>
        <w:numPr>
          <w:ilvl w:val="0"/>
          <w:numId w:val="10"/>
        </w:numPr>
        <w:ind w:left="1276" w:right="546" w:hanging="283"/>
        <w:rPr>
          <w:rFonts w:ascii="Arial" w:hAnsi="Arial" w:cs="Arial"/>
          <w:i/>
          <w:color w:val="002060"/>
          <w:sz w:val="18"/>
          <w:szCs w:val="16"/>
          <w:lang w:val="ro-RO" w:eastAsia="fr-FR"/>
        </w:rPr>
      </w:pPr>
      <w:r w:rsidRPr="005647A7">
        <w:rPr>
          <w:rFonts w:ascii="Arial" w:hAnsi="Arial" w:cs="Arial"/>
          <w:i/>
          <w:color w:val="002060"/>
          <w:sz w:val="18"/>
          <w:szCs w:val="16"/>
          <w:lang w:val="ro-RO" w:eastAsia="fr-FR"/>
        </w:rPr>
        <w:t>RTC Site code : 4</w:t>
      </w:r>
      <w:r>
        <w:rPr>
          <w:rFonts w:ascii="Arial" w:hAnsi="Arial" w:cs="Arial"/>
          <w:i/>
          <w:color w:val="002060"/>
          <w:sz w:val="18"/>
          <w:szCs w:val="16"/>
          <w:lang w:val="ro-RO" w:eastAsia="fr-FR"/>
        </w:rPr>
        <w:t>1028</w:t>
      </w:r>
    </w:p>
    <w:p w:rsidR="00B404E9" w:rsidRPr="00B404E9" w:rsidRDefault="007E0575" w:rsidP="00B404E9">
      <w:pPr>
        <w:pStyle w:val="Paragraphedeliste"/>
        <w:numPr>
          <w:ilvl w:val="0"/>
          <w:numId w:val="10"/>
        </w:numPr>
        <w:ind w:left="1276" w:right="546" w:hanging="283"/>
        <w:rPr>
          <w:color w:val="7F7F7F" w:themeColor="text1" w:themeTint="80"/>
          <w:sz w:val="20"/>
          <w:lang w:val="ro-RO"/>
        </w:rPr>
      </w:pPr>
      <w:r w:rsidRPr="005647A7">
        <w:rPr>
          <w:rFonts w:ascii="Arial" w:hAnsi="Arial" w:cs="Arial"/>
          <w:i/>
          <w:color w:val="002060"/>
          <w:sz w:val="18"/>
          <w:szCs w:val="16"/>
          <w:lang w:val="ro-RO" w:eastAsia="fr-FR"/>
        </w:rPr>
        <w:t>ZTE Proposal, Survey start time : 0</w:t>
      </w:r>
      <w:r>
        <w:rPr>
          <w:rFonts w:ascii="Arial" w:hAnsi="Arial" w:cs="Arial"/>
          <w:i/>
          <w:color w:val="002060"/>
          <w:sz w:val="18"/>
          <w:szCs w:val="16"/>
          <w:lang w:val="ro-RO" w:eastAsia="fr-FR"/>
        </w:rPr>
        <w:t>1</w:t>
      </w:r>
      <w:r w:rsidRPr="005647A7">
        <w:rPr>
          <w:rFonts w:ascii="Arial" w:hAnsi="Arial" w:cs="Arial"/>
          <w:i/>
          <w:color w:val="002060"/>
          <w:sz w:val="18"/>
          <w:szCs w:val="16"/>
          <w:lang w:val="ro-RO" w:eastAsia="fr-FR"/>
        </w:rPr>
        <w:t>/11/2008</w:t>
      </w:r>
    </w:p>
    <w:sectPr w:rsidR="00B404E9" w:rsidRPr="00B404E9" w:rsidSect="00D74D9A">
      <w:headerReference w:type="default" r:id="rId12"/>
      <w:pgSz w:w="11906" w:h="16838"/>
      <w:pgMar w:top="142" w:right="1418" w:bottom="142" w:left="1418" w:header="0"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E89" w:rsidRDefault="00AE4E89" w:rsidP="00C46662">
      <w:pPr>
        <w:spacing w:line="240" w:lineRule="auto"/>
      </w:pPr>
      <w:r>
        <w:separator/>
      </w:r>
    </w:p>
  </w:endnote>
  <w:endnote w:type="continuationSeparator" w:id="0">
    <w:p w:rsidR="00AE4E89" w:rsidRDefault="00AE4E89"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E89" w:rsidRDefault="00AE4E89" w:rsidP="00C46662">
      <w:pPr>
        <w:spacing w:line="240" w:lineRule="auto"/>
      </w:pPr>
      <w:r>
        <w:separator/>
      </w:r>
    </w:p>
  </w:footnote>
  <w:footnote w:type="continuationSeparator" w:id="0">
    <w:p w:rsidR="00AE4E89" w:rsidRDefault="00AE4E89" w:rsidP="00C466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2" w:rsidRDefault="00C46662">
    <w:pPr>
      <w:pStyle w:val="En-tte"/>
    </w:pPr>
  </w:p>
  <w:p w:rsidR="00C46662" w:rsidRDefault="00C466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6_"/>
      </v:shape>
    </w:pict>
  </w:numPicBullet>
  <w:abstractNum w:abstractNumId="0">
    <w:nsid w:val="08E72B2A"/>
    <w:multiLevelType w:val="hybridMultilevel"/>
    <w:tmpl w:val="26DC1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FE211D"/>
    <w:multiLevelType w:val="hybridMultilevel"/>
    <w:tmpl w:val="1D1C172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0D75BA"/>
    <w:multiLevelType w:val="hybridMultilevel"/>
    <w:tmpl w:val="7824606E"/>
    <w:lvl w:ilvl="0" w:tplc="B8EA7740">
      <w:start w:val="1"/>
      <w:numFmt w:val="bullet"/>
      <w:lvlText w:val=""/>
      <w:lvlJc w:val="left"/>
      <w:pPr>
        <w:ind w:left="1004" w:hanging="360"/>
      </w:pPr>
      <w:rPr>
        <w:rFonts w:ascii="Wingdings" w:hAnsi="Wingdings" w:hint="default"/>
        <w:color w:val="002060"/>
        <w:sz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D628E"/>
    <w:multiLevelType w:val="hybridMultilevel"/>
    <w:tmpl w:val="672471B8"/>
    <w:lvl w:ilvl="0" w:tplc="977C1EBA">
      <w:numFmt w:val="bullet"/>
      <w:lvlText w:val=""/>
      <w:lvlJc w:val="left"/>
      <w:pPr>
        <w:ind w:left="1287" w:hanging="360"/>
      </w:pPr>
      <w:rPr>
        <w:rFonts w:ascii="Wingdings" w:eastAsia="Times New Roman" w:hAnsi="Wingdings"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27E369B"/>
    <w:multiLevelType w:val="hybridMultilevel"/>
    <w:tmpl w:val="0ACA256C"/>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872717"/>
    <w:multiLevelType w:val="hybridMultilevel"/>
    <w:tmpl w:val="AFFCDE50"/>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7431BE"/>
    <w:multiLevelType w:val="hybridMultilevel"/>
    <w:tmpl w:val="1FB26306"/>
    <w:lvl w:ilvl="0" w:tplc="B8EA7740">
      <w:start w:val="1"/>
      <w:numFmt w:val="bullet"/>
      <w:lvlText w:val=""/>
      <w:lvlJc w:val="left"/>
      <w:pPr>
        <w:ind w:left="-131" w:hanging="360"/>
      </w:pPr>
      <w:rPr>
        <w:rFonts w:ascii="Wingdings" w:hAnsi="Wingdings" w:hint="default"/>
        <w:color w:val="002060"/>
        <w:sz w:val="22"/>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0">
    <w:nsid w:val="7AB95758"/>
    <w:multiLevelType w:val="hybridMultilevel"/>
    <w:tmpl w:val="AD7E6182"/>
    <w:lvl w:ilvl="0" w:tplc="987A2C3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10"/>
  </w:num>
  <w:num w:numId="6">
    <w:abstractNumId w:val="8"/>
  </w:num>
  <w:num w:numId="7">
    <w:abstractNumId w:val="0"/>
  </w:num>
  <w:num w:numId="8">
    <w:abstractNumId w:val="7"/>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81A40"/>
    <w:rsid w:val="00090B4C"/>
    <w:rsid w:val="000A2E56"/>
    <w:rsid w:val="000A58F8"/>
    <w:rsid w:val="000C0EEA"/>
    <w:rsid w:val="000C1360"/>
    <w:rsid w:val="000D6F12"/>
    <w:rsid w:val="000E1F36"/>
    <w:rsid w:val="000E2567"/>
    <w:rsid w:val="000E5C87"/>
    <w:rsid w:val="000E5F05"/>
    <w:rsid w:val="001111EF"/>
    <w:rsid w:val="00123F46"/>
    <w:rsid w:val="00142DF1"/>
    <w:rsid w:val="00152447"/>
    <w:rsid w:val="00152D27"/>
    <w:rsid w:val="001738A8"/>
    <w:rsid w:val="00177D26"/>
    <w:rsid w:val="00182ADE"/>
    <w:rsid w:val="0018627F"/>
    <w:rsid w:val="00190CFE"/>
    <w:rsid w:val="001C47E5"/>
    <w:rsid w:val="001E5B2E"/>
    <w:rsid w:val="001F7310"/>
    <w:rsid w:val="002013AA"/>
    <w:rsid w:val="00207943"/>
    <w:rsid w:val="00220D3F"/>
    <w:rsid w:val="00237AD5"/>
    <w:rsid w:val="002546DB"/>
    <w:rsid w:val="002864BF"/>
    <w:rsid w:val="0029590B"/>
    <w:rsid w:val="002A113E"/>
    <w:rsid w:val="002B1139"/>
    <w:rsid w:val="002C35D6"/>
    <w:rsid w:val="002D2F68"/>
    <w:rsid w:val="002D68D6"/>
    <w:rsid w:val="00327188"/>
    <w:rsid w:val="00340899"/>
    <w:rsid w:val="00353254"/>
    <w:rsid w:val="0038466F"/>
    <w:rsid w:val="00390967"/>
    <w:rsid w:val="00394FDD"/>
    <w:rsid w:val="0039511A"/>
    <w:rsid w:val="003A0210"/>
    <w:rsid w:val="003B318B"/>
    <w:rsid w:val="003F752A"/>
    <w:rsid w:val="004144E3"/>
    <w:rsid w:val="004154CB"/>
    <w:rsid w:val="00416165"/>
    <w:rsid w:val="00416DCB"/>
    <w:rsid w:val="00427780"/>
    <w:rsid w:val="00437003"/>
    <w:rsid w:val="0043761E"/>
    <w:rsid w:val="00453B9D"/>
    <w:rsid w:val="00476A28"/>
    <w:rsid w:val="004837E9"/>
    <w:rsid w:val="00486C9B"/>
    <w:rsid w:val="004B60E1"/>
    <w:rsid w:val="004C23D5"/>
    <w:rsid w:val="004F4CB6"/>
    <w:rsid w:val="00504221"/>
    <w:rsid w:val="00504E1F"/>
    <w:rsid w:val="00512BAF"/>
    <w:rsid w:val="0052205E"/>
    <w:rsid w:val="00546FBD"/>
    <w:rsid w:val="00561B33"/>
    <w:rsid w:val="00572A15"/>
    <w:rsid w:val="005736DB"/>
    <w:rsid w:val="00583EA0"/>
    <w:rsid w:val="0058598B"/>
    <w:rsid w:val="005A4C39"/>
    <w:rsid w:val="005A6D1A"/>
    <w:rsid w:val="005B3FEE"/>
    <w:rsid w:val="005B5B34"/>
    <w:rsid w:val="005B5EFA"/>
    <w:rsid w:val="005C1071"/>
    <w:rsid w:val="005C1BF7"/>
    <w:rsid w:val="005E6A58"/>
    <w:rsid w:val="005F0393"/>
    <w:rsid w:val="005F5907"/>
    <w:rsid w:val="006107E0"/>
    <w:rsid w:val="0062512D"/>
    <w:rsid w:val="00646C80"/>
    <w:rsid w:val="006471CD"/>
    <w:rsid w:val="00653CE5"/>
    <w:rsid w:val="0066522E"/>
    <w:rsid w:val="006656E5"/>
    <w:rsid w:val="00670A09"/>
    <w:rsid w:val="0068616F"/>
    <w:rsid w:val="006B4C25"/>
    <w:rsid w:val="006C7735"/>
    <w:rsid w:val="006D5D38"/>
    <w:rsid w:val="006F19BD"/>
    <w:rsid w:val="006F6BA6"/>
    <w:rsid w:val="00703340"/>
    <w:rsid w:val="007465FF"/>
    <w:rsid w:val="0077283F"/>
    <w:rsid w:val="00773A1B"/>
    <w:rsid w:val="00780D33"/>
    <w:rsid w:val="00785822"/>
    <w:rsid w:val="007B002B"/>
    <w:rsid w:val="007B3126"/>
    <w:rsid w:val="007C0C0D"/>
    <w:rsid w:val="007C2E03"/>
    <w:rsid w:val="007E0575"/>
    <w:rsid w:val="008417D7"/>
    <w:rsid w:val="00852F3A"/>
    <w:rsid w:val="00857E91"/>
    <w:rsid w:val="00867FEC"/>
    <w:rsid w:val="00870813"/>
    <w:rsid w:val="008730F7"/>
    <w:rsid w:val="00873E91"/>
    <w:rsid w:val="008B1BE8"/>
    <w:rsid w:val="008B29B2"/>
    <w:rsid w:val="008C6D9A"/>
    <w:rsid w:val="008F76B6"/>
    <w:rsid w:val="00907DB4"/>
    <w:rsid w:val="00913C19"/>
    <w:rsid w:val="00913FA2"/>
    <w:rsid w:val="00952BD5"/>
    <w:rsid w:val="00973848"/>
    <w:rsid w:val="00983454"/>
    <w:rsid w:val="009D2E46"/>
    <w:rsid w:val="009F2BA9"/>
    <w:rsid w:val="00A04142"/>
    <w:rsid w:val="00A270E1"/>
    <w:rsid w:val="00A30890"/>
    <w:rsid w:val="00A37915"/>
    <w:rsid w:val="00A45F8A"/>
    <w:rsid w:val="00A46C97"/>
    <w:rsid w:val="00A50D9A"/>
    <w:rsid w:val="00A55777"/>
    <w:rsid w:val="00A76143"/>
    <w:rsid w:val="00A778C6"/>
    <w:rsid w:val="00A90DA3"/>
    <w:rsid w:val="00A92A1C"/>
    <w:rsid w:val="00A946E4"/>
    <w:rsid w:val="00AB1671"/>
    <w:rsid w:val="00AC4E4B"/>
    <w:rsid w:val="00AC645E"/>
    <w:rsid w:val="00AD1E33"/>
    <w:rsid w:val="00AD5F59"/>
    <w:rsid w:val="00AE4E89"/>
    <w:rsid w:val="00AE7816"/>
    <w:rsid w:val="00B00B85"/>
    <w:rsid w:val="00B2161B"/>
    <w:rsid w:val="00B30CF1"/>
    <w:rsid w:val="00B3528E"/>
    <w:rsid w:val="00B35F59"/>
    <w:rsid w:val="00B36624"/>
    <w:rsid w:val="00B404E9"/>
    <w:rsid w:val="00B5548C"/>
    <w:rsid w:val="00B91295"/>
    <w:rsid w:val="00BA6680"/>
    <w:rsid w:val="00BC3246"/>
    <w:rsid w:val="00BD18AC"/>
    <w:rsid w:val="00BE5262"/>
    <w:rsid w:val="00BE6717"/>
    <w:rsid w:val="00BF2967"/>
    <w:rsid w:val="00BF54AB"/>
    <w:rsid w:val="00BF6123"/>
    <w:rsid w:val="00C1788B"/>
    <w:rsid w:val="00C258CB"/>
    <w:rsid w:val="00C46662"/>
    <w:rsid w:val="00C64787"/>
    <w:rsid w:val="00C7097E"/>
    <w:rsid w:val="00C77059"/>
    <w:rsid w:val="00C777E1"/>
    <w:rsid w:val="00C81F16"/>
    <w:rsid w:val="00C87F18"/>
    <w:rsid w:val="00CA1C5F"/>
    <w:rsid w:val="00CB0E9B"/>
    <w:rsid w:val="00CB5655"/>
    <w:rsid w:val="00CC52AE"/>
    <w:rsid w:val="00CC7016"/>
    <w:rsid w:val="00CF0607"/>
    <w:rsid w:val="00D0022D"/>
    <w:rsid w:val="00D2347C"/>
    <w:rsid w:val="00D256EA"/>
    <w:rsid w:val="00D31B68"/>
    <w:rsid w:val="00D41692"/>
    <w:rsid w:val="00D44814"/>
    <w:rsid w:val="00D66D35"/>
    <w:rsid w:val="00D74D9A"/>
    <w:rsid w:val="00D7579C"/>
    <w:rsid w:val="00D772E3"/>
    <w:rsid w:val="00D92FCD"/>
    <w:rsid w:val="00D96340"/>
    <w:rsid w:val="00DC5128"/>
    <w:rsid w:val="00DC73CF"/>
    <w:rsid w:val="00DD7785"/>
    <w:rsid w:val="00DF2367"/>
    <w:rsid w:val="00E04819"/>
    <w:rsid w:val="00E06252"/>
    <w:rsid w:val="00E545F4"/>
    <w:rsid w:val="00E60F75"/>
    <w:rsid w:val="00E61943"/>
    <w:rsid w:val="00E70DCD"/>
    <w:rsid w:val="00E71684"/>
    <w:rsid w:val="00E8639A"/>
    <w:rsid w:val="00E97672"/>
    <w:rsid w:val="00EB1963"/>
    <w:rsid w:val="00EB6BAE"/>
    <w:rsid w:val="00EC28A0"/>
    <w:rsid w:val="00ED404A"/>
    <w:rsid w:val="00EE109F"/>
    <w:rsid w:val="00EE4F1B"/>
    <w:rsid w:val="00F14274"/>
    <w:rsid w:val="00F15A98"/>
    <w:rsid w:val="00F16760"/>
    <w:rsid w:val="00F32B4C"/>
    <w:rsid w:val="00F518B1"/>
    <w:rsid w:val="00F54AF8"/>
    <w:rsid w:val="00F718DF"/>
    <w:rsid w:val="00F806F3"/>
    <w:rsid w:val="00F909AC"/>
    <w:rsid w:val="00F92EFA"/>
    <w:rsid w:val="00FA2BEE"/>
    <w:rsid w:val="00FA7F00"/>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3" type="connector" idref="#_x0000_s1068"/>
        <o:r id="V:Rule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s>
</file>

<file path=word/webSettings.xml><?xml version="1.0" encoding="utf-8"?>
<w:webSettings xmlns:r="http://schemas.openxmlformats.org/officeDocument/2006/relationships" xmlns:w="http://schemas.openxmlformats.org/wordprocessingml/2006/main">
  <w:divs>
    <w:div w:id="751200398">
      <w:bodyDiv w:val="1"/>
      <w:marLeft w:val="0"/>
      <w:marRight w:val="0"/>
      <w:marTop w:val="0"/>
      <w:marBottom w:val="0"/>
      <w:divBdr>
        <w:top w:val="none" w:sz="0" w:space="0" w:color="auto"/>
        <w:left w:val="none" w:sz="0" w:space="0" w:color="auto"/>
        <w:bottom w:val="none" w:sz="0" w:space="0" w:color="auto"/>
        <w:right w:val="none" w:sz="0" w:space="0" w:color="auto"/>
      </w:divBdr>
    </w:div>
    <w:div w:id="962534927">
      <w:bodyDiv w:val="1"/>
      <w:marLeft w:val="0"/>
      <w:marRight w:val="0"/>
      <w:marTop w:val="0"/>
      <w:marBottom w:val="0"/>
      <w:divBdr>
        <w:top w:val="none" w:sz="0" w:space="0" w:color="auto"/>
        <w:left w:val="none" w:sz="0" w:space="0" w:color="auto"/>
        <w:bottom w:val="none" w:sz="0" w:space="0" w:color="auto"/>
        <w:right w:val="none" w:sz="0" w:space="0" w:color="auto"/>
      </w:divBdr>
    </w:div>
    <w:div w:id="1074857184">
      <w:bodyDiv w:val="1"/>
      <w:marLeft w:val="0"/>
      <w:marRight w:val="0"/>
      <w:marTop w:val="0"/>
      <w:marBottom w:val="0"/>
      <w:divBdr>
        <w:top w:val="none" w:sz="0" w:space="0" w:color="auto"/>
        <w:left w:val="none" w:sz="0" w:space="0" w:color="auto"/>
        <w:bottom w:val="none" w:sz="0" w:space="0" w:color="auto"/>
        <w:right w:val="none" w:sz="0" w:space="0" w:color="auto"/>
      </w:divBdr>
    </w:div>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 w:id="19168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2</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99</cp:revision>
  <dcterms:created xsi:type="dcterms:W3CDTF">2010-02-25T19:52:00Z</dcterms:created>
  <dcterms:modified xsi:type="dcterms:W3CDTF">2010-03-18T11:03:00Z</dcterms:modified>
</cp:coreProperties>
</file>